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6" o:title="" croptop="-14603f" cropbottom="-14603f" cropleft="-18379f" cropright="-18379f"/>
          </v:shape>
          <o:OLEObject Type="Embed" ProgID="MSDraw" ShapeID="_x0000_i1025" DrawAspect="Content" ObjectID="_1652766718" r:id="rId7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125704" w:rsidRDefault="00125704" w:rsidP="00125704">
      <w:pPr>
        <w:rPr>
          <w:b/>
        </w:rPr>
      </w:pPr>
      <w:r>
        <w:rPr>
          <w:b/>
        </w:rPr>
        <w:t>GRADSKI URED ZA PROSTORNO UREĐENJE,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IZGRADNJU GRADA, GRADITELJSTVO, </w:t>
      </w:r>
    </w:p>
    <w:p w:rsidR="00125704" w:rsidRPr="0040251A" w:rsidRDefault="00125704" w:rsidP="00125704">
      <w:pPr>
        <w:rPr>
          <w:b/>
          <w:lang w:val="hr-HR"/>
        </w:rPr>
      </w:pPr>
      <w:r w:rsidRPr="0040251A">
        <w:rPr>
          <w:b/>
          <w:lang w:val="hr-HR"/>
        </w:rPr>
        <w:t xml:space="preserve">           KOMUNALNE POSLOVE I PROMET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</w:t>
      </w:r>
      <w:r w:rsidR="00125704" w:rsidRPr="0040251A">
        <w:rPr>
          <w:b/>
          <w:lang w:val="hr-HR"/>
        </w:rPr>
        <w:t>Sektor za komunalno i prometno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</w:t>
      </w:r>
      <w:r w:rsidR="00125704" w:rsidRPr="0040251A">
        <w:rPr>
          <w:b/>
          <w:lang w:val="hr-HR"/>
        </w:rPr>
        <w:t>Odjel za komunalno redarstvo</w:t>
      </w:r>
    </w:p>
    <w:p w:rsidR="00125704" w:rsidRPr="0040251A" w:rsidRDefault="0040251A" w:rsidP="00125704">
      <w:pPr>
        <w:rPr>
          <w:b/>
          <w:lang w:val="hr-HR"/>
        </w:rPr>
      </w:pPr>
      <w:r>
        <w:rPr>
          <w:b/>
          <w:lang w:val="hr-HR"/>
        </w:rPr>
        <w:t xml:space="preserve">                        </w:t>
      </w:r>
      <w:r w:rsidR="00125704" w:rsidRPr="0040251A">
        <w:rPr>
          <w:b/>
          <w:lang w:val="hr-HR"/>
        </w:rPr>
        <w:t xml:space="preserve">Zagreb, </w:t>
      </w:r>
      <w:proofErr w:type="spellStart"/>
      <w:r>
        <w:rPr>
          <w:b/>
          <w:lang w:val="hr-HR"/>
        </w:rPr>
        <w:t>Sigetje</w:t>
      </w:r>
      <w:proofErr w:type="spellEnd"/>
      <w:r>
        <w:rPr>
          <w:b/>
          <w:lang w:val="hr-HR"/>
        </w:rPr>
        <w:t xml:space="preserve"> 2</w:t>
      </w:r>
    </w:p>
    <w:p w:rsidR="00125704" w:rsidRPr="0040251A" w:rsidRDefault="00125704" w:rsidP="00125704">
      <w:pPr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K</w:t>
      </w:r>
      <w:r w:rsidR="00AF6D57">
        <w:rPr>
          <w:lang w:val="hr-HR"/>
        </w:rPr>
        <w:t>lasa</w:t>
      </w:r>
      <w:r w:rsidRPr="00074726">
        <w:rPr>
          <w:lang w:val="hr-HR"/>
        </w:rPr>
        <w:t>: UP/I-363-04/</w:t>
      </w:r>
      <w:r w:rsidR="00CA6AF3">
        <w:rPr>
          <w:lang w:val="hr-HR"/>
        </w:rPr>
        <w:t>20</w:t>
      </w:r>
      <w:r w:rsidRPr="00074726">
        <w:rPr>
          <w:lang w:val="hr-HR"/>
        </w:rPr>
        <w:t>-16/</w:t>
      </w:r>
      <w:r w:rsidR="00CA6AF3">
        <w:rPr>
          <w:lang w:val="hr-HR"/>
        </w:rPr>
        <w:t>39</w:t>
      </w:r>
    </w:p>
    <w:p w:rsidR="00074726" w:rsidRPr="00074726" w:rsidRDefault="00AF6D57" w:rsidP="00074726">
      <w:pPr>
        <w:jc w:val="both"/>
        <w:rPr>
          <w:lang w:val="hr-HR"/>
        </w:rPr>
      </w:pPr>
      <w:proofErr w:type="spellStart"/>
      <w:r>
        <w:rPr>
          <w:lang w:val="hr-HR"/>
        </w:rPr>
        <w:t>ur.broj</w:t>
      </w:r>
      <w:proofErr w:type="spellEnd"/>
      <w:r w:rsidR="00CA6AF3">
        <w:rPr>
          <w:lang w:val="hr-HR"/>
        </w:rPr>
        <w:t>: 251-13-81-3/017-20</w:t>
      </w:r>
      <w:r w:rsidR="00074726" w:rsidRPr="00074726">
        <w:rPr>
          <w:lang w:val="hr-HR"/>
        </w:rPr>
        <w:t>-</w:t>
      </w:r>
      <w:r w:rsidR="00CA6AF3">
        <w:rPr>
          <w:lang w:val="hr-HR"/>
        </w:rPr>
        <w:t>5</w:t>
      </w: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 xml:space="preserve">Zagreb, </w:t>
      </w:r>
      <w:r w:rsidR="00CA6AF3">
        <w:rPr>
          <w:lang w:val="hr-HR"/>
        </w:rPr>
        <w:t>4</w:t>
      </w:r>
      <w:r w:rsidRPr="00074726">
        <w:rPr>
          <w:lang w:val="hr-HR"/>
        </w:rPr>
        <w:t>.</w:t>
      </w:r>
      <w:r w:rsidR="00CA6AF3">
        <w:rPr>
          <w:lang w:val="hr-HR"/>
        </w:rPr>
        <w:t>6</w:t>
      </w:r>
      <w:r w:rsidRPr="00074726">
        <w:rPr>
          <w:lang w:val="hr-HR"/>
        </w:rPr>
        <w:t>.20</w:t>
      </w:r>
      <w:r w:rsidR="00CA6AF3">
        <w:rPr>
          <w:lang w:val="hr-HR"/>
        </w:rPr>
        <w:t>20</w:t>
      </w:r>
      <w:r w:rsidRPr="00074726">
        <w:rPr>
          <w:lang w:val="hr-HR"/>
        </w:rPr>
        <w:t>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  <w:t>Komunalni redar Gradskog ureda za prostorno uređenje, izgradnju Grada, graditeljstvo, komunalne poslove i promet, Sektora za komunalno i prometno redarstvo, Odjela komunalnog redarstva,  rješavajući po službenoj dužnosti u predmetu uklanjanje rušev</w:t>
      </w:r>
      <w:r w:rsidR="009A63BC">
        <w:rPr>
          <w:lang w:val="hr-HR"/>
        </w:rPr>
        <w:t>i</w:t>
      </w:r>
      <w:r w:rsidRPr="00074726">
        <w:rPr>
          <w:lang w:val="hr-HR"/>
        </w:rPr>
        <w:t xml:space="preserve">ne zgrade na </w:t>
      </w:r>
      <w:r w:rsidR="00FB035F">
        <w:rPr>
          <w:lang w:val="hr-HR"/>
        </w:rPr>
        <w:t xml:space="preserve">k.č.br. </w:t>
      </w:r>
      <w:r w:rsidR="00396E14" w:rsidRPr="00396E14">
        <w:rPr>
          <w:lang w:val="hr-HR"/>
        </w:rPr>
        <w:t xml:space="preserve">4846/3 k.o. Gornji Stenjevec, u Zagrebu, </w:t>
      </w:r>
      <w:proofErr w:type="spellStart"/>
      <w:r w:rsidR="00396E14" w:rsidRPr="00396E14">
        <w:rPr>
          <w:lang w:val="hr-HR"/>
        </w:rPr>
        <w:t>Kostenjak</w:t>
      </w:r>
      <w:proofErr w:type="spellEnd"/>
      <w:r w:rsidR="00396E14" w:rsidRPr="00396E14">
        <w:rPr>
          <w:lang w:val="hr-HR"/>
        </w:rPr>
        <w:t xml:space="preserve"> 34</w:t>
      </w:r>
      <w:r w:rsidRPr="00074726">
        <w:rPr>
          <w:lang w:val="hr-HR"/>
        </w:rPr>
        <w:t xml:space="preserve">, </w:t>
      </w:r>
      <w:r w:rsidR="00A8633B">
        <w:rPr>
          <w:lang w:val="hr-HR"/>
        </w:rPr>
        <w:t xml:space="preserve">nepoznatog </w:t>
      </w:r>
      <w:r w:rsidRPr="00074726">
        <w:rPr>
          <w:lang w:val="hr-HR"/>
        </w:rPr>
        <w:t>vlasni</w:t>
      </w:r>
      <w:r w:rsidR="00A8633B">
        <w:rPr>
          <w:lang w:val="hr-HR"/>
        </w:rPr>
        <w:t>ka</w:t>
      </w:r>
      <w:r w:rsidRPr="00074726">
        <w:rPr>
          <w:lang w:val="hr-HR"/>
        </w:rPr>
        <w:t xml:space="preserve">,   temeljem članka 34. stavka </w:t>
      </w:r>
      <w:r w:rsidR="00A8633B">
        <w:rPr>
          <w:lang w:val="hr-HR"/>
        </w:rPr>
        <w:t>3</w:t>
      </w:r>
      <w:r w:rsidRPr="00074726">
        <w:rPr>
          <w:lang w:val="hr-HR"/>
        </w:rPr>
        <w:t>. Zakona o općem upravnom postupku (Narodne novine broj: 47/09),  po službenoj dužnosti,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A8633B">
        <w:rPr>
          <w:lang w:val="hr-HR"/>
        </w:rPr>
        <w:t xml:space="preserve">Nepoznatom vlasniku </w:t>
      </w:r>
      <w:r w:rsidR="00074726" w:rsidRPr="00074726">
        <w:rPr>
          <w:lang w:val="hr-HR"/>
        </w:rPr>
        <w:t xml:space="preserve"> </w:t>
      </w:r>
      <w:r w:rsidR="00FB035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Pr="00074726">
        <w:rPr>
          <w:lang w:val="hr-HR"/>
        </w:rPr>
        <w:t>odvjetnic</w:t>
      </w:r>
      <w:r>
        <w:rPr>
          <w:lang w:val="hr-HR"/>
        </w:rPr>
        <w:t>a</w:t>
      </w:r>
      <w:r w:rsidRPr="00074726">
        <w:rPr>
          <w:lang w:val="hr-HR"/>
        </w:rPr>
        <w:t xml:space="preserve"> </w:t>
      </w:r>
      <w:proofErr w:type="spellStart"/>
      <w:r w:rsidRPr="00074726">
        <w:rPr>
          <w:lang w:val="hr-HR"/>
        </w:rPr>
        <w:t>Almas</w:t>
      </w:r>
      <w:r>
        <w:rPr>
          <w:lang w:val="hr-HR"/>
        </w:rPr>
        <w:t>a</w:t>
      </w:r>
      <w:proofErr w:type="spellEnd"/>
      <w:r w:rsidRPr="00074726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A8633B">
        <w:rPr>
          <w:lang w:val="hr-HR"/>
        </w:rPr>
        <w:t xml:space="preserve">nepoznatog vlasnika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396E14" w:rsidRPr="00396E14">
        <w:rPr>
          <w:lang w:val="hr-HR"/>
        </w:rPr>
        <w:t xml:space="preserve">4846/3 k.o. Gornji Stenjevec, u Zagrebu, </w:t>
      </w:r>
      <w:proofErr w:type="spellStart"/>
      <w:r w:rsidR="00396E14" w:rsidRPr="00396E14">
        <w:rPr>
          <w:lang w:val="hr-HR"/>
        </w:rPr>
        <w:t>Kostenjak</w:t>
      </w:r>
      <w:proofErr w:type="spellEnd"/>
      <w:r w:rsidR="00396E14" w:rsidRPr="00396E14">
        <w:rPr>
          <w:lang w:val="hr-HR"/>
        </w:rPr>
        <w:t xml:space="preserve"> 34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 </w:t>
      </w:r>
      <w:r w:rsidR="00A8633B" w:rsidRPr="00A8633B">
        <w:rPr>
          <w:lang w:val="hr-HR"/>
        </w:rPr>
        <w:t xml:space="preserve">se </w:t>
      </w:r>
      <w:r w:rsidR="00874EBD">
        <w:rPr>
          <w:lang w:val="hr-HR"/>
        </w:rPr>
        <w:t>vlasnik</w:t>
      </w:r>
      <w:r w:rsidR="00A8633B" w:rsidRPr="00A8633B">
        <w:rPr>
          <w:lang w:val="hr-HR"/>
        </w:rPr>
        <w:t xml:space="preserve"> ili osoba ovlaštena za nje</w:t>
      </w:r>
      <w:r w:rsidR="002F06D9">
        <w:rPr>
          <w:lang w:val="hr-HR"/>
        </w:rPr>
        <w:t xml:space="preserve">govo </w:t>
      </w:r>
      <w:r w:rsidR="00A8633B" w:rsidRPr="00A8633B">
        <w:rPr>
          <w:lang w:val="hr-HR"/>
        </w:rPr>
        <w:t xml:space="preserve"> zastupanje </w:t>
      </w:r>
      <w:r w:rsidR="00A8633B">
        <w:rPr>
          <w:lang w:val="hr-HR"/>
        </w:rPr>
        <w:t xml:space="preserve">ne </w:t>
      </w:r>
      <w:r w:rsidR="00A8633B" w:rsidRPr="00A8633B">
        <w:rPr>
          <w:lang w:val="hr-HR"/>
        </w:rPr>
        <w:t xml:space="preserve">pojavi u postupku, odnosno ako </w:t>
      </w:r>
      <w:r w:rsidR="002F06D9">
        <w:rPr>
          <w:lang w:val="hr-HR"/>
        </w:rPr>
        <w:t xml:space="preserve">vlasnik </w:t>
      </w:r>
      <w:r w:rsidR="00A8633B" w:rsidRPr="00A8633B">
        <w:rPr>
          <w:lang w:val="hr-HR"/>
        </w:rPr>
        <w:t xml:space="preserve"> u pisanom obliku odredi osobu ovlaštenu za zastupanje.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396E14" w:rsidRPr="00396E14" w:rsidRDefault="00396E14" w:rsidP="00396E14">
      <w:pPr>
        <w:ind w:firstLine="708"/>
        <w:jc w:val="both"/>
        <w:rPr>
          <w:lang w:val="hr-HR"/>
        </w:rPr>
      </w:pPr>
      <w:r>
        <w:rPr>
          <w:lang w:val="hr-HR"/>
        </w:rPr>
        <w:t xml:space="preserve">Komunalni redar očevidom </w:t>
      </w:r>
      <w:r w:rsidRPr="00396E14">
        <w:rPr>
          <w:lang w:val="hr-HR"/>
        </w:rPr>
        <w:t>dana 5.5.2020. godine,  u 14,05 sati, utvr</w:t>
      </w:r>
      <w:r>
        <w:rPr>
          <w:lang w:val="hr-HR"/>
        </w:rPr>
        <w:t xml:space="preserve">dio </w:t>
      </w:r>
      <w:r w:rsidRPr="00396E14">
        <w:rPr>
          <w:lang w:val="hr-HR"/>
        </w:rPr>
        <w:t xml:space="preserve"> je da se na k.č.br. 4846/3 k.o. Gornji Stenjevec, u Zagrebu, </w:t>
      </w:r>
      <w:proofErr w:type="spellStart"/>
      <w:r w:rsidRPr="00396E14">
        <w:rPr>
          <w:lang w:val="hr-HR"/>
        </w:rPr>
        <w:t>Kostenjak</w:t>
      </w:r>
      <w:proofErr w:type="spellEnd"/>
      <w:r w:rsidRPr="00396E14">
        <w:rPr>
          <w:lang w:val="hr-HR"/>
        </w:rPr>
        <w:t xml:space="preserve"> 34, nalazi ruševina zgrade,  prizemlje i jedna etaža,  površine </w:t>
      </w:r>
      <w:proofErr w:type="spellStart"/>
      <w:r w:rsidRPr="00396E14">
        <w:rPr>
          <w:lang w:val="hr-HR"/>
        </w:rPr>
        <w:t>cca</w:t>
      </w:r>
      <w:proofErr w:type="spellEnd"/>
      <w:r w:rsidRPr="00396E14">
        <w:rPr>
          <w:lang w:val="hr-HR"/>
        </w:rPr>
        <w:t xml:space="preserve"> 60 m2, oštećenih zidova izgrađenih od cigle,   oštećenog pokrova i krovne konstrukcije.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>Zgrada je zbog oštećenja  izgubila svoja svojstva zbog čega nije  prikladna za uporabu sukladno svojoj namjeni.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>Uvidom u ZK uložak broj: 100835, k.o. Gornji Stenjevec,   utvrđeno je da je  vlasnik zemljišta na kome se zgrada nalazi GRAD ZAGREB.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 xml:space="preserve">Uvidom u Presudu Općinskog građanskog suda u Zagrebu, Poslovni broj: 22 P-3439/17-15 od 23.11.2018. godine, utvrđeno je da je tužiteljica Suzana </w:t>
      </w:r>
      <w:proofErr w:type="spellStart"/>
      <w:r w:rsidRPr="00396E14">
        <w:rPr>
          <w:lang w:val="hr-HR"/>
        </w:rPr>
        <w:t>Oštarčević</w:t>
      </w:r>
      <w:proofErr w:type="spellEnd"/>
      <w:r w:rsidRPr="00396E14">
        <w:rPr>
          <w:lang w:val="hr-HR"/>
        </w:rPr>
        <w:t xml:space="preserve"> iz Zagreba,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34, dosjelošću stekla vlasništvo nekretnine i to z.k.č.br. 1486/1 k.o. Gornji Stenjevec, upisane u </w:t>
      </w:r>
      <w:proofErr w:type="spellStart"/>
      <w:r w:rsidRPr="00396E14">
        <w:rPr>
          <w:lang w:val="hr-HR"/>
        </w:rPr>
        <w:t>z.k</w:t>
      </w:r>
      <w:proofErr w:type="spellEnd"/>
      <w:r w:rsidRPr="00396E14">
        <w:rPr>
          <w:lang w:val="hr-HR"/>
        </w:rPr>
        <w:t>. uložak br. 100835, k.o. Gornji Stenjevec.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 xml:space="preserve">Dana 7.5.2020. godine, sastavljen je zapisnik sa Svenom </w:t>
      </w:r>
      <w:proofErr w:type="spellStart"/>
      <w:r w:rsidRPr="00396E14">
        <w:rPr>
          <w:lang w:val="hr-HR"/>
        </w:rPr>
        <w:t>Kuševićem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34A, koji je na zapisnik izjavio  da je zgrada bila stambene namjene i da se ne koristi više od pet godina sukladno namjeni.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 xml:space="preserve">Dana 28.5.2020. godine, sastavljen je zapisnik sa Željkom </w:t>
      </w:r>
      <w:proofErr w:type="spellStart"/>
      <w:r w:rsidRPr="00396E14">
        <w:rPr>
          <w:lang w:val="hr-HR"/>
        </w:rPr>
        <w:t>Matijašecom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Dragojle</w:t>
      </w:r>
      <w:proofErr w:type="spellEnd"/>
      <w:r w:rsidRPr="00396E14">
        <w:rPr>
          <w:lang w:val="hr-HR"/>
        </w:rPr>
        <w:t xml:space="preserve"> </w:t>
      </w:r>
      <w:proofErr w:type="spellStart"/>
      <w:r w:rsidRPr="00396E14">
        <w:rPr>
          <w:lang w:val="hr-HR"/>
        </w:rPr>
        <w:t>Jarnević</w:t>
      </w:r>
      <w:proofErr w:type="spellEnd"/>
      <w:r w:rsidRPr="00396E14">
        <w:rPr>
          <w:lang w:val="hr-HR"/>
        </w:rPr>
        <w:t xml:space="preserve"> 1,  punomoćnikom GRADA ZAGREBA, Trg Stjepana Radića 1, Zagreb, koji je na zapisnik izjavio da se za predmetnu nekretninu vodi  parnični spor P-3439/17 radi utvrđenja prava vlasništva između tužiteljice Suzane </w:t>
      </w:r>
      <w:proofErr w:type="spellStart"/>
      <w:r w:rsidRPr="00396E14">
        <w:rPr>
          <w:lang w:val="hr-HR"/>
        </w:rPr>
        <w:t>Oštarčević</w:t>
      </w:r>
      <w:proofErr w:type="spellEnd"/>
      <w:r w:rsidRPr="00396E14">
        <w:rPr>
          <w:lang w:val="hr-HR"/>
        </w:rPr>
        <w:t xml:space="preserve"> iz Zagreba,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 i tuženika Grada Zagreba koji još uvijek nije pravomoćno okončan. Da je prvostupanjska presuda od 23. studenog 2018., kojom je utvrđeno da je vlasnica predmetne nekretnine Suzana </w:t>
      </w:r>
      <w:proofErr w:type="spellStart"/>
      <w:r w:rsidRPr="00396E14">
        <w:rPr>
          <w:lang w:val="hr-HR"/>
        </w:rPr>
        <w:t>Oštarčević</w:t>
      </w:r>
      <w:proofErr w:type="spellEnd"/>
      <w:r w:rsidRPr="00396E14">
        <w:rPr>
          <w:lang w:val="hr-HR"/>
        </w:rPr>
        <w:t xml:space="preserve">,  drugostupanjskom presudom Županijskog suda ukinuta te je cijeli postupak vraćen na ponovno suđenje. Da kao dokaz tome prilaže presliku presude P-3439/17-15 od 23.11.2018., presliku e-predmet Ministarstva pravosuđa za predmete P-3439/2017 i </w:t>
      </w:r>
      <w:proofErr w:type="spellStart"/>
      <w:r w:rsidRPr="00396E14">
        <w:rPr>
          <w:lang w:val="hr-HR"/>
        </w:rPr>
        <w:t>Gž</w:t>
      </w:r>
      <w:proofErr w:type="spellEnd"/>
      <w:r w:rsidRPr="00396E14">
        <w:rPr>
          <w:lang w:val="hr-HR"/>
        </w:rPr>
        <w:t xml:space="preserve">-259/2019. Da nekretnina katastarske oznake 4846/3 k.o. Gornji Stenjevec odgovara zemljišnoknjižnoj z.k.č. 1486/14 k.o. Gornji Stenjevec te je u katastru trenutno u posjedovnom listu upisana Suzana </w:t>
      </w:r>
      <w:proofErr w:type="spellStart"/>
      <w:r w:rsidRPr="00396E14">
        <w:rPr>
          <w:lang w:val="hr-HR"/>
        </w:rPr>
        <w:t>Oštarčević</w:t>
      </w:r>
      <w:proofErr w:type="spellEnd"/>
      <w:r w:rsidRPr="00396E14">
        <w:rPr>
          <w:lang w:val="hr-HR"/>
        </w:rPr>
        <w:t>. Da kao dokaz tome prilaže presliku identifikacije čestice. Da je nekretnina (objekt)  već godinama u ruševnom stanju koje stanje se još očito pogoršalo nakon potresa u Zagrebu (ima crvenu oznaku) te je očigledno opasna po okolinu i ljude pa predlaže da upravno tijelo naloži njezino uklanjanje za sada nepoznatoj osobi (nepoznatoj odnosno neutvrđenoj osobi-vlasniku do okončanja predmetnog spora o pravu vlasništva) te da isto rješenje izvrši sukladno propisima kako ne bi došlo do veće štete ili opasnosti za život i zdravlje ljudi oko nje.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 xml:space="preserve">Dana 29.5.2020. godine, sastavljen je zapisnik sa Suzanom </w:t>
      </w:r>
      <w:proofErr w:type="spellStart"/>
      <w:r w:rsidRPr="00396E14">
        <w:rPr>
          <w:lang w:val="hr-HR"/>
        </w:rPr>
        <w:t>Oštarić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24,  koja je na zapisnik izjavila da uredno živi na toj adresi, da plaća režije, da ima prijavu prebivališta na toj adresi, i da se ne slaže da se zgrada sruši.</w:t>
      </w:r>
    </w:p>
    <w:p w:rsidR="00396E14" w:rsidRPr="00396E14" w:rsidRDefault="00396E14" w:rsidP="00396E14">
      <w:pPr>
        <w:ind w:firstLine="708"/>
        <w:jc w:val="both"/>
        <w:rPr>
          <w:lang w:val="hr-HR"/>
        </w:rPr>
      </w:pPr>
      <w:r w:rsidRPr="00396E14">
        <w:rPr>
          <w:lang w:val="hr-HR"/>
        </w:rPr>
        <w:t xml:space="preserve">Dana 1.6.2020. godine, Sven </w:t>
      </w:r>
      <w:proofErr w:type="spellStart"/>
      <w:r w:rsidRPr="00396E14">
        <w:rPr>
          <w:lang w:val="hr-HR"/>
        </w:rPr>
        <w:t>Kušević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34A, dostavio je u spis potpisanu izjavu Roberta </w:t>
      </w:r>
      <w:proofErr w:type="spellStart"/>
      <w:r w:rsidRPr="00396E14">
        <w:rPr>
          <w:lang w:val="hr-HR"/>
        </w:rPr>
        <w:t>Kuševića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34A, Svena </w:t>
      </w:r>
      <w:proofErr w:type="spellStart"/>
      <w:r w:rsidRPr="00396E14">
        <w:rPr>
          <w:lang w:val="hr-HR"/>
        </w:rPr>
        <w:t>Kuševića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34A,  Josipa </w:t>
      </w:r>
      <w:proofErr w:type="spellStart"/>
      <w:r w:rsidRPr="00396E14">
        <w:rPr>
          <w:lang w:val="hr-HR"/>
        </w:rPr>
        <w:t>Kuševića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34A, Tomislava Vlašića,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32E, </w:t>
      </w:r>
      <w:proofErr w:type="spellStart"/>
      <w:r w:rsidRPr="00396E14">
        <w:rPr>
          <w:lang w:val="hr-HR"/>
        </w:rPr>
        <w:t>Marie</w:t>
      </w:r>
      <w:proofErr w:type="spellEnd"/>
      <w:r w:rsidRPr="00396E14">
        <w:rPr>
          <w:lang w:val="hr-HR"/>
        </w:rPr>
        <w:t xml:space="preserve"> Vlašića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32E, Ivana  Vlašića,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32G, Jasne Vlašić,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32E, Maria </w:t>
      </w:r>
      <w:proofErr w:type="spellStart"/>
      <w:r w:rsidRPr="00396E14">
        <w:rPr>
          <w:lang w:val="hr-HR"/>
        </w:rPr>
        <w:t>Buvinića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34/2, Šimuna </w:t>
      </w:r>
      <w:proofErr w:type="spellStart"/>
      <w:r w:rsidRPr="00396E14">
        <w:rPr>
          <w:lang w:val="hr-HR"/>
        </w:rPr>
        <w:t>Buvinića</w:t>
      </w:r>
      <w:proofErr w:type="spellEnd"/>
      <w:r w:rsidRPr="00396E14">
        <w:rPr>
          <w:lang w:val="hr-HR"/>
        </w:rPr>
        <w:t xml:space="preserve">, Zagreb, Čileanska 10, </w:t>
      </w:r>
      <w:proofErr w:type="spellStart"/>
      <w:r w:rsidRPr="00396E14">
        <w:rPr>
          <w:lang w:val="hr-HR"/>
        </w:rPr>
        <w:t>Andjele</w:t>
      </w:r>
      <w:proofErr w:type="spellEnd"/>
      <w:r w:rsidRPr="00396E14">
        <w:rPr>
          <w:lang w:val="hr-HR"/>
        </w:rPr>
        <w:t xml:space="preserve"> </w:t>
      </w:r>
      <w:proofErr w:type="spellStart"/>
      <w:r w:rsidRPr="00396E14">
        <w:rPr>
          <w:lang w:val="hr-HR"/>
        </w:rPr>
        <w:t>Buvinić</w:t>
      </w:r>
      <w:proofErr w:type="spellEnd"/>
      <w:r w:rsidRPr="00396E14">
        <w:rPr>
          <w:lang w:val="hr-HR"/>
        </w:rPr>
        <w:t xml:space="preserve">, Zagreb, Čileanska 10, Melite </w:t>
      </w:r>
      <w:proofErr w:type="spellStart"/>
      <w:r w:rsidRPr="00396E14">
        <w:rPr>
          <w:lang w:val="hr-HR"/>
        </w:rPr>
        <w:t>Buvinić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34/2,  </w:t>
      </w:r>
      <w:proofErr w:type="spellStart"/>
      <w:r w:rsidRPr="00396E14">
        <w:rPr>
          <w:lang w:val="hr-HR"/>
        </w:rPr>
        <w:t>Anamarie</w:t>
      </w:r>
      <w:proofErr w:type="spellEnd"/>
      <w:r w:rsidRPr="00396E14">
        <w:rPr>
          <w:lang w:val="hr-HR"/>
        </w:rPr>
        <w:t xml:space="preserve"> </w:t>
      </w:r>
      <w:proofErr w:type="spellStart"/>
      <w:r w:rsidRPr="00396E14">
        <w:rPr>
          <w:lang w:val="hr-HR"/>
        </w:rPr>
        <w:t>Buvinić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34/2, Ive </w:t>
      </w:r>
      <w:proofErr w:type="spellStart"/>
      <w:r w:rsidRPr="00396E14">
        <w:rPr>
          <w:lang w:val="hr-HR"/>
        </w:rPr>
        <w:t>Buvinić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34/2 i Alena </w:t>
      </w:r>
      <w:proofErr w:type="spellStart"/>
      <w:r w:rsidRPr="00396E14">
        <w:rPr>
          <w:lang w:val="hr-HR"/>
        </w:rPr>
        <w:t>Buvinića</w:t>
      </w:r>
      <w:proofErr w:type="spellEnd"/>
      <w:r w:rsidRPr="00396E14">
        <w:rPr>
          <w:lang w:val="hr-HR"/>
        </w:rPr>
        <w:t xml:space="preserve">, Zagreb,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34/2, u kojoj se navodi da svojim potpisom potvrđuju da na adresi </w:t>
      </w:r>
      <w:proofErr w:type="spellStart"/>
      <w:r w:rsidRPr="00396E14">
        <w:rPr>
          <w:lang w:val="hr-HR"/>
        </w:rPr>
        <w:t>Kostanjek</w:t>
      </w:r>
      <w:proofErr w:type="spellEnd"/>
      <w:r w:rsidRPr="00396E14">
        <w:rPr>
          <w:lang w:val="hr-HR"/>
        </w:rPr>
        <w:t xml:space="preserve"> 34, ne živi nitko zadnjih 10-tak godina, da je objekt u ruševnom stanju duže od 10 godina, te da predstavlja opasnost za sve oko sebe i potrebno ga je ukloniti.</w:t>
      </w:r>
    </w:p>
    <w:p w:rsidR="00396E14" w:rsidRDefault="00396E14" w:rsidP="00396E14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3.6.2020. godine sastavljen je zapisnik sa odvjetnicom </w:t>
      </w:r>
      <w:r w:rsidRPr="00396E14">
        <w:rPr>
          <w:lang w:val="hr-HR"/>
        </w:rPr>
        <w:t xml:space="preserve">  </w:t>
      </w:r>
      <w:proofErr w:type="spellStart"/>
      <w:r w:rsidRPr="00396E14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396E14">
        <w:rPr>
          <w:lang w:val="hr-HR"/>
        </w:rPr>
        <w:t xml:space="preserve"> Filipović</w:t>
      </w:r>
      <w:r>
        <w:rPr>
          <w:lang w:val="hr-HR"/>
        </w:rPr>
        <w:t xml:space="preserve"> koja je </w:t>
      </w:r>
      <w:r w:rsidRPr="00396E14">
        <w:rPr>
          <w:lang w:val="hr-HR"/>
        </w:rPr>
        <w:t xml:space="preserve"> na zapisnik izjav</w:t>
      </w:r>
      <w:r>
        <w:rPr>
          <w:lang w:val="hr-HR"/>
        </w:rPr>
        <w:t xml:space="preserve">ila </w:t>
      </w:r>
      <w:r w:rsidRPr="00396E14">
        <w:rPr>
          <w:lang w:val="hr-HR"/>
        </w:rPr>
        <w:t xml:space="preserve"> da je suglasna da je se odredi za privremenog zastupnika nepoznatom vlasniku zemljišta na k.č.br. 4846/3 k.o. Gornji Stenjevec, u Zagrebu, </w:t>
      </w:r>
      <w:proofErr w:type="spellStart"/>
      <w:r w:rsidRPr="00396E14">
        <w:rPr>
          <w:lang w:val="hr-HR"/>
        </w:rPr>
        <w:t>Kostenjak</w:t>
      </w:r>
      <w:proofErr w:type="spellEnd"/>
      <w:r w:rsidRPr="00396E14">
        <w:rPr>
          <w:lang w:val="hr-HR"/>
        </w:rPr>
        <w:t xml:space="preserve"> 34.</w:t>
      </w:r>
    </w:p>
    <w:p w:rsidR="00DF0DC0" w:rsidRPr="00074726" w:rsidRDefault="00DF0DC0" w:rsidP="00FB035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BF6DA6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član</w:t>
      </w:r>
      <w:r w:rsidR="00BF6DA6" w:rsidRPr="00BF6DA6">
        <w:rPr>
          <w:lang w:val="hr-HR"/>
        </w:rPr>
        <w:t>k</w:t>
      </w:r>
      <w:r>
        <w:rPr>
          <w:lang w:val="hr-HR"/>
        </w:rPr>
        <w:t>a</w:t>
      </w:r>
      <w:r w:rsidR="00BF6DA6" w:rsidRPr="00BF6DA6">
        <w:rPr>
          <w:lang w:val="hr-HR"/>
        </w:rPr>
        <w:t xml:space="preserve"> 34. stavak 3. Zakona o općem upravnom postupku („Narodne novine“, broj: 47/09 ), propis</w:t>
      </w:r>
      <w:r>
        <w:rPr>
          <w:lang w:val="hr-HR"/>
        </w:rPr>
        <w:t xml:space="preserve">ano </w:t>
      </w:r>
      <w:r w:rsidR="00BF6DA6" w:rsidRPr="00BF6DA6">
        <w:rPr>
          <w:lang w:val="hr-HR"/>
        </w:rPr>
        <w:t>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874EBD" w:rsidRDefault="008B087E" w:rsidP="00C56663">
      <w:pPr>
        <w:ind w:firstLine="708"/>
        <w:jc w:val="both"/>
        <w:rPr>
          <w:lang w:val="hr-HR"/>
        </w:rPr>
      </w:pPr>
      <w:r>
        <w:rPr>
          <w:lang w:val="hr-HR"/>
        </w:rPr>
        <w:t>Odredbom čla</w:t>
      </w:r>
      <w:r w:rsidR="00874EBD" w:rsidRPr="00874EBD">
        <w:rPr>
          <w:lang w:val="hr-HR"/>
        </w:rPr>
        <w:t>nk</w:t>
      </w:r>
      <w:r>
        <w:rPr>
          <w:lang w:val="hr-HR"/>
        </w:rPr>
        <w:t>a</w:t>
      </w:r>
      <w:r w:rsidR="00874EBD" w:rsidRPr="00874EBD">
        <w:rPr>
          <w:lang w:val="hr-HR"/>
        </w:rPr>
        <w:t xml:space="preserve"> 162. Zakona o općem upravnom postupku propisano je da svjedoci, vještaci, prevoditelji, tumači i privremeni zastupnici imaju pravo na nagradu, odnosno naknadu stvarnih troškova nastalih u vezi s postupkom. Da je službena osoba dužna  osobe koje imaju pravo na naknadu troškova na to upozoriti. Da se o iznosu nagrade, odnosno naknade troškova odlučuje  rješenjem, u skladu s propisima, a ako takvih nema, prema stvarno nastalim i dokumentiranim troškovima. Da su vještaci, prevoditelji i tumači dužni 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 </w:t>
      </w:r>
      <w:r w:rsidR="00BF6DA6" w:rsidRPr="00BF6DA6">
        <w:rPr>
          <w:lang w:val="hr-HR"/>
        </w:rPr>
        <w:t xml:space="preserve"> ne može utvrditi vlasnik zemljišta na kome se nalazi ruševina zgrade</w:t>
      </w:r>
      <w:r w:rsidR="00692194">
        <w:rPr>
          <w:lang w:val="hr-HR"/>
        </w:rPr>
        <w:t>,</w:t>
      </w:r>
      <w:r w:rsidRPr="00074726">
        <w:rPr>
          <w:lang w:val="hr-HR"/>
        </w:rPr>
        <w:t xml:space="preserve"> </w:t>
      </w:r>
      <w:r w:rsidR="00DF0DC0">
        <w:rPr>
          <w:lang w:val="hr-HR"/>
        </w:rPr>
        <w:t>a  radi</w:t>
      </w:r>
      <w:r w:rsidR="00140892">
        <w:rPr>
          <w:lang w:val="hr-HR"/>
        </w:rPr>
        <w:t xml:space="preserve"> se</w:t>
      </w:r>
      <w:r w:rsidR="00DF0DC0">
        <w:rPr>
          <w:lang w:val="hr-HR"/>
        </w:rPr>
        <w:t xml:space="preserve"> 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692194">
        <w:rPr>
          <w:lang w:val="hr-HR"/>
        </w:rPr>
        <w:t>3</w:t>
      </w:r>
      <w:r w:rsidRPr="00074726">
        <w:rPr>
          <w:lang w:val="hr-HR"/>
        </w:rPr>
        <w:t>. Zakona o općem upravnom postupku</w:t>
      </w:r>
      <w:r w:rsidR="00C56663">
        <w:rPr>
          <w:lang w:val="hr-HR"/>
        </w:rPr>
        <w:t xml:space="preserve">,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FB035F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76557">
        <w:rPr>
          <w:lang w:val="hr-HR"/>
        </w:rPr>
        <w:t xml:space="preserve">Odvjetnica </w:t>
      </w:r>
      <w:proofErr w:type="spellStart"/>
      <w:r w:rsidR="00074726" w:rsidRPr="009A63BC">
        <w:rPr>
          <w:lang w:val="hr-HR"/>
        </w:rPr>
        <w:t>Almasa</w:t>
      </w:r>
      <w:proofErr w:type="spellEnd"/>
      <w:r w:rsidR="00074726" w:rsidRPr="009A63BC">
        <w:rPr>
          <w:lang w:val="hr-HR"/>
        </w:rPr>
        <w:t xml:space="preserve"> Filipović, Zagreb, Vodnikova 19,</w:t>
      </w:r>
    </w:p>
    <w:p w:rsidR="00D26FB1" w:rsidRDefault="00D26FB1" w:rsidP="009A63BC">
      <w:pPr>
        <w:jc w:val="both"/>
        <w:rPr>
          <w:lang w:val="hr-HR"/>
        </w:rPr>
      </w:pPr>
      <w:r>
        <w:rPr>
          <w:lang w:val="hr-HR"/>
        </w:rPr>
        <w:t xml:space="preserve">2. </w:t>
      </w:r>
      <w:r w:rsidRPr="00D26FB1">
        <w:rPr>
          <w:lang w:val="hr-HR"/>
        </w:rPr>
        <w:t>GRAD ZAGREB, Trg Stjepana Radića 1, Zagreb</w:t>
      </w:r>
    </w:p>
    <w:p w:rsidR="00D26FB1" w:rsidRDefault="00D26FB1" w:rsidP="009A63BC">
      <w:pPr>
        <w:jc w:val="both"/>
        <w:rPr>
          <w:lang w:val="hr-HR"/>
        </w:rPr>
      </w:pPr>
      <w:r>
        <w:rPr>
          <w:lang w:val="hr-HR"/>
        </w:rPr>
        <w:t xml:space="preserve">3. </w:t>
      </w:r>
      <w:r w:rsidRPr="00D26FB1">
        <w:rPr>
          <w:lang w:val="hr-HR"/>
        </w:rPr>
        <w:t>Suzan</w:t>
      </w:r>
      <w:r>
        <w:rPr>
          <w:lang w:val="hr-HR"/>
        </w:rPr>
        <w:t>a</w:t>
      </w:r>
      <w:r w:rsidRPr="00D26FB1">
        <w:rPr>
          <w:lang w:val="hr-HR"/>
        </w:rPr>
        <w:t xml:space="preserve"> </w:t>
      </w:r>
      <w:proofErr w:type="spellStart"/>
      <w:r w:rsidRPr="00D26FB1">
        <w:rPr>
          <w:lang w:val="hr-HR"/>
        </w:rPr>
        <w:t>Oštarić</w:t>
      </w:r>
      <w:proofErr w:type="spellEnd"/>
      <w:r w:rsidRPr="00D26FB1">
        <w:rPr>
          <w:lang w:val="hr-HR"/>
        </w:rPr>
        <w:t xml:space="preserve">, Zagreb, </w:t>
      </w:r>
      <w:proofErr w:type="spellStart"/>
      <w:r w:rsidRPr="00D26FB1">
        <w:rPr>
          <w:lang w:val="hr-HR"/>
        </w:rPr>
        <w:t>Kostanjek</w:t>
      </w:r>
      <w:proofErr w:type="spellEnd"/>
      <w:r w:rsidRPr="00D26FB1">
        <w:rPr>
          <w:lang w:val="hr-HR"/>
        </w:rPr>
        <w:t xml:space="preserve"> 24</w:t>
      </w:r>
      <w:r w:rsidR="009A63BC">
        <w:rPr>
          <w:lang w:val="hr-HR"/>
        </w:rPr>
        <w:t>2</w:t>
      </w:r>
      <w:r>
        <w:rPr>
          <w:lang w:val="hr-HR"/>
        </w:rPr>
        <w:t>,</w:t>
      </w:r>
    </w:p>
    <w:p w:rsidR="009A63BC" w:rsidRPr="009A63BC" w:rsidRDefault="00D26FB1" w:rsidP="009A63BC">
      <w:pPr>
        <w:jc w:val="both"/>
        <w:rPr>
          <w:lang w:val="hr-HR"/>
        </w:rPr>
      </w:pPr>
      <w:r>
        <w:rPr>
          <w:lang w:val="hr-HR"/>
        </w:rPr>
        <w:t xml:space="preserve">4. 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D26FB1" w:rsidP="00074726">
      <w:pPr>
        <w:jc w:val="both"/>
      </w:pPr>
      <w:r>
        <w:rPr>
          <w:lang w:val="hr-HR"/>
        </w:rPr>
        <w:t>5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A65A3"/>
    <w:rsid w:val="002F06D9"/>
    <w:rsid w:val="003164D4"/>
    <w:rsid w:val="003512F7"/>
    <w:rsid w:val="00362D28"/>
    <w:rsid w:val="00387C9B"/>
    <w:rsid w:val="00396E14"/>
    <w:rsid w:val="003C29D5"/>
    <w:rsid w:val="003F3C6E"/>
    <w:rsid w:val="0040251A"/>
    <w:rsid w:val="00432714"/>
    <w:rsid w:val="00443E70"/>
    <w:rsid w:val="004655C3"/>
    <w:rsid w:val="00475571"/>
    <w:rsid w:val="004C70C5"/>
    <w:rsid w:val="004E0BD3"/>
    <w:rsid w:val="005169C0"/>
    <w:rsid w:val="0052688A"/>
    <w:rsid w:val="005C6940"/>
    <w:rsid w:val="00613D73"/>
    <w:rsid w:val="0063122E"/>
    <w:rsid w:val="00692194"/>
    <w:rsid w:val="006B43F6"/>
    <w:rsid w:val="00711FBE"/>
    <w:rsid w:val="007332B4"/>
    <w:rsid w:val="00790981"/>
    <w:rsid w:val="00793B3B"/>
    <w:rsid w:val="007E6613"/>
    <w:rsid w:val="00874EBD"/>
    <w:rsid w:val="008761E6"/>
    <w:rsid w:val="00876557"/>
    <w:rsid w:val="00886361"/>
    <w:rsid w:val="008B087E"/>
    <w:rsid w:val="00905531"/>
    <w:rsid w:val="00931CD1"/>
    <w:rsid w:val="009714C1"/>
    <w:rsid w:val="009A63BC"/>
    <w:rsid w:val="009C3534"/>
    <w:rsid w:val="009D383B"/>
    <w:rsid w:val="00A6186C"/>
    <w:rsid w:val="00A624CD"/>
    <w:rsid w:val="00A8633B"/>
    <w:rsid w:val="00AA351D"/>
    <w:rsid w:val="00AC633B"/>
    <w:rsid w:val="00AD1C32"/>
    <w:rsid w:val="00AE61E7"/>
    <w:rsid w:val="00AE7C15"/>
    <w:rsid w:val="00AF6D57"/>
    <w:rsid w:val="00B941B8"/>
    <w:rsid w:val="00BF6DA6"/>
    <w:rsid w:val="00C56663"/>
    <w:rsid w:val="00C636E3"/>
    <w:rsid w:val="00CA6AF3"/>
    <w:rsid w:val="00CD2180"/>
    <w:rsid w:val="00D26FB1"/>
    <w:rsid w:val="00D277A4"/>
    <w:rsid w:val="00D5218A"/>
    <w:rsid w:val="00D93A2D"/>
    <w:rsid w:val="00DD2010"/>
    <w:rsid w:val="00DD3D30"/>
    <w:rsid w:val="00DD6C1B"/>
    <w:rsid w:val="00DF0DC0"/>
    <w:rsid w:val="00E0051E"/>
    <w:rsid w:val="00E12FEF"/>
    <w:rsid w:val="00E17810"/>
    <w:rsid w:val="00E747DE"/>
    <w:rsid w:val="00E94027"/>
    <w:rsid w:val="00ED688F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2020-06-04T06:57:00Z</cp:lastPrinted>
  <dcterms:created xsi:type="dcterms:W3CDTF">2020-06-04T06:54:00Z</dcterms:created>
  <dcterms:modified xsi:type="dcterms:W3CDTF">2020-06-04T06:55:00Z</dcterms:modified>
</cp:coreProperties>
</file>