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8DC" w:rsidRPr="0099565D" w:rsidRDefault="002768DC" w:rsidP="002768DC">
      <w:pPr>
        <w:spacing w:after="160" w:line="259" w:lineRule="auto"/>
        <w:rPr>
          <w:rFonts w:ascii="Calibri" w:eastAsia="Calibri" w:hAnsi="Calibri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8"/>
        <w:gridCol w:w="2247"/>
        <w:gridCol w:w="81"/>
        <w:gridCol w:w="6700"/>
        <w:gridCol w:w="15"/>
      </w:tblGrid>
      <w:tr w:rsidR="002768DC" w:rsidRPr="0099565D" w:rsidTr="005403C8">
        <w:trPr>
          <w:trHeight w:val="593"/>
        </w:trPr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8"/>
            </w:tblGrid>
            <w:tr w:rsidR="002768DC" w:rsidRPr="0099565D" w:rsidTr="005403C8">
              <w:trPr>
                <w:trHeight w:hRule="exact" w:val="7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0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0"/>
                    </w:rPr>
                    <w:t xml:space="preserve">KONAČAN POPIS udruga kojima su odobrena financijska sredstva </w:t>
                  </w:r>
                </w:p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0"/>
                    </w:rPr>
                    <w:t>iz Grada Zagreba za 2018.</w:t>
                  </w:r>
                </w:p>
              </w:tc>
            </w:tr>
          </w:tbl>
          <w:p w:rsidR="002768DC" w:rsidRPr="0099565D" w:rsidRDefault="002768DC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768DC" w:rsidRPr="0099565D" w:rsidTr="005403C8">
        <w:trPr>
          <w:trHeight w:val="180"/>
        </w:trPr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247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81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3260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768DC" w:rsidRPr="0099565D" w:rsidTr="005403C8">
        <w:trPr>
          <w:trHeight w:val="340"/>
        </w:trPr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768DC" w:rsidRPr="0099565D" w:rsidTr="005403C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Godina natječaja:</w:t>
                  </w:r>
                </w:p>
              </w:tc>
            </w:tr>
          </w:tbl>
          <w:p w:rsidR="002768DC" w:rsidRPr="0099565D" w:rsidRDefault="002768DC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0"/>
            </w:tblGrid>
            <w:tr w:rsidR="002768DC" w:rsidRPr="0099565D" w:rsidTr="005403C8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2018.</w:t>
                  </w:r>
                </w:p>
              </w:tc>
            </w:tr>
          </w:tbl>
          <w:p w:rsidR="002768DC" w:rsidRPr="0099565D" w:rsidRDefault="002768DC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768DC" w:rsidRPr="0099565D" w:rsidTr="005403C8">
        <w:trPr>
          <w:trHeight w:val="40"/>
        </w:trPr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247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81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3260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768DC" w:rsidRPr="0099565D" w:rsidTr="005403C8">
        <w:trPr>
          <w:trHeight w:val="340"/>
        </w:trPr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768DC" w:rsidRPr="0099565D" w:rsidTr="005403C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Gradski ured:</w:t>
                  </w:r>
                </w:p>
              </w:tc>
            </w:tr>
          </w:tbl>
          <w:p w:rsidR="002768DC" w:rsidRPr="0099565D" w:rsidRDefault="002768DC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0"/>
            </w:tblGrid>
            <w:tr w:rsidR="002768DC" w:rsidRPr="0099565D" w:rsidTr="005403C8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Gradski ured za gospodarstvo, energetiku i zaštitu okoliša</w:t>
                  </w:r>
                </w:p>
              </w:tc>
            </w:tr>
          </w:tbl>
          <w:p w:rsidR="002768DC" w:rsidRPr="0099565D" w:rsidRDefault="002768DC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768DC" w:rsidRPr="0099565D" w:rsidTr="005403C8">
        <w:trPr>
          <w:trHeight w:val="59"/>
        </w:trPr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247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81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3260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768DC" w:rsidRPr="0099565D" w:rsidTr="005403C8">
        <w:trPr>
          <w:trHeight w:val="340"/>
        </w:trPr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2768DC" w:rsidRPr="0099565D" w:rsidTr="005403C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Područje natječaja:</w:t>
                  </w:r>
                </w:p>
              </w:tc>
            </w:tr>
          </w:tbl>
          <w:p w:rsidR="002768DC" w:rsidRPr="0099565D" w:rsidRDefault="002768DC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0"/>
            </w:tblGrid>
            <w:tr w:rsidR="002768DC" w:rsidRPr="0099565D" w:rsidTr="005403C8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Zaštita potrošača</w:t>
                  </w:r>
                </w:p>
              </w:tc>
            </w:tr>
          </w:tbl>
          <w:p w:rsidR="002768DC" w:rsidRPr="0099565D" w:rsidRDefault="002768DC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768DC" w:rsidRPr="0099565D" w:rsidTr="005403C8">
        <w:trPr>
          <w:trHeight w:val="520"/>
        </w:trPr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247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81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3260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768DC" w:rsidRPr="0099565D" w:rsidTr="005403C8">
        <w:tc>
          <w:tcPr>
            <w:tcW w:w="29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1279"/>
              <w:gridCol w:w="1951"/>
              <w:gridCol w:w="992"/>
              <w:gridCol w:w="1202"/>
              <w:gridCol w:w="1705"/>
              <w:gridCol w:w="1325"/>
            </w:tblGrid>
            <w:tr w:rsidR="002768DC" w:rsidRPr="0099565D" w:rsidTr="005403C8">
              <w:trPr>
                <w:trHeight w:val="1118"/>
              </w:trPr>
              <w:tc>
                <w:tcPr>
                  <w:tcW w:w="58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podnositelja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programa/projekta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Obrazloženje ocjene programa i projekta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903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Zaštita potrošača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MI PIŠEMO , VI SE INFORMIRAJTE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95.57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21,900.00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IMATE PROBLEM, JAVITE NAM SE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93.00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21,300.00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FRANAK - udruga za zaštitu potrošača korisnika financijskih usluga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"NEPOŠTENE UGOVORNE ODREDBE SADRŽANE U UGOVORIMA O KREDITU"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92.29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21,100.00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FRANAK - udruga za zaštitu potrošača korisnika financijskih usluga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"EDUKACIJA POTROŠAČA - AGENCIJE ZA NAPLATU POTRAŽIVANJA"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90.71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20,800.00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DOLAZIMO K VAMA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90.43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20,700.00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6.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FRANAK - udruga za zaštitu potrošača korisnika financijskih usluga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"FINANCIJSKA PISMENOST OSOBA STARIJE ŽIVOTNE DOBI"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87.29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20,000.00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Štedopis</w:t>
                  </w:r>
                  <w:proofErr w:type="spellEnd"/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Institut za financijsko obrazovanje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PSIHOLOGIJA NOVCA "PSIHOLOGIJA POTROŠAČKOG PONAŠANJA"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87.14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19,900.00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Štedopis</w:t>
                  </w:r>
                  <w:proofErr w:type="spellEnd"/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Institut za financijsko obrazovanje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FINANCIJSKA PISMENOST U SLUŽBI ZAŠTITE POTROŠAČA   - ŠTEDOPIS TV  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85.86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19,700.00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institut za financijsku edukaciju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ABECEDA JAVNIH USLUGA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76.14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17,400.00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2768DC" w:rsidRPr="0099565D" w:rsidTr="005403C8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institut za financijsku edukaciju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KOMUNALNE DJELATNOSTI - SAZNAJ VIŠE!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75.14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17,200.00 kn</w:t>
                  </w:r>
                </w:p>
              </w:tc>
              <w:tc>
                <w:tcPr>
                  <w:tcW w:w="17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2018.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768DC" w:rsidRPr="0099565D" w:rsidRDefault="002768DC" w:rsidP="00540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565D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2768DC" w:rsidRPr="0099565D" w:rsidRDefault="002768DC" w:rsidP="00540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" w:type="dxa"/>
          </w:tcPr>
          <w:p w:rsidR="002768DC" w:rsidRPr="0099565D" w:rsidRDefault="002768DC" w:rsidP="005403C8">
            <w:pPr>
              <w:rPr>
                <w:rFonts w:ascii="Arial" w:hAnsi="Arial" w:cs="Arial"/>
                <w:sz w:val="2"/>
                <w:szCs w:val="20"/>
              </w:rPr>
            </w:pPr>
          </w:p>
        </w:tc>
      </w:tr>
    </w:tbl>
    <w:p w:rsidR="00727168" w:rsidRDefault="00727168">
      <w:bookmarkStart w:id="0" w:name="_GoBack"/>
      <w:bookmarkEnd w:id="0"/>
    </w:p>
    <w:sectPr w:rsidR="0072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DC"/>
    <w:rsid w:val="002768DC"/>
    <w:rsid w:val="0072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1E638-685A-4062-886B-3C243D5D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Rudelj</dc:creator>
  <cp:keywords/>
  <dc:description/>
  <cp:lastModifiedBy>Kristina Rudelj</cp:lastModifiedBy>
  <cp:revision>1</cp:revision>
  <dcterms:created xsi:type="dcterms:W3CDTF">2018-10-22T12:34:00Z</dcterms:created>
  <dcterms:modified xsi:type="dcterms:W3CDTF">2018-10-22T12:35:00Z</dcterms:modified>
</cp:coreProperties>
</file>