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EC38CD" w:rsidTr="00FB3DCA">
        <w:trPr>
          <w:trHeight w:hRule="exact" w:val="907"/>
        </w:trPr>
        <w:tc>
          <w:tcPr>
            <w:tcW w:w="9278" w:type="dxa"/>
            <w:hideMark/>
          </w:tcPr>
          <w:p w:rsidR="00884869" w:rsidRPr="003C53D5" w:rsidRDefault="00AB7BA4" w:rsidP="00F32EE9">
            <w:pPr>
              <w:ind w:right="3415"/>
              <w:jc w:val="center"/>
              <w:rPr>
                <w:caps/>
                <w:sz w:val="22"/>
                <w:szCs w:val="22"/>
              </w:rPr>
            </w:pPr>
            <w:bookmarkStart w:id="0" w:name="_GoBack"/>
            <w:bookmarkEnd w:id="0"/>
            <w:r w:rsidRPr="003C53D5"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869" w:rsidRPr="003C53D5" w:rsidRDefault="00AB7BA4" w:rsidP="00F32EE9">
      <w:pPr>
        <w:ind w:right="3415"/>
        <w:jc w:val="center"/>
        <w:rPr>
          <w:rFonts w:ascii="Times New Roman" w:hAnsi="Times New Roman"/>
          <w:caps/>
        </w:rPr>
      </w:pPr>
      <w:r w:rsidRPr="003C53D5">
        <w:rPr>
          <w:rFonts w:ascii="Times New Roman" w:hAnsi="Times New Roman"/>
          <w:caps/>
        </w:rPr>
        <w:t>Republika Hrvatska</w:t>
      </w:r>
    </w:p>
    <w:p w:rsidR="00884869" w:rsidRPr="003C53D5" w:rsidRDefault="00AB7BA4" w:rsidP="00F32EE9">
      <w:pPr>
        <w:ind w:right="3415"/>
        <w:jc w:val="center"/>
        <w:rPr>
          <w:rFonts w:ascii="Times New Roman" w:hAnsi="Times New Roman"/>
        </w:rPr>
      </w:pPr>
      <w:r w:rsidRPr="003C53D5">
        <w:rPr>
          <w:rFonts w:ascii="Times New Roman" w:hAnsi="Times New Roman"/>
          <w:caps/>
        </w:rPr>
        <w:t>Grad Zagreb</w:t>
      </w:r>
    </w:p>
    <w:p w:rsidR="00884869" w:rsidRPr="00E96AA5" w:rsidRDefault="00AB7BA4" w:rsidP="00F32EE9">
      <w:pPr>
        <w:ind w:right="3415"/>
        <w:jc w:val="center"/>
        <w:rPr>
          <w:rFonts w:ascii="Times New Roman" w:hAnsi="Times New Roman"/>
          <w:b/>
        </w:rPr>
      </w:pPr>
      <w:r w:rsidRPr="003C53D5">
        <w:rPr>
          <w:rFonts w:ascii="Times New Roman" w:hAnsi="Times New Roman"/>
          <w:b/>
        </w:rPr>
        <w:t>GRADSKI URED ZA PROSTORNO UREĐENJE,  IZGRADNJU GRADA,  GRADITELJSTVO, KOMU</w:t>
      </w:r>
      <w:r w:rsidRPr="00E96AA5">
        <w:rPr>
          <w:rFonts w:ascii="Times New Roman" w:hAnsi="Times New Roman"/>
          <w:b/>
        </w:rPr>
        <w:t>NALNE POSLOVE I PROMET</w:t>
      </w:r>
    </w:p>
    <w:p w:rsidR="00A86047" w:rsidRPr="00E96AA5" w:rsidRDefault="00AB7BA4" w:rsidP="00F32EE9">
      <w:pPr>
        <w:ind w:right="3415"/>
        <w:jc w:val="center"/>
        <w:rPr>
          <w:rFonts w:ascii="Times New Roman" w:hAnsi="Times New Roman"/>
        </w:rPr>
      </w:pPr>
      <w:r w:rsidRPr="00E96AA5">
        <w:rPr>
          <w:rFonts w:ascii="Times New Roman" w:hAnsi="Times New Roman"/>
          <w:noProof/>
        </w:rPr>
        <w:t>Odjel za</w:t>
      </w:r>
      <w:r w:rsidRPr="00E96AA5">
        <w:rPr>
          <w:rFonts w:ascii="Times New Roman" w:hAnsi="Times New Roman"/>
        </w:rPr>
        <w:t xml:space="preserve"> graditeljstvo </w:t>
      </w:r>
    </w:p>
    <w:p w:rsidR="00A86047" w:rsidRPr="0031479C" w:rsidRDefault="00AB7BA4" w:rsidP="00F32EE9">
      <w:pPr>
        <w:ind w:right="3415"/>
        <w:jc w:val="center"/>
        <w:rPr>
          <w:rFonts w:ascii="Times New Roman" w:hAnsi="Times New Roman"/>
          <w:b/>
        </w:rPr>
      </w:pPr>
      <w:r w:rsidRPr="0031479C">
        <w:rPr>
          <w:rFonts w:ascii="Times New Roman" w:hAnsi="Times New Roman"/>
          <w:b/>
          <w:noProof/>
        </w:rPr>
        <w:t>Prvi područni</w:t>
      </w:r>
      <w:r w:rsidRPr="0031479C">
        <w:rPr>
          <w:rFonts w:ascii="Times New Roman" w:hAnsi="Times New Roman"/>
          <w:b/>
        </w:rPr>
        <w:t xml:space="preserve"> odsjek za graditeljstvo</w:t>
      </w:r>
    </w:p>
    <w:p w:rsidR="00A86047" w:rsidRPr="00E96AA5" w:rsidRDefault="00AB7BA4" w:rsidP="00F85F8A">
      <w:pPr>
        <w:spacing w:after="120" w:line="240" w:lineRule="auto"/>
        <w:ind w:right="3413"/>
        <w:jc w:val="center"/>
        <w:rPr>
          <w:rFonts w:ascii="Times New Roman" w:hAnsi="Times New Roman"/>
        </w:rPr>
      </w:pPr>
      <w:r w:rsidRPr="00E96AA5">
        <w:rPr>
          <w:rFonts w:ascii="Times New Roman" w:hAnsi="Times New Roman"/>
          <w:noProof/>
        </w:rPr>
        <w:t>Draškovićeva 15,</w:t>
      </w:r>
      <w:r w:rsidRPr="00E96AA5">
        <w:rPr>
          <w:rFonts w:ascii="Times New Roman" w:hAnsi="Times New Roman"/>
        </w:rPr>
        <w:t xml:space="preserve"> Zagreb</w:t>
      </w:r>
    </w:p>
    <w:p w:rsidR="00A86047" w:rsidRPr="00E96AA5" w:rsidRDefault="00AB7BA4" w:rsidP="00F32EE9">
      <w:pPr>
        <w:tabs>
          <w:tab w:val="left" w:pos="2970"/>
        </w:tabs>
        <w:spacing w:line="240" w:lineRule="auto"/>
        <w:rPr>
          <w:rFonts w:ascii="Times New Roman" w:hAnsi="Times New Roman"/>
        </w:rPr>
      </w:pPr>
      <w:r w:rsidRPr="00E96AA5">
        <w:rPr>
          <w:rFonts w:ascii="Times New Roman" w:hAnsi="Times New Roman"/>
        </w:rPr>
        <w:tab/>
      </w:r>
    </w:p>
    <w:p w:rsidR="00B76A74" w:rsidRPr="00EB7624" w:rsidRDefault="00B76A74" w:rsidP="00B76A74">
      <w:pPr>
        <w:tabs>
          <w:tab w:val="left" w:pos="432"/>
          <w:tab w:val="left" w:pos="864"/>
        </w:tabs>
        <w:rPr>
          <w:rFonts w:ascii="Times New Roman" w:hAnsi="Times New Roman"/>
        </w:rPr>
      </w:pPr>
      <w:r w:rsidRPr="00EB7624">
        <w:rPr>
          <w:rFonts w:ascii="Times New Roman" w:hAnsi="Times New Roman"/>
        </w:rPr>
        <w:t xml:space="preserve">Klasa: </w:t>
      </w:r>
      <w:r w:rsidRPr="00EB7624">
        <w:rPr>
          <w:rFonts w:ascii="Times New Roman" w:hAnsi="Times New Roman"/>
          <w:noProof/>
        </w:rPr>
        <w:t>UP/I-361-03</w:t>
      </w:r>
      <w:r w:rsidRPr="00EB7624">
        <w:rPr>
          <w:rFonts w:ascii="Times New Roman" w:hAnsi="Times New Roman"/>
        </w:rPr>
        <w:t>/17-001/1391</w:t>
      </w:r>
    </w:p>
    <w:p w:rsidR="00B76A74" w:rsidRPr="00EB7624" w:rsidRDefault="00B76A74" w:rsidP="00B76A74">
      <w:pPr>
        <w:tabs>
          <w:tab w:val="left" w:pos="432"/>
          <w:tab w:val="left" w:pos="864"/>
        </w:tabs>
        <w:rPr>
          <w:rFonts w:ascii="Times New Roman" w:hAnsi="Times New Roman"/>
        </w:rPr>
      </w:pPr>
      <w:r w:rsidRPr="00EB7624">
        <w:rPr>
          <w:rFonts w:ascii="Times New Roman" w:hAnsi="Times New Roman"/>
        </w:rPr>
        <w:t>Ur</w:t>
      </w:r>
      <w:r>
        <w:rPr>
          <w:rFonts w:ascii="Times New Roman" w:hAnsi="Times New Roman"/>
        </w:rPr>
        <w:t>.</w:t>
      </w:r>
      <w:r w:rsidRPr="00EB7624">
        <w:rPr>
          <w:rFonts w:ascii="Times New Roman" w:hAnsi="Times New Roman"/>
        </w:rPr>
        <w:t xml:space="preserve">broj: </w:t>
      </w:r>
      <w:r w:rsidRPr="00EB7624">
        <w:rPr>
          <w:rFonts w:ascii="Times New Roman" w:hAnsi="Times New Roman"/>
          <w:noProof/>
        </w:rPr>
        <w:t>251-13-22-2/002-18-5</w:t>
      </w:r>
    </w:p>
    <w:p w:rsidR="00B76A74" w:rsidRPr="00EB7624" w:rsidRDefault="00B76A74" w:rsidP="00B76A74">
      <w:pPr>
        <w:tabs>
          <w:tab w:val="left" w:pos="432"/>
          <w:tab w:val="left" w:pos="864"/>
        </w:tabs>
        <w:spacing w:after="120"/>
        <w:rPr>
          <w:rFonts w:ascii="Times New Roman" w:hAnsi="Times New Roman"/>
        </w:rPr>
      </w:pPr>
      <w:r w:rsidRPr="00EB7624">
        <w:rPr>
          <w:rFonts w:ascii="Times New Roman" w:hAnsi="Times New Roman"/>
        </w:rPr>
        <w:t>Za</w:t>
      </w:r>
      <w:r>
        <w:rPr>
          <w:rFonts w:ascii="Times New Roman" w:hAnsi="Times New Roman"/>
        </w:rPr>
        <w:t>g</w:t>
      </w:r>
      <w:r w:rsidRPr="00EB7624">
        <w:rPr>
          <w:rFonts w:ascii="Times New Roman" w:hAnsi="Times New Roman"/>
        </w:rPr>
        <w:t xml:space="preserve">reb, </w:t>
      </w:r>
      <w:r w:rsidRPr="00EB7624">
        <w:rPr>
          <w:rFonts w:ascii="Times New Roman" w:hAnsi="Times New Roman"/>
          <w:noProof/>
        </w:rPr>
        <w:t>23.3.2018.</w:t>
      </w:r>
    </w:p>
    <w:p w:rsidR="00B76A74" w:rsidRPr="000675F0" w:rsidRDefault="00B76A74" w:rsidP="00B76A74">
      <w:pPr>
        <w:tabs>
          <w:tab w:val="left" w:pos="709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0675F0">
        <w:rPr>
          <w:rFonts w:ascii="Times New Roman" w:hAnsi="Times New Roman" w:cs="Times New Roman"/>
          <w:noProof/>
          <w:sz w:val="24"/>
          <w:szCs w:val="24"/>
        </w:rPr>
        <w:t>Gradski ured za prostorno uređenje, zaštitu okoliša, izgradnju grada, graditeljstvo,  komunalne poslove i promet, Prvi područni odsjek za  graditeljstvo, na temelju članka 95. Zakona o općem upravnom postupku (N</w:t>
      </w:r>
      <w:r>
        <w:rPr>
          <w:rFonts w:ascii="Times New Roman" w:hAnsi="Times New Roman" w:cs="Times New Roman"/>
          <w:noProof/>
          <w:sz w:val="24"/>
          <w:szCs w:val="24"/>
        </w:rPr>
        <w:t>N</w:t>
      </w: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 br.47/09), u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postupku </w:t>
      </w:r>
      <w:r w:rsidRPr="000675F0">
        <w:rPr>
          <w:rFonts w:ascii="Times New Roman" w:hAnsi="Times New Roman" w:cs="Times New Roman"/>
          <w:noProof/>
          <w:sz w:val="24"/>
          <w:szCs w:val="24"/>
        </w:rPr>
        <w:t>izdavanja građevinske dozvole po</w:t>
      </w:r>
      <w:r>
        <w:rPr>
          <w:rFonts w:ascii="Times New Roman" w:hAnsi="Times New Roman" w:cs="Times New Roman"/>
          <w:noProof/>
          <w:sz w:val="24"/>
          <w:szCs w:val="24"/>
        </w:rPr>
        <w:t>vodom</w:t>
      </w: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 zahtjev</w:t>
      </w:r>
      <w:r>
        <w:rPr>
          <w:rFonts w:ascii="Times New Roman" w:hAnsi="Times New Roman" w:cs="Times New Roman"/>
          <w:noProof/>
          <w:sz w:val="24"/>
          <w:szCs w:val="24"/>
        </w:rPr>
        <w:t>a investitora</w:t>
      </w: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>
        <w:rPr>
          <w:rFonts w:ascii="Times New Roman" w:hAnsi="Times New Roman" w:cs="Times New Roman"/>
          <w:noProof/>
          <w:sz w:val="24"/>
          <w:szCs w:val="24"/>
        </w:rPr>
        <w:t>r</w:t>
      </w:r>
      <w:r w:rsidRPr="000675F0">
        <w:rPr>
          <w:rFonts w:ascii="Times New Roman" w:hAnsi="Times New Roman" w:cs="Times New Roman"/>
          <w:noProof/>
          <w:sz w:val="24"/>
          <w:szCs w:val="24"/>
        </w:rPr>
        <w:t>šćansk</w:t>
      </w:r>
      <w:r>
        <w:rPr>
          <w:rFonts w:ascii="Times New Roman" w:hAnsi="Times New Roman" w:cs="Times New Roman"/>
          <w:noProof/>
          <w:sz w:val="24"/>
          <w:szCs w:val="24"/>
        </w:rPr>
        <w:t>og</w:t>
      </w: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 cen</w:t>
      </w:r>
      <w:r>
        <w:rPr>
          <w:rFonts w:ascii="Times New Roman" w:hAnsi="Times New Roman" w:cs="Times New Roman"/>
          <w:noProof/>
          <w:sz w:val="24"/>
          <w:szCs w:val="24"/>
        </w:rPr>
        <w:t>tra</w:t>
      </w: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 Riječ </w:t>
      </w:r>
      <w:r>
        <w:rPr>
          <w:rFonts w:ascii="Times New Roman" w:hAnsi="Times New Roman" w:cs="Times New Roman"/>
          <w:noProof/>
          <w:sz w:val="24"/>
          <w:szCs w:val="24"/>
        </w:rPr>
        <w:t>Ž</w:t>
      </w:r>
      <w:r w:rsidRPr="000675F0">
        <w:rPr>
          <w:rFonts w:ascii="Times New Roman" w:hAnsi="Times New Roman" w:cs="Times New Roman"/>
          <w:noProof/>
          <w:sz w:val="24"/>
          <w:szCs w:val="24"/>
        </w:rPr>
        <w:t>ivota, Zagreb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675F0">
        <w:rPr>
          <w:rFonts w:ascii="Times New Roman" w:hAnsi="Times New Roman" w:cs="Times New Roman"/>
          <w:noProof/>
          <w:sz w:val="24"/>
          <w:szCs w:val="24"/>
        </w:rPr>
        <w:t>Slavonska Avenija 26/11, zastupanog po opunomoćeniku Marku Sopta iz Zagreba, Gospodska 23,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javno</w:t>
      </w:r>
    </w:p>
    <w:p w:rsidR="00B76A74" w:rsidRPr="000675F0" w:rsidRDefault="00B76A74" w:rsidP="00B76A74">
      <w:pPr>
        <w:pStyle w:val="Heading1"/>
        <w:rPr>
          <w:rFonts w:ascii="Times New Roman" w:hAnsi="Times New Roman"/>
          <w:b w:val="0"/>
          <w:sz w:val="24"/>
          <w:szCs w:val="24"/>
          <w:lang w:val="hr-HR"/>
        </w:rPr>
      </w:pPr>
    </w:p>
    <w:p w:rsidR="00B76A74" w:rsidRPr="000675F0" w:rsidRDefault="00B76A74" w:rsidP="00B76A74">
      <w:pPr>
        <w:pStyle w:val="Heading1"/>
        <w:tabs>
          <w:tab w:val="left" w:pos="3705"/>
          <w:tab w:val="center" w:pos="4706"/>
        </w:tabs>
        <w:spacing w:after="200"/>
        <w:jc w:val="left"/>
        <w:rPr>
          <w:rFonts w:ascii="Times New Roman" w:hAnsi="Times New Roman"/>
          <w:sz w:val="24"/>
          <w:szCs w:val="24"/>
        </w:rPr>
      </w:pPr>
      <w:r w:rsidRPr="000675F0">
        <w:rPr>
          <w:rFonts w:ascii="Times New Roman" w:hAnsi="Times New Roman"/>
          <w:spacing w:val="40"/>
          <w:sz w:val="24"/>
          <w:szCs w:val="24"/>
          <w:lang w:val="hr-HR"/>
        </w:rPr>
        <w:tab/>
      </w:r>
      <w:r w:rsidRPr="000675F0">
        <w:rPr>
          <w:rFonts w:ascii="Times New Roman" w:hAnsi="Times New Roman"/>
          <w:spacing w:val="40"/>
          <w:sz w:val="24"/>
          <w:szCs w:val="24"/>
          <w:lang w:val="hr-HR"/>
        </w:rPr>
        <w:tab/>
        <w:t xml:space="preserve"> POZIVA</w:t>
      </w:r>
    </w:p>
    <w:p w:rsidR="00B76A74" w:rsidRPr="000675F0" w:rsidRDefault="00B76A74" w:rsidP="00B76A74">
      <w:pPr>
        <w:tabs>
          <w:tab w:val="left" w:pos="709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0675F0">
        <w:rPr>
          <w:rFonts w:ascii="Times New Roman" w:hAnsi="Times New Roman" w:cs="Times New Roman"/>
          <w:noProof/>
          <w:sz w:val="24"/>
          <w:szCs w:val="24"/>
        </w:rPr>
        <w:t>vlasnike i nositelje drugih stvarnih prava na k.č.br.6319, 6320, 6324, 6325, 6326/1, sve k.o. Centar, da izvrše uvid u spis  predmeta građevinske dozvole za rekonstrukciju i prenamjenu građevina poslovne namjene u građevine društvene namjene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 na k.č.br. 6321, k.o.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675F0">
        <w:rPr>
          <w:rFonts w:ascii="Times New Roman" w:hAnsi="Times New Roman" w:cs="Times New Roman"/>
          <w:noProof/>
          <w:sz w:val="24"/>
          <w:szCs w:val="24"/>
        </w:rPr>
        <w:t>Centar u Zagrebu, Vlaška 88/1, 88/2  - radi izjašnjenja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76A74" w:rsidRDefault="00B76A74" w:rsidP="00B76A74">
      <w:pPr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</w:rPr>
      </w:pP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 Uv</w:t>
      </w:r>
      <w:r>
        <w:rPr>
          <w:rFonts w:ascii="Times New Roman" w:hAnsi="Times New Roman" w:cs="Times New Roman"/>
          <w:noProof/>
          <w:sz w:val="24"/>
          <w:szCs w:val="24"/>
        </w:rPr>
        <w:t>id u spis može se izvršiti dana</w:t>
      </w: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675F0">
        <w:rPr>
          <w:rFonts w:ascii="Times New Roman" w:hAnsi="Times New Roman" w:cs="Times New Roman"/>
          <w:b/>
          <w:noProof/>
          <w:sz w:val="24"/>
          <w:szCs w:val="24"/>
        </w:rPr>
        <w:t>06.04.2018</w:t>
      </w: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(petak) </w:t>
      </w: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u </w:t>
      </w:r>
      <w:r w:rsidRPr="000675F0">
        <w:rPr>
          <w:rFonts w:ascii="Times New Roman" w:hAnsi="Times New Roman" w:cs="Times New Roman"/>
          <w:b/>
          <w:noProof/>
          <w:sz w:val="24"/>
          <w:szCs w:val="24"/>
        </w:rPr>
        <w:t>10,00 sati</w:t>
      </w: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B76A74" w:rsidRPr="000675F0" w:rsidRDefault="00B76A74" w:rsidP="00B76A74">
      <w:pPr>
        <w:tabs>
          <w:tab w:val="left" w:pos="709"/>
        </w:tabs>
        <w:spacing w:after="20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Pr="000675F0">
        <w:rPr>
          <w:rFonts w:ascii="Times New Roman" w:hAnsi="Times New Roman" w:cs="Times New Roman"/>
          <w:noProof/>
          <w:sz w:val="24"/>
          <w:szCs w:val="24"/>
        </w:rPr>
        <w:t>u prostoriji ovog Ureda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675F0">
        <w:rPr>
          <w:rFonts w:ascii="Times New Roman" w:hAnsi="Times New Roman" w:cs="Times New Roman"/>
          <w:b/>
          <w:noProof/>
          <w:sz w:val="24"/>
          <w:szCs w:val="24"/>
        </w:rPr>
        <w:t xml:space="preserve">Draškovićeva 15,  II. kat,  soba 35. </w:t>
      </w:r>
    </w:p>
    <w:p w:rsidR="00B76A74" w:rsidRPr="000675F0" w:rsidRDefault="00B76A74" w:rsidP="00B76A74">
      <w:pPr>
        <w:tabs>
          <w:tab w:val="left" w:pos="709"/>
        </w:tabs>
        <w:spacing w:after="80"/>
        <w:ind w:right="-85"/>
        <w:rPr>
          <w:rFonts w:ascii="Times New Roman" w:hAnsi="Times New Roman" w:cs="Times New Roman"/>
          <w:noProof/>
          <w:sz w:val="24"/>
          <w:szCs w:val="24"/>
        </w:rPr>
      </w:pP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Osobe koje se odazovu pozivu dužne su donijeti ispravu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0675F0">
        <w:rPr>
          <w:rFonts w:ascii="Times New Roman" w:hAnsi="Times New Roman" w:cs="Times New Roman"/>
          <w:noProof/>
          <w:sz w:val="24"/>
          <w:szCs w:val="24"/>
        </w:rPr>
        <w:t>izvadak iz zemljišne knjige, ugovor  ili drugi dokaz) kojom dokazuju da imaju svojstvo stranke.</w:t>
      </w:r>
    </w:p>
    <w:p w:rsidR="00B76A74" w:rsidRPr="000675F0" w:rsidRDefault="00B76A74" w:rsidP="00B76A74">
      <w:pPr>
        <w:tabs>
          <w:tab w:val="left" w:pos="709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0675F0">
        <w:rPr>
          <w:rFonts w:ascii="Times New Roman" w:hAnsi="Times New Roman" w:cs="Times New Roman"/>
          <w:noProof/>
          <w:sz w:val="24"/>
          <w:szCs w:val="24"/>
        </w:rPr>
        <w:t>Stranke  se pozivu mogu odazvati osobno ili putem opunomoćenika, uz valjanu punomoć za zastupanje.</w:t>
      </w:r>
    </w:p>
    <w:p w:rsidR="00B76A74" w:rsidRPr="000675F0" w:rsidRDefault="00B76A74" w:rsidP="00B76A74">
      <w:pPr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</w:rPr>
      </w:pPr>
      <w:r w:rsidRPr="000675F0">
        <w:rPr>
          <w:rFonts w:ascii="Times New Roman" w:hAnsi="Times New Roman" w:cs="Times New Roman"/>
          <w:noProof/>
          <w:sz w:val="24"/>
          <w:szCs w:val="24"/>
        </w:rPr>
        <w:t>Građevinska dozvola  može se izdati i ako se stranke ne odazovu  pozivu.</w:t>
      </w:r>
    </w:p>
    <w:p w:rsidR="00B76A74" w:rsidRPr="000675F0" w:rsidRDefault="00B76A74" w:rsidP="00B76A74">
      <w:pPr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B76A74" w:rsidRPr="000675F0" w:rsidRDefault="00B76A74" w:rsidP="00B76A74">
      <w:pPr>
        <w:tabs>
          <w:tab w:val="left" w:pos="4380"/>
        </w:tabs>
        <w:spacing w:after="120"/>
        <w:ind w:right="-119"/>
        <w:rPr>
          <w:rFonts w:ascii="Times New Roman" w:hAnsi="Times New Roman" w:cs="Times New Roman"/>
          <w:sz w:val="24"/>
          <w:szCs w:val="24"/>
        </w:rPr>
      </w:pPr>
      <w:r w:rsidRPr="000675F0">
        <w:rPr>
          <w:rFonts w:ascii="Times New Roman" w:hAnsi="Times New Roman" w:cs="Times New Roman"/>
          <w:sz w:val="24"/>
          <w:szCs w:val="24"/>
        </w:rPr>
        <w:tab/>
      </w:r>
      <w:r w:rsidRPr="00C458C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C458C2">
        <w:rPr>
          <w:rFonts w:ascii="Times New Roman" w:hAnsi="Times New Roman" w:cs="Times New Roman"/>
        </w:rPr>
        <w:t xml:space="preserve">  UPRAVNA SAVJETNICA </w:t>
      </w:r>
      <w:r w:rsidRPr="000675F0">
        <w:rPr>
          <w:rFonts w:ascii="Times New Roman" w:hAnsi="Times New Roman" w:cs="Times New Roman"/>
          <w:sz w:val="24"/>
          <w:szCs w:val="24"/>
        </w:rPr>
        <w:t xml:space="preserve">  </w:t>
      </w:r>
      <w:r w:rsidRPr="000675F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76A74" w:rsidRPr="000675F0" w:rsidRDefault="00B76A74" w:rsidP="00B76A74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0675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Dijana Salopek- Končar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75F0">
        <w:rPr>
          <w:rFonts w:ascii="Times New Roman" w:hAnsi="Times New Roman" w:cs="Times New Roman"/>
          <w:sz w:val="24"/>
          <w:szCs w:val="24"/>
        </w:rPr>
        <w:t xml:space="preserve"> dipl. ing. arh. </w:t>
      </w:r>
    </w:p>
    <w:p w:rsidR="00B76A74" w:rsidRPr="000675F0" w:rsidRDefault="00B76A74" w:rsidP="00B76A74">
      <w:pPr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</w:rPr>
      </w:pP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B76A74" w:rsidRPr="005474FA" w:rsidRDefault="00B76A74" w:rsidP="00B76A74">
      <w:pPr>
        <w:tabs>
          <w:tab w:val="left" w:pos="709"/>
        </w:tabs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</w:t>
      </w:r>
      <w:r w:rsidRPr="005474FA">
        <w:rPr>
          <w:rFonts w:ascii="Times New Roman" w:hAnsi="Times New Roman" w:cs="Times New Roman"/>
          <w:b/>
          <w:noProof/>
        </w:rPr>
        <w:t>DOSTAVITI:</w:t>
      </w:r>
    </w:p>
    <w:p w:rsidR="00B76A74" w:rsidRPr="000675F0" w:rsidRDefault="00B76A74" w:rsidP="00B76A74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0675F0">
        <w:rPr>
          <w:rFonts w:ascii="Times New Roman" w:hAnsi="Times New Roman" w:cs="Times New Roman"/>
          <w:noProof/>
          <w:sz w:val="24"/>
          <w:szCs w:val="24"/>
        </w:rPr>
        <w:t>oglasna ploča - 8 dana, ovdje</w:t>
      </w:r>
    </w:p>
    <w:p w:rsidR="00B76A74" w:rsidRPr="000675F0" w:rsidRDefault="00B76A74" w:rsidP="00B76A74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0675F0">
        <w:rPr>
          <w:rFonts w:ascii="Times New Roman" w:hAnsi="Times New Roman" w:cs="Times New Roman"/>
          <w:noProof/>
          <w:sz w:val="24"/>
          <w:szCs w:val="24"/>
        </w:rPr>
        <w:t>mrežne stranice grada Zagreba</w:t>
      </w:r>
    </w:p>
    <w:p w:rsidR="00B76A74" w:rsidRPr="000675F0" w:rsidRDefault="00B76A74" w:rsidP="00B76A74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0675F0">
        <w:rPr>
          <w:rFonts w:ascii="Times New Roman" w:hAnsi="Times New Roman" w:cs="Times New Roman"/>
          <w:noProof/>
          <w:sz w:val="24"/>
          <w:szCs w:val="24"/>
        </w:rPr>
        <w:t>na građevnim  česticama</w:t>
      </w:r>
    </w:p>
    <w:p w:rsidR="00B76A74" w:rsidRPr="000675F0" w:rsidRDefault="00B76A74" w:rsidP="00B76A74">
      <w:pPr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0675F0">
        <w:rPr>
          <w:rFonts w:ascii="Times New Roman" w:hAnsi="Times New Roman" w:cs="Times New Roman"/>
          <w:noProof/>
          <w:sz w:val="24"/>
          <w:szCs w:val="24"/>
        </w:rPr>
        <w:t>- Vlaška 90 (k.č.br.6326/1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k.o. Centar)</w:t>
      </w:r>
    </w:p>
    <w:p w:rsidR="00B76A74" w:rsidRPr="000675F0" w:rsidRDefault="00B76A74" w:rsidP="00B76A74">
      <w:pPr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- Vlaška 88 (k.č.br. 6325 k.o. </w:t>
      </w:r>
      <w:r>
        <w:rPr>
          <w:rFonts w:ascii="Times New Roman" w:hAnsi="Times New Roman" w:cs="Times New Roman"/>
          <w:noProof/>
          <w:sz w:val="24"/>
          <w:szCs w:val="24"/>
        </w:rPr>
        <w:t>Centar)</w:t>
      </w:r>
    </w:p>
    <w:p w:rsidR="00B76A74" w:rsidRPr="000675F0" w:rsidRDefault="00B76A74" w:rsidP="00B76A74">
      <w:pPr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0675F0">
        <w:rPr>
          <w:rFonts w:ascii="Times New Roman" w:hAnsi="Times New Roman" w:cs="Times New Roman"/>
          <w:noProof/>
          <w:sz w:val="24"/>
          <w:szCs w:val="24"/>
        </w:rPr>
        <w:t xml:space="preserve">- Vlaška 86A(k.č.br. </w:t>
      </w:r>
      <w:r>
        <w:rPr>
          <w:rFonts w:ascii="Times New Roman" w:hAnsi="Times New Roman" w:cs="Times New Roman"/>
          <w:noProof/>
          <w:sz w:val="24"/>
          <w:szCs w:val="24"/>
        </w:rPr>
        <w:t>6324 k.o. Centar)</w:t>
      </w:r>
    </w:p>
    <w:p w:rsidR="00B76A74" w:rsidRPr="000675F0" w:rsidRDefault="00B76A74" w:rsidP="00B76A74">
      <w:pPr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 </w:t>
      </w:r>
      <w:r w:rsidRPr="000675F0">
        <w:rPr>
          <w:rFonts w:ascii="Times New Roman" w:hAnsi="Times New Roman" w:cs="Times New Roman"/>
          <w:noProof/>
          <w:sz w:val="24"/>
          <w:szCs w:val="24"/>
          <w:lang w:val="de-DE"/>
        </w:rPr>
        <w:t>-  Koste Vojnovića 5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(k.č.br. 6320 k.o. Centar)</w:t>
      </w:r>
    </w:p>
    <w:p w:rsidR="00B76A74" w:rsidRPr="000675F0" w:rsidRDefault="00B76A74" w:rsidP="00B76A74">
      <w:pPr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</w:t>
      </w:r>
      <w:r w:rsidRPr="000675F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0675F0">
        <w:rPr>
          <w:rFonts w:ascii="Times New Roman" w:hAnsi="Times New Roman" w:cs="Times New Roman"/>
          <w:noProof/>
          <w:sz w:val="24"/>
          <w:szCs w:val="24"/>
          <w:lang w:val="en-US"/>
        </w:rPr>
        <w:t>- Matka Laginje 11( kčbr. 6319 k.o. Centar)</w:t>
      </w:r>
    </w:p>
    <w:p w:rsidR="00B76A74" w:rsidRPr="000675F0" w:rsidRDefault="00B76A74" w:rsidP="00B76A74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>u</w:t>
      </w:r>
      <w:r w:rsidRPr="000675F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spis predmeta.</w:t>
      </w:r>
    </w:p>
    <w:p w:rsidR="00FD26C5" w:rsidRPr="00AB7BA4" w:rsidRDefault="00185C5A" w:rsidP="00B76A74">
      <w:pPr>
        <w:tabs>
          <w:tab w:val="left" w:pos="432"/>
          <w:tab w:val="left" w:pos="864"/>
        </w:tabs>
        <w:rPr>
          <w:rFonts w:ascii="Times New Roman" w:hAnsi="Times New Roman" w:cs="Times New Roman"/>
          <w:noProof/>
          <w:sz w:val="24"/>
          <w:szCs w:val="24"/>
        </w:rPr>
      </w:pPr>
    </w:p>
    <w:sectPr w:rsidR="00FD26C5" w:rsidRPr="00AB7BA4" w:rsidSect="00B76A74">
      <w:headerReference w:type="default" r:id="rId8"/>
      <w:footerReference w:type="default" r:id="rId9"/>
      <w:pgSz w:w="11906" w:h="16838"/>
      <w:pgMar w:top="709" w:right="1418" w:bottom="568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FC" w:rsidRDefault="00AB7BA4">
      <w:pPr>
        <w:spacing w:line="240" w:lineRule="auto"/>
      </w:pPr>
      <w:r>
        <w:separator/>
      </w:r>
    </w:p>
  </w:endnote>
  <w:endnote w:type="continuationSeparator" w:id="0">
    <w:p w:rsidR="00EE17FC" w:rsidRDefault="00AB7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0F" w:rsidRDefault="00AB7BA4">
    <w:pPr>
      <w:jc w:val="center"/>
    </w:pPr>
    <w:r>
      <w:fldChar w:fldCharType="begin"/>
    </w:r>
    <w:r>
      <w:instrText>PAGE</w:instrText>
    </w:r>
    <w:r>
      <w:fldChar w:fldCharType="separate"/>
    </w:r>
    <w:r w:rsidR="00185C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FC" w:rsidRDefault="00AB7BA4">
      <w:pPr>
        <w:spacing w:line="240" w:lineRule="auto"/>
      </w:pPr>
      <w:r>
        <w:separator/>
      </w:r>
    </w:p>
  </w:footnote>
  <w:footnote w:type="continuationSeparator" w:id="0">
    <w:p w:rsidR="00EE17FC" w:rsidRDefault="00AB7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0F" w:rsidRDefault="00AB7BA4">
    <w:pPr>
      <w:jc w:val="right"/>
    </w:pPr>
    <w:r>
      <w:t>UP/I-361-03/17-001/1370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846"/>
    <w:multiLevelType w:val="hybridMultilevel"/>
    <w:tmpl w:val="89921118"/>
    <w:lvl w:ilvl="0" w:tplc="5C908F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43672B4" w:tentative="1">
      <w:start w:val="1"/>
      <w:numFmt w:val="lowerLetter"/>
      <w:lvlText w:val="%2."/>
      <w:lvlJc w:val="left"/>
      <w:pPr>
        <w:ind w:left="1440" w:hanging="360"/>
      </w:pPr>
    </w:lvl>
    <w:lvl w:ilvl="2" w:tplc="E5CA133C" w:tentative="1">
      <w:start w:val="1"/>
      <w:numFmt w:val="lowerRoman"/>
      <w:lvlText w:val="%3."/>
      <w:lvlJc w:val="right"/>
      <w:pPr>
        <w:ind w:left="2160" w:hanging="180"/>
      </w:pPr>
    </w:lvl>
    <w:lvl w:ilvl="3" w:tplc="52FC1EA8" w:tentative="1">
      <w:start w:val="1"/>
      <w:numFmt w:val="decimal"/>
      <w:lvlText w:val="%4."/>
      <w:lvlJc w:val="left"/>
      <w:pPr>
        <w:ind w:left="2880" w:hanging="360"/>
      </w:pPr>
    </w:lvl>
    <w:lvl w:ilvl="4" w:tplc="7AA0CF52" w:tentative="1">
      <w:start w:val="1"/>
      <w:numFmt w:val="lowerLetter"/>
      <w:lvlText w:val="%5."/>
      <w:lvlJc w:val="left"/>
      <w:pPr>
        <w:ind w:left="3600" w:hanging="360"/>
      </w:pPr>
    </w:lvl>
    <w:lvl w:ilvl="5" w:tplc="21FE5F82" w:tentative="1">
      <w:start w:val="1"/>
      <w:numFmt w:val="lowerRoman"/>
      <w:lvlText w:val="%6."/>
      <w:lvlJc w:val="right"/>
      <w:pPr>
        <w:ind w:left="4320" w:hanging="180"/>
      </w:pPr>
    </w:lvl>
    <w:lvl w:ilvl="6" w:tplc="88C0D930" w:tentative="1">
      <w:start w:val="1"/>
      <w:numFmt w:val="decimal"/>
      <w:lvlText w:val="%7."/>
      <w:lvlJc w:val="left"/>
      <w:pPr>
        <w:ind w:left="5040" w:hanging="360"/>
      </w:pPr>
    </w:lvl>
    <w:lvl w:ilvl="7" w:tplc="924CE3C4" w:tentative="1">
      <w:start w:val="1"/>
      <w:numFmt w:val="lowerLetter"/>
      <w:lvlText w:val="%8."/>
      <w:lvlJc w:val="left"/>
      <w:pPr>
        <w:ind w:left="5760" w:hanging="360"/>
      </w:pPr>
    </w:lvl>
    <w:lvl w:ilvl="8" w:tplc="5300B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0337"/>
    <w:multiLevelType w:val="singleLevel"/>
    <w:tmpl w:val="EA4AE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CD"/>
    <w:rsid w:val="00185C5A"/>
    <w:rsid w:val="001F2FFC"/>
    <w:rsid w:val="00A33F6D"/>
    <w:rsid w:val="00AB7BA4"/>
    <w:rsid w:val="00B76A74"/>
    <w:rsid w:val="00EC38CD"/>
    <w:rsid w:val="00E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D83F8-2BD3-48BE-A772-E776C332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20D6"/>
    <w:pPr>
      <w:keepNext/>
      <w:tabs>
        <w:tab w:val="left" w:pos="709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noProof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6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7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20D6"/>
    <w:rPr>
      <w:rFonts w:ascii="Arial" w:eastAsia="Times New Roman" w:hAnsi="Arial" w:cs="Times New Roman"/>
      <w:b/>
      <w:noProof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Jelica Glas</cp:lastModifiedBy>
  <cp:revision>2</cp:revision>
  <cp:lastPrinted>2018-03-26T06:54:00Z</cp:lastPrinted>
  <dcterms:created xsi:type="dcterms:W3CDTF">2018-03-26T06:55:00Z</dcterms:created>
  <dcterms:modified xsi:type="dcterms:W3CDTF">2018-03-26T06:55:00Z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UR_BROJ">
    <vt:lpwstr>251-13-22-2/002-18-4</vt:lpwstr>
  </property>
  <property fmtid="{D5CDD505-2E9C-101B-9397-08002B2CF9AE}" pid="3" name="DOZVOLA_ID">
    <vt:lpwstr>2019168</vt:lpwstr>
  </property>
  <property fmtid="{D5CDD505-2E9C-101B-9397-08002B2CF9AE}" pid="4" name="INTERNI_BROJ">
    <vt:lpwstr>AB26911A808E69B5F0D095D0E4224582</vt:lpwstr>
  </property>
  <property fmtid="{D5CDD505-2E9C-101B-9397-08002B2CF9AE}" pid="5" name="PREDLOZAK_ID">
    <vt:lpwstr>349</vt:lpwstr>
  </property>
  <property fmtid="{D5CDD505-2E9C-101B-9397-08002B2CF9AE}" pid="6" name="USERNAME">
    <vt:lpwstr>dskoncar</vt:lpwstr>
  </property>
  <property fmtid="{D5CDD505-2E9C-101B-9397-08002B2CF9AE}" pid="7" name="DOKUMENT_ID">
    <vt:lpwstr>2146127</vt:lpwstr>
  </property>
</Properties>
</file>