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9278"/>
      </w:tblGrid>
      <w:tr w:rsidR="00623011" w:rsidTr="00FB3DCA">
        <w:trPr>
          <w:trHeight w:hRule="exact" w:val="907"/>
        </w:trPr>
        <w:tc>
          <w:tcPr>
            <w:tcW w:w="9278" w:type="dxa"/>
            <w:hideMark/>
          </w:tcPr>
          <w:p w:rsidR="00884869" w:rsidRPr="003C53D5" w:rsidRDefault="007D0B8F" w:rsidP="00F32EE9">
            <w:pPr>
              <w:ind w:right="3415"/>
              <w:jc w:val="center"/>
              <w:rPr>
                <w:caps/>
                <w:sz w:val="22"/>
                <w:szCs w:val="22"/>
              </w:rPr>
            </w:pPr>
            <w:bookmarkStart w:id="0" w:name="_GoBack"/>
            <w:bookmarkEnd w:id="0"/>
            <w:r w:rsidRPr="003C53D5">
              <w:rPr>
                <w:caps/>
                <w:noProof/>
              </w:rPr>
              <w:drawing>
                <wp:inline distT="0" distB="0" distL="0" distR="0">
                  <wp:extent cx="428625" cy="514350"/>
                  <wp:effectExtent l="19050" t="0" r="9525" b="0"/>
                  <wp:docPr id="1" name="Picture 1" descr="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514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84869" w:rsidRPr="003C53D5" w:rsidRDefault="007D0B8F" w:rsidP="00F32EE9">
      <w:pPr>
        <w:ind w:right="3415"/>
        <w:jc w:val="center"/>
        <w:rPr>
          <w:rFonts w:ascii="Times New Roman" w:hAnsi="Times New Roman"/>
          <w:caps/>
        </w:rPr>
      </w:pPr>
      <w:r w:rsidRPr="003C53D5">
        <w:rPr>
          <w:rFonts w:ascii="Times New Roman" w:hAnsi="Times New Roman"/>
          <w:caps/>
        </w:rPr>
        <w:t>Republika Hrvatska</w:t>
      </w:r>
    </w:p>
    <w:p w:rsidR="00884869" w:rsidRPr="003C53D5" w:rsidRDefault="007D0B8F" w:rsidP="00F32EE9">
      <w:pPr>
        <w:ind w:right="3415"/>
        <w:jc w:val="center"/>
        <w:rPr>
          <w:rFonts w:ascii="Times New Roman" w:hAnsi="Times New Roman"/>
        </w:rPr>
      </w:pPr>
      <w:r w:rsidRPr="003C53D5">
        <w:rPr>
          <w:rFonts w:ascii="Times New Roman" w:hAnsi="Times New Roman"/>
          <w:caps/>
        </w:rPr>
        <w:t>Grad Zagreb</w:t>
      </w:r>
    </w:p>
    <w:p w:rsidR="00884869" w:rsidRPr="00EB7624" w:rsidRDefault="007D0B8F" w:rsidP="00F32EE9">
      <w:pPr>
        <w:ind w:right="3415"/>
        <w:jc w:val="center"/>
        <w:rPr>
          <w:rFonts w:ascii="Times New Roman" w:hAnsi="Times New Roman"/>
          <w:b/>
        </w:rPr>
      </w:pPr>
      <w:r w:rsidRPr="003C53D5">
        <w:rPr>
          <w:rFonts w:ascii="Times New Roman" w:hAnsi="Times New Roman"/>
          <w:b/>
        </w:rPr>
        <w:t>GRADSKI URED ZA PROSTORNO UREĐENJE,  IZG</w:t>
      </w:r>
      <w:r w:rsidRPr="00EB7624">
        <w:rPr>
          <w:rFonts w:ascii="Times New Roman" w:hAnsi="Times New Roman"/>
          <w:b/>
        </w:rPr>
        <w:t>RADNJU GRADA,  GRADITELJSTVO, KOMUNALNE POSLOVE I PROMET</w:t>
      </w:r>
    </w:p>
    <w:p w:rsidR="00A86047" w:rsidRPr="00EB7624" w:rsidRDefault="007D0B8F" w:rsidP="00F32EE9">
      <w:pPr>
        <w:ind w:right="3415"/>
        <w:jc w:val="center"/>
        <w:rPr>
          <w:rFonts w:ascii="Times New Roman" w:hAnsi="Times New Roman"/>
        </w:rPr>
      </w:pPr>
      <w:r w:rsidRPr="00EB7624">
        <w:rPr>
          <w:rFonts w:ascii="Times New Roman" w:hAnsi="Times New Roman"/>
          <w:noProof/>
        </w:rPr>
        <w:t>Odjel za</w:t>
      </w:r>
      <w:r w:rsidRPr="00EB7624">
        <w:rPr>
          <w:rFonts w:ascii="Times New Roman" w:hAnsi="Times New Roman"/>
        </w:rPr>
        <w:t xml:space="preserve"> graditeljstvo </w:t>
      </w:r>
    </w:p>
    <w:p w:rsidR="00A86047" w:rsidRPr="00EB7624" w:rsidRDefault="007D0B8F" w:rsidP="00F32EE9">
      <w:pPr>
        <w:ind w:right="3415"/>
        <w:jc w:val="center"/>
        <w:rPr>
          <w:rFonts w:ascii="Times New Roman" w:hAnsi="Times New Roman"/>
        </w:rPr>
      </w:pPr>
      <w:r w:rsidRPr="00EB7624">
        <w:rPr>
          <w:rFonts w:ascii="Times New Roman" w:hAnsi="Times New Roman"/>
          <w:noProof/>
        </w:rPr>
        <w:t>Središnji odsjek</w:t>
      </w:r>
      <w:r w:rsidRPr="00EB7624">
        <w:rPr>
          <w:rFonts w:ascii="Times New Roman" w:hAnsi="Times New Roman"/>
        </w:rPr>
        <w:t xml:space="preserve"> za graditeljstvo</w:t>
      </w:r>
    </w:p>
    <w:p w:rsidR="00A86047" w:rsidRPr="00EB7624" w:rsidRDefault="007D0B8F" w:rsidP="00F32EE9">
      <w:pPr>
        <w:spacing w:line="240" w:lineRule="auto"/>
        <w:ind w:right="3415"/>
        <w:jc w:val="center"/>
        <w:rPr>
          <w:rFonts w:ascii="Times New Roman" w:hAnsi="Times New Roman"/>
        </w:rPr>
      </w:pPr>
      <w:r w:rsidRPr="00EB7624">
        <w:rPr>
          <w:rFonts w:ascii="Times New Roman" w:hAnsi="Times New Roman"/>
          <w:noProof/>
        </w:rPr>
        <w:t>Trg Stjepana</w:t>
      </w:r>
      <w:r w:rsidRPr="00EB7624">
        <w:rPr>
          <w:rFonts w:ascii="Times New Roman" w:hAnsi="Times New Roman"/>
        </w:rPr>
        <w:t xml:space="preserve"> Radića 1, Zagreb</w:t>
      </w:r>
    </w:p>
    <w:p w:rsidR="00A86047" w:rsidRPr="00EB7624" w:rsidRDefault="001762C3" w:rsidP="00F32EE9">
      <w:pPr>
        <w:spacing w:line="240" w:lineRule="auto"/>
        <w:ind w:right="3415"/>
        <w:jc w:val="center"/>
        <w:rPr>
          <w:rFonts w:ascii="Times New Roman" w:hAnsi="Times New Roman"/>
        </w:rPr>
      </w:pPr>
    </w:p>
    <w:p w:rsidR="00A86047" w:rsidRPr="00EB7624" w:rsidRDefault="007D0B8F" w:rsidP="00F32EE9">
      <w:pPr>
        <w:tabs>
          <w:tab w:val="left" w:pos="2970"/>
        </w:tabs>
        <w:spacing w:line="240" w:lineRule="auto"/>
        <w:rPr>
          <w:rFonts w:ascii="Times New Roman" w:hAnsi="Times New Roman"/>
        </w:rPr>
      </w:pPr>
      <w:r w:rsidRPr="00EB7624">
        <w:rPr>
          <w:rFonts w:ascii="Times New Roman" w:hAnsi="Times New Roman"/>
        </w:rPr>
        <w:tab/>
      </w:r>
    </w:p>
    <w:p w:rsidR="00A86047" w:rsidRPr="00EB7624" w:rsidRDefault="007D0B8F" w:rsidP="00F32EE9">
      <w:pPr>
        <w:tabs>
          <w:tab w:val="left" w:pos="432"/>
          <w:tab w:val="left" w:pos="864"/>
        </w:tabs>
        <w:rPr>
          <w:rFonts w:ascii="Times New Roman" w:hAnsi="Times New Roman"/>
        </w:rPr>
      </w:pPr>
      <w:r w:rsidRPr="00EB7624">
        <w:rPr>
          <w:rFonts w:ascii="Times New Roman" w:hAnsi="Times New Roman"/>
        </w:rPr>
        <w:t xml:space="preserve">Klasa: </w:t>
      </w:r>
      <w:r w:rsidRPr="00EB7624">
        <w:rPr>
          <w:rFonts w:ascii="Times New Roman" w:hAnsi="Times New Roman"/>
          <w:noProof/>
        </w:rPr>
        <w:t>UP/I-361-03</w:t>
      </w:r>
      <w:r w:rsidRPr="00EB7624">
        <w:rPr>
          <w:rFonts w:ascii="Times New Roman" w:hAnsi="Times New Roman"/>
        </w:rPr>
        <w:t>/17-001/1340</w:t>
      </w:r>
    </w:p>
    <w:p w:rsidR="00A86047" w:rsidRPr="00EB7624" w:rsidRDefault="007D0B8F" w:rsidP="00F32EE9">
      <w:pPr>
        <w:tabs>
          <w:tab w:val="left" w:pos="432"/>
          <w:tab w:val="left" w:pos="864"/>
        </w:tabs>
        <w:rPr>
          <w:rFonts w:ascii="Times New Roman" w:hAnsi="Times New Roman"/>
        </w:rPr>
      </w:pPr>
      <w:proofErr w:type="spellStart"/>
      <w:r w:rsidRPr="00EB7624">
        <w:rPr>
          <w:rFonts w:ascii="Times New Roman" w:hAnsi="Times New Roman"/>
        </w:rPr>
        <w:t>Urbroj</w:t>
      </w:r>
      <w:proofErr w:type="spellEnd"/>
      <w:r w:rsidRPr="00EB7624">
        <w:rPr>
          <w:rFonts w:ascii="Times New Roman" w:hAnsi="Times New Roman"/>
        </w:rPr>
        <w:t xml:space="preserve">: </w:t>
      </w:r>
      <w:r w:rsidRPr="00EB7624">
        <w:rPr>
          <w:rFonts w:ascii="Times New Roman" w:hAnsi="Times New Roman"/>
          <w:noProof/>
        </w:rPr>
        <w:t>251-13-22-1/042-17-2</w:t>
      </w:r>
    </w:p>
    <w:p w:rsidR="00A86047" w:rsidRPr="00EB7624" w:rsidRDefault="007D0B8F" w:rsidP="00F32EE9">
      <w:pPr>
        <w:tabs>
          <w:tab w:val="left" w:pos="432"/>
          <w:tab w:val="left" w:pos="864"/>
        </w:tabs>
        <w:rPr>
          <w:rFonts w:ascii="Times New Roman" w:hAnsi="Times New Roman"/>
        </w:rPr>
      </w:pPr>
      <w:r w:rsidRPr="00EB7624">
        <w:rPr>
          <w:rFonts w:ascii="Times New Roman" w:hAnsi="Times New Roman"/>
        </w:rPr>
        <w:t xml:space="preserve">Zagreb, </w:t>
      </w:r>
      <w:r w:rsidRPr="00EB7624">
        <w:rPr>
          <w:rFonts w:ascii="Times New Roman" w:hAnsi="Times New Roman"/>
          <w:noProof/>
        </w:rPr>
        <w:t>24.10.2017.</w:t>
      </w:r>
    </w:p>
    <w:p w:rsidR="00884869" w:rsidRPr="00EB7624" w:rsidRDefault="001762C3" w:rsidP="00F32EE9">
      <w:pPr>
        <w:ind w:firstLine="720"/>
        <w:rPr>
          <w:rFonts w:ascii="Times New Roman" w:hAnsi="Times New Roman"/>
          <w:lang w:val="da-DK"/>
        </w:rPr>
      </w:pPr>
    </w:p>
    <w:p w:rsidR="001B3D7B" w:rsidRPr="00F45699" w:rsidRDefault="007D0B8F" w:rsidP="001B3D7B">
      <w:pPr>
        <w:spacing w:line="240" w:lineRule="auto"/>
        <w:ind w:firstLine="720"/>
        <w:rPr>
          <w:rFonts w:ascii="Times New Roman" w:hAnsi="Times New Roman" w:cs="Times New Roman"/>
          <w:sz w:val="21"/>
          <w:szCs w:val="21"/>
        </w:rPr>
      </w:pPr>
      <w:r w:rsidRPr="00F45699">
        <w:rPr>
          <w:rFonts w:ascii="Times New Roman" w:hAnsi="Times New Roman" w:cs="Times New Roman"/>
          <w:sz w:val="21"/>
          <w:szCs w:val="21"/>
        </w:rPr>
        <w:t xml:space="preserve">Gradski ured za prostorno uređenje, izgradnju Grada, graditeljstvo, komunalne poslove i promet, Odjel za graditeljstvo, Središnji odsjek za graditeljstvo, Trg Stjepana Radića 1, na temelju odredbe članka 115. i članka 116. i st. </w:t>
      </w:r>
      <w:r>
        <w:rPr>
          <w:rFonts w:ascii="Times New Roman" w:hAnsi="Times New Roman" w:cs="Times New Roman"/>
          <w:sz w:val="21"/>
          <w:szCs w:val="21"/>
        </w:rPr>
        <w:t>1</w:t>
      </w:r>
      <w:r w:rsidRPr="00F45699">
        <w:rPr>
          <w:rFonts w:ascii="Times New Roman" w:hAnsi="Times New Roman" w:cs="Times New Roman"/>
          <w:sz w:val="21"/>
          <w:szCs w:val="21"/>
        </w:rPr>
        <w:t xml:space="preserve">. Zakona o gradnji (Narodne novine broj 153/2013, 20/17), </w:t>
      </w:r>
      <w:r>
        <w:rPr>
          <w:rFonts w:ascii="Times New Roman" w:hAnsi="Times New Roman" w:cs="Times New Roman"/>
          <w:sz w:val="21"/>
          <w:szCs w:val="21"/>
        </w:rPr>
        <w:t xml:space="preserve">u predmetu izdavanja izmjene i dopune građevinske dozvole, koji se vodi po zahtjevu Marijane Čović, iz Zagreba, </w:t>
      </w:r>
      <w:proofErr w:type="spellStart"/>
      <w:r>
        <w:rPr>
          <w:rFonts w:ascii="Times New Roman" w:hAnsi="Times New Roman" w:cs="Times New Roman"/>
          <w:sz w:val="21"/>
          <w:szCs w:val="21"/>
        </w:rPr>
        <w:t>Podbrežje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XI. 28 i društva STAR DINAMIK d.o.o., Zagreb, </w:t>
      </w:r>
      <w:proofErr w:type="spellStart"/>
      <w:r>
        <w:rPr>
          <w:rFonts w:ascii="Times New Roman" w:hAnsi="Times New Roman" w:cs="Times New Roman"/>
          <w:sz w:val="21"/>
          <w:szCs w:val="21"/>
        </w:rPr>
        <w:t>Podbrežje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XIV. 19 zastupani po društvu ALVIR d.o.o., Zagreb, </w:t>
      </w:r>
      <w:proofErr w:type="spellStart"/>
      <w:r>
        <w:rPr>
          <w:rFonts w:ascii="Times New Roman" w:hAnsi="Times New Roman" w:cs="Times New Roman"/>
          <w:sz w:val="21"/>
          <w:szCs w:val="21"/>
        </w:rPr>
        <w:t>Podbrežje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XI. 25,</w:t>
      </w:r>
    </w:p>
    <w:p w:rsidR="001B3D7B" w:rsidRPr="00F45699" w:rsidRDefault="001762C3" w:rsidP="001B3D7B">
      <w:pPr>
        <w:tabs>
          <w:tab w:val="left" w:pos="6010"/>
          <w:tab w:val="center" w:pos="6659"/>
        </w:tabs>
        <w:spacing w:line="240" w:lineRule="auto"/>
        <w:rPr>
          <w:rFonts w:ascii="Times New Roman" w:hAnsi="Times New Roman" w:cs="Times New Roman"/>
          <w:sz w:val="21"/>
          <w:szCs w:val="21"/>
        </w:rPr>
      </w:pPr>
    </w:p>
    <w:p w:rsidR="001B3D7B" w:rsidRPr="00F45699" w:rsidRDefault="007D0B8F" w:rsidP="001B3D7B">
      <w:pPr>
        <w:tabs>
          <w:tab w:val="left" w:pos="6010"/>
          <w:tab w:val="center" w:pos="6659"/>
        </w:tabs>
        <w:spacing w:line="240" w:lineRule="auto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F45699">
        <w:rPr>
          <w:rFonts w:ascii="Times New Roman" w:hAnsi="Times New Roman" w:cs="Times New Roman"/>
          <w:b/>
          <w:bCs/>
          <w:sz w:val="21"/>
          <w:szCs w:val="21"/>
        </w:rPr>
        <w:t>P O Z I V A</w:t>
      </w:r>
    </w:p>
    <w:p w:rsidR="001B3D7B" w:rsidRPr="00F45699" w:rsidRDefault="001762C3" w:rsidP="001B3D7B">
      <w:pPr>
        <w:spacing w:line="240" w:lineRule="auto"/>
        <w:ind w:firstLine="720"/>
        <w:jc w:val="center"/>
        <w:rPr>
          <w:rFonts w:ascii="Times New Roman" w:hAnsi="Times New Roman" w:cs="Times New Roman"/>
          <w:sz w:val="21"/>
          <w:szCs w:val="21"/>
        </w:rPr>
      </w:pPr>
    </w:p>
    <w:p w:rsidR="001B3D7B" w:rsidRPr="00F45699" w:rsidRDefault="007D0B8F" w:rsidP="001B3D7B">
      <w:pPr>
        <w:spacing w:line="240" w:lineRule="auto"/>
        <w:ind w:firstLine="720"/>
        <w:rPr>
          <w:rFonts w:ascii="Times New Roman" w:hAnsi="Times New Roman" w:cs="Times New Roman"/>
          <w:sz w:val="21"/>
          <w:szCs w:val="21"/>
        </w:rPr>
      </w:pPr>
      <w:r w:rsidRPr="00F45699">
        <w:rPr>
          <w:rFonts w:ascii="Times New Roman" w:hAnsi="Times New Roman" w:cs="Times New Roman"/>
          <w:sz w:val="21"/>
          <w:szCs w:val="21"/>
        </w:rPr>
        <w:t>Vlasnike i nositelje dru</w:t>
      </w:r>
      <w:r>
        <w:rPr>
          <w:rFonts w:ascii="Times New Roman" w:hAnsi="Times New Roman" w:cs="Times New Roman"/>
          <w:sz w:val="21"/>
          <w:szCs w:val="21"/>
        </w:rPr>
        <w:t>gih stvarnih prava na nekretnini</w:t>
      </w:r>
      <w:r w:rsidRPr="00F45699">
        <w:rPr>
          <w:rFonts w:ascii="Times New Roman" w:hAnsi="Times New Roman" w:cs="Times New Roman"/>
          <w:sz w:val="21"/>
          <w:szCs w:val="21"/>
        </w:rPr>
        <w:t xml:space="preserve"> oznake k.č.br. </w:t>
      </w:r>
      <w:r>
        <w:rPr>
          <w:rFonts w:ascii="Times New Roman" w:hAnsi="Times New Roman" w:cs="Times New Roman"/>
          <w:sz w:val="21"/>
          <w:szCs w:val="21"/>
        </w:rPr>
        <w:t>428/2 k.o. Klara koja neposredno graniči s nekretninom za koju se izdaje izmjena i dopuna građevinske dozvole</w:t>
      </w:r>
      <w:r w:rsidRPr="00F45699">
        <w:rPr>
          <w:rFonts w:ascii="Times New Roman" w:hAnsi="Times New Roman" w:cs="Times New Roman"/>
          <w:sz w:val="21"/>
          <w:szCs w:val="21"/>
        </w:rPr>
        <w:t xml:space="preserve">, da izvrše uvid u Glavni projekt </w:t>
      </w:r>
      <w:r>
        <w:rPr>
          <w:rFonts w:ascii="Times New Roman" w:hAnsi="Times New Roman" w:cs="Times New Roman"/>
          <w:sz w:val="21"/>
          <w:szCs w:val="21"/>
        </w:rPr>
        <w:t>ZOP 17/16-I</w:t>
      </w:r>
      <w:r w:rsidRPr="00F45699">
        <w:rPr>
          <w:rFonts w:ascii="Times New Roman" w:hAnsi="Times New Roman" w:cs="Times New Roman"/>
          <w:sz w:val="21"/>
          <w:szCs w:val="21"/>
        </w:rPr>
        <w:t xml:space="preserve">, </w:t>
      </w:r>
      <w:r>
        <w:rPr>
          <w:rFonts w:ascii="Times New Roman" w:hAnsi="Times New Roman" w:cs="Times New Roman"/>
          <w:sz w:val="21"/>
          <w:szCs w:val="21"/>
        </w:rPr>
        <w:t xml:space="preserve">ovjeren po glavnoj projektantici Slavici </w:t>
      </w:r>
      <w:proofErr w:type="spellStart"/>
      <w:r>
        <w:rPr>
          <w:rFonts w:ascii="Times New Roman" w:hAnsi="Times New Roman" w:cs="Times New Roman"/>
          <w:sz w:val="21"/>
          <w:szCs w:val="21"/>
        </w:rPr>
        <w:t>Alvir</w:t>
      </w:r>
      <w:proofErr w:type="spellEnd"/>
      <w:r>
        <w:rPr>
          <w:rFonts w:ascii="Times New Roman" w:hAnsi="Times New Roman" w:cs="Times New Roman"/>
          <w:sz w:val="21"/>
          <w:szCs w:val="21"/>
        </w:rPr>
        <w:t>, dipl.ing.arh., broj ovlaštenja A 1419.</w:t>
      </w:r>
    </w:p>
    <w:p w:rsidR="001B3D7B" w:rsidRPr="00F45699" w:rsidRDefault="001762C3" w:rsidP="001B3D7B">
      <w:pPr>
        <w:spacing w:line="240" w:lineRule="auto"/>
        <w:ind w:firstLine="720"/>
        <w:rPr>
          <w:rFonts w:ascii="Times New Roman" w:hAnsi="Times New Roman" w:cs="Times New Roman"/>
          <w:sz w:val="21"/>
          <w:szCs w:val="21"/>
        </w:rPr>
      </w:pPr>
    </w:p>
    <w:p w:rsidR="001B3D7B" w:rsidRPr="00F45699" w:rsidRDefault="007D0B8F" w:rsidP="001B3D7B">
      <w:pPr>
        <w:spacing w:line="240" w:lineRule="auto"/>
        <w:ind w:firstLine="720"/>
        <w:rPr>
          <w:rFonts w:ascii="Times New Roman" w:hAnsi="Times New Roman" w:cs="Times New Roman"/>
          <w:sz w:val="21"/>
          <w:szCs w:val="21"/>
        </w:rPr>
      </w:pPr>
      <w:r w:rsidRPr="00F45699">
        <w:rPr>
          <w:rFonts w:ascii="Times New Roman" w:hAnsi="Times New Roman" w:cs="Times New Roman"/>
          <w:sz w:val="21"/>
          <w:szCs w:val="21"/>
        </w:rPr>
        <w:t xml:space="preserve">Po zahtjevu </w:t>
      </w:r>
      <w:r>
        <w:rPr>
          <w:rFonts w:ascii="Times New Roman" w:hAnsi="Times New Roman" w:cs="Times New Roman"/>
          <w:sz w:val="21"/>
          <w:szCs w:val="21"/>
        </w:rPr>
        <w:t xml:space="preserve">Marijane Čović, iz Zagreba, </w:t>
      </w:r>
      <w:proofErr w:type="spellStart"/>
      <w:r>
        <w:rPr>
          <w:rFonts w:ascii="Times New Roman" w:hAnsi="Times New Roman" w:cs="Times New Roman"/>
          <w:sz w:val="21"/>
          <w:szCs w:val="21"/>
        </w:rPr>
        <w:t>Podbrežje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XI. 28 i društva STAR DINAMIK d.o.o., Zagreb, </w:t>
      </w:r>
      <w:proofErr w:type="spellStart"/>
      <w:r>
        <w:rPr>
          <w:rFonts w:ascii="Times New Roman" w:hAnsi="Times New Roman" w:cs="Times New Roman"/>
          <w:sz w:val="21"/>
          <w:szCs w:val="21"/>
        </w:rPr>
        <w:t>Podbrežje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XIV. 19, koje zastupa društvo ALVIR d.o.o., Zagreb, </w:t>
      </w:r>
      <w:proofErr w:type="spellStart"/>
      <w:r>
        <w:rPr>
          <w:rFonts w:ascii="Times New Roman" w:hAnsi="Times New Roman" w:cs="Times New Roman"/>
          <w:sz w:val="21"/>
          <w:szCs w:val="21"/>
        </w:rPr>
        <w:t>Podbrežje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XI. 25</w:t>
      </w:r>
      <w:r w:rsidRPr="00F45699">
        <w:rPr>
          <w:rFonts w:ascii="Times New Roman" w:hAnsi="Times New Roman" w:cs="Times New Roman"/>
          <w:sz w:val="21"/>
          <w:szCs w:val="21"/>
        </w:rPr>
        <w:t>, pokrenut je postupak izdavanja</w:t>
      </w:r>
      <w:r>
        <w:rPr>
          <w:rFonts w:ascii="Times New Roman" w:hAnsi="Times New Roman" w:cs="Times New Roman"/>
          <w:sz w:val="21"/>
          <w:szCs w:val="21"/>
        </w:rPr>
        <w:t xml:space="preserve"> izmjene i dopune</w:t>
      </w:r>
      <w:r w:rsidRPr="00F45699">
        <w:rPr>
          <w:rFonts w:ascii="Times New Roman" w:hAnsi="Times New Roman" w:cs="Times New Roman"/>
          <w:sz w:val="21"/>
          <w:szCs w:val="21"/>
        </w:rPr>
        <w:t xml:space="preserve"> Građevinske dozvole za </w:t>
      </w:r>
      <w:r>
        <w:rPr>
          <w:rFonts w:ascii="Times New Roman" w:hAnsi="Times New Roman"/>
        </w:rPr>
        <w:t>izgradnju stambene građevine na k.č.br. 427/2 k.o. Klara</w:t>
      </w:r>
      <w:r w:rsidRPr="00F45699">
        <w:rPr>
          <w:rFonts w:ascii="Times New Roman" w:hAnsi="Times New Roman" w:cs="Times New Roman"/>
          <w:sz w:val="21"/>
          <w:szCs w:val="21"/>
        </w:rPr>
        <w:t>, te se stranke pozivaju da izvrše uvid u navedeni glavni projekt, radi upoznavanja s predmetnim zahvatom u prostoru i očitovanja na isti.</w:t>
      </w:r>
    </w:p>
    <w:p w:rsidR="001B3D7B" w:rsidRPr="00F45699" w:rsidRDefault="001762C3" w:rsidP="001B3D7B">
      <w:pPr>
        <w:spacing w:line="240" w:lineRule="auto"/>
        <w:ind w:firstLine="720"/>
        <w:rPr>
          <w:rFonts w:ascii="Times New Roman" w:hAnsi="Times New Roman" w:cs="Times New Roman"/>
          <w:sz w:val="21"/>
          <w:szCs w:val="21"/>
        </w:rPr>
      </w:pPr>
    </w:p>
    <w:p w:rsidR="001B3D7B" w:rsidRPr="00F45699" w:rsidRDefault="007D0B8F" w:rsidP="001B3D7B">
      <w:pPr>
        <w:spacing w:line="240" w:lineRule="auto"/>
        <w:ind w:firstLine="720"/>
        <w:rPr>
          <w:rFonts w:ascii="Times New Roman" w:hAnsi="Times New Roman" w:cs="Times New Roman"/>
          <w:sz w:val="21"/>
          <w:szCs w:val="21"/>
        </w:rPr>
      </w:pPr>
      <w:r w:rsidRPr="00F45699">
        <w:rPr>
          <w:rFonts w:ascii="Times New Roman" w:hAnsi="Times New Roman" w:cs="Times New Roman"/>
          <w:sz w:val="21"/>
          <w:szCs w:val="21"/>
        </w:rPr>
        <w:t xml:space="preserve">Uvid u Glavni projekt može se izvršiti osobno ili putem punomoćnika dana </w:t>
      </w:r>
      <w:r>
        <w:rPr>
          <w:rFonts w:ascii="Times New Roman" w:hAnsi="Times New Roman" w:cs="Times New Roman"/>
          <w:sz w:val="21"/>
          <w:szCs w:val="21"/>
        </w:rPr>
        <w:t>06.11.2017.</w:t>
      </w:r>
      <w:r w:rsidRPr="00F45699">
        <w:rPr>
          <w:rFonts w:ascii="Times New Roman" w:hAnsi="Times New Roman" w:cs="Times New Roman"/>
          <w:sz w:val="21"/>
          <w:szCs w:val="21"/>
        </w:rPr>
        <w:t xml:space="preserve"> u vremenu od 10,00 do 11,00 sati u prostorijama Gradskog ureda, Zagreb, Trg Stjepana Radića 1, soba 114, I. kat.</w:t>
      </w:r>
    </w:p>
    <w:p w:rsidR="001B3D7B" w:rsidRPr="00F45699" w:rsidRDefault="001762C3" w:rsidP="001B3D7B">
      <w:pPr>
        <w:spacing w:line="240" w:lineRule="auto"/>
        <w:ind w:firstLine="720"/>
        <w:rPr>
          <w:rFonts w:ascii="Times New Roman" w:hAnsi="Times New Roman" w:cs="Times New Roman"/>
          <w:sz w:val="21"/>
          <w:szCs w:val="21"/>
        </w:rPr>
      </w:pPr>
    </w:p>
    <w:p w:rsidR="001B3D7B" w:rsidRPr="00F45699" w:rsidRDefault="007D0B8F" w:rsidP="001B3D7B">
      <w:pPr>
        <w:spacing w:line="240" w:lineRule="auto"/>
        <w:ind w:firstLine="720"/>
        <w:rPr>
          <w:rFonts w:ascii="Times New Roman" w:hAnsi="Times New Roman" w:cs="Times New Roman"/>
          <w:sz w:val="21"/>
          <w:szCs w:val="21"/>
          <w:u w:val="single"/>
        </w:rPr>
      </w:pPr>
      <w:r w:rsidRPr="00F45699">
        <w:rPr>
          <w:rFonts w:ascii="Times New Roman" w:hAnsi="Times New Roman" w:cs="Times New Roman"/>
          <w:sz w:val="21"/>
          <w:szCs w:val="21"/>
          <w:u w:val="single"/>
        </w:rPr>
        <w:t>Osobe koje se odazovu pozivu dužne su donijeti ispravu (izvadak iz zemljišne knjige, ugovor ili drugi dokaz) kojim dokazuju da imaju svojstvo strane, u protivnom će se uskratiti mogućnost uvida u Glavni projekt.</w:t>
      </w:r>
    </w:p>
    <w:p w:rsidR="001B3D7B" w:rsidRPr="00F45699" w:rsidRDefault="001762C3" w:rsidP="001B3D7B">
      <w:pPr>
        <w:spacing w:line="240" w:lineRule="auto"/>
        <w:ind w:firstLine="720"/>
        <w:rPr>
          <w:rFonts w:ascii="Times New Roman" w:hAnsi="Times New Roman" w:cs="Times New Roman"/>
          <w:sz w:val="21"/>
          <w:szCs w:val="21"/>
          <w:u w:val="single"/>
        </w:rPr>
      </w:pPr>
    </w:p>
    <w:p w:rsidR="001B3D7B" w:rsidRPr="00F45699" w:rsidRDefault="007D0B8F" w:rsidP="001B3D7B">
      <w:pPr>
        <w:spacing w:line="240" w:lineRule="auto"/>
        <w:ind w:firstLine="720"/>
        <w:rPr>
          <w:rFonts w:ascii="Times New Roman" w:hAnsi="Times New Roman" w:cs="Times New Roman"/>
          <w:sz w:val="21"/>
          <w:szCs w:val="21"/>
        </w:rPr>
      </w:pPr>
      <w:r w:rsidRPr="00F45699">
        <w:rPr>
          <w:rFonts w:ascii="Times New Roman" w:hAnsi="Times New Roman" w:cs="Times New Roman"/>
          <w:sz w:val="21"/>
          <w:szCs w:val="21"/>
        </w:rPr>
        <w:t>Neodazivanje ovom pozivu ne sprečava izdavanje Građevinske dozvole.</w:t>
      </w:r>
    </w:p>
    <w:p w:rsidR="001B3D7B" w:rsidRPr="00F45699" w:rsidRDefault="001762C3" w:rsidP="001B3D7B">
      <w:pPr>
        <w:spacing w:line="240" w:lineRule="auto"/>
        <w:ind w:firstLine="720"/>
        <w:rPr>
          <w:rFonts w:ascii="Times New Roman" w:hAnsi="Times New Roman" w:cs="Times New Roman"/>
          <w:sz w:val="21"/>
          <w:szCs w:val="21"/>
        </w:rPr>
      </w:pPr>
    </w:p>
    <w:p w:rsidR="001B3D7B" w:rsidRPr="00F45699" w:rsidRDefault="001762C3" w:rsidP="001B3D7B">
      <w:pPr>
        <w:spacing w:line="240" w:lineRule="auto"/>
        <w:ind w:firstLine="720"/>
        <w:rPr>
          <w:rFonts w:ascii="Times New Roman" w:hAnsi="Times New Roman" w:cs="Times New Roman"/>
          <w:sz w:val="21"/>
          <w:szCs w:val="21"/>
        </w:rPr>
      </w:pPr>
    </w:p>
    <w:p w:rsidR="001B3D7B" w:rsidRPr="00F45699" w:rsidRDefault="001762C3" w:rsidP="001B3D7B">
      <w:pPr>
        <w:spacing w:line="240" w:lineRule="auto"/>
        <w:rPr>
          <w:rFonts w:ascii="Times New Roman" w:hAnsi="Times New Roman" w:cs="Times New Roman"/>
          <w:sz w:val="21"/>
          <w:szCs w:val="21"/>
        </w:rPr>
      </w:pPr>
    </w:p>
    <w:p w:rsidR="001B3D7B" w:rsidRPr="00F45699" w:rsidRDefault="007D0B8F" w:rsidP="001B3D7B">
      <w:pPr>
        <w:spacing w:line="240" w:lineRule="auto"/>
        <w:ind w:left="4536"/>
        <w:jc w:val="center"/>
        <w:rPr>
          <w:rFonts w:ascii="Times New Roman" w:hAnsi="Times New Roman" w:cs="Times New Roman"/>
          <w:sz w:val="21"/>
          <w:szCs w:val="21"/>
        </w:rPr>
      </w:pPr>
      <w:r w:rsidRPr="00F45699">
        <w:rPr>
          <w:rFonts w:ascii="Times New Roman" w:hAnsi="Times New Roman" w:cs="Times New Roman"/>
          <w:sz w:val="21"/>
          <w:szCs w:val="21"/>
        </w:rPr>
        <w:t>Upravni referent</w:t>
      </w:r>
    </w:p>
    <w:p w:rsidR="001B3D7B" w:rsidRPr="00F45699" w:rsidRDefault="001762C3" w:rsidP="001B3D7B">
      <w:pPr>
        <w:spacing w:line="240" w:lineRule="auto"/>
        <w:ind w:left="4536"/>
        <w:jc w:val="center"/>
        <w:rPr>
          <w:rFonts w:ascii="Times New Roman" w:hAnsi="Times New Roman" w:cs="Times New Roman"/>
          <w:sz w:val="21"/>
          <w:szCs w:val="21"/>
        </w:rPr>
      </w:pPr>
    </w:p>
    <w:p w:rsidR="001B3D7B" w:rsidRPr="00F45699" w:rsidRDefault="007D0B8F" w:rsidP="001B3D7B">
      <w:pPr>
        <w:spacing w:line="240" w:lineRule="auto"/>
        <w:ind w:left="4536"/>
        <w:jc w:val="center"/>
        <w:rPr>
          <w:rFonts w:ascii="Times New Roman" w:hAnsi="Times New Roman" w:cs="Times New Roman"/>
          <w:sz w:val="21"/>
          <w:szCs w:val="21"/>
        </w:rPr>
      </w:pPr>
      <w:r w:rsidRPr="00F45699">
        <w:rPr>
          <w:rFonts w:ascii="Times New Roman" w:hAnsi="Times New Roman" w:cs="Times New Roman"/>
          <w:sz w:val="21"/>
          <w:szCs w:val="21"/>
        </w:rPr>
        <w:t>Juraj Družijanić, struč.spec.ing.aedif.</w:t>
      </w:r>
    </w:p>
    <w:p w:rsidR="001B3D7B" w:rsidRPr="00F45699" w:rsidRDefault="001762C3" w:rsidP="001B3D7B">
      <w:pPr>
        <w:spacing w:line="240" w:lineRule="auto"/>
        <w:ind w:left="4536"/>
        <w:jc w:val="center"/>
        <w:rPr>
          <w:rFonts w:ascii="Times New Roman" w:hAnsi="Times New Roman" w:cs="Times New Roman"/>
          <w:sz w:val="21"/>
          <w:szCs w:val="21"/>
        </w:rPr>
      </w:pPr>
    </w:p>
    <w:p w:rsidR="001B3D7B" w:rsidRPr="00F45699" w:rsidRDefault="001762C3" w:rsidP="001B3D7B">
      <w:pPr>
        <w:spacing w:line="240" w:lineRule="auto"/>
        <w:rPr>
          <w:rFonts w:ascii="Times New Roman" w:hAnsi="Times New Roman" w:cs="Times New Roman"/>
          <w:sz w:val="21"/>
          <w:szCs w:val="21"/>
        </w:rPr>
      </w:pPr>
    </w:p>
    <w:p w:rsidR="001B3D7B" w:rsidRDefault="007D0B8F" w:rsidP="001B3D7B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Dostaviti:</w:t>
      </w:r>
    </w:p>
    <w:p w:rsidR="001B3D7B" w:rsidRDefault="007D0B8F" w:rsidP="001B3D7B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oglasiti na adresi </w:t>
      </w:r>
      <w:proofErr w:type="spellStart"/>
      <w:r>
        <w:rPr>
          <w:rFonts w:ascii="Times New Roman" w:hAnsi="Times New Roman" w:cs="Times New Roman"/>
        </w:rPr>
        <w:t>Podbrežje</w:t>
      </w:r>
      <w:proofErr w:type="spellEnd"/>
      <w:r>
        <w:rPr>
          <w:rFonts w:ascii="Times New Roman" w:hAnsi="Times New Roman" w:cs="Times New Roman"/>
        </w:rPr>
        <w:t xml:space="preserve"> IX. 28</w:t>
      </w:r>
    </w:p>
    <w:p w:rsidR="001B3D7B" w:rsidRDefault="007D0B8F" w:rsidP="001B3D7B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oglasna ploča ovog ureda (8 dana)</w:t>
      </w:r>
    </w:p>
    <w:p w:rsidR="001B3D7B" w:rsidRDefault="007D0B8F" w:rsidP="001B3D7B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mrežne stranice ovog ureda</w:t>
      </w:r>
    </w:p>
    <w:p w:rsidR="00FD26C5" w:rsidRPr="00FD26C5" w:rsidRDefault="007D0B8F" w:rsidP="001B3D7B">
      <w:pPr>
        <w:tabs>
          <w:tab w:val="center" w:pos="709"/>
          <w:tab w:val="center" w:pos="9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arhiva</w:t>
      </w:r>
    </w:p>
    <w:sectPr w:rsidR="00FD26C5" w:rsidRPr="00FD26C5" w:rsidSect="00F32EE9">
      <w:headerReference w:type="default" r:id="rId9"/>
      <w:footerReference w:type="default" r:id="rId10"/>
      <w:pgSz w:w="11906" w:h="16838"/>
      <w:pgMar w:top="851" w:right="1418" w:bottom="851" w:left="1418" w:header="400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0B8F" w:rsidRDefault="007D0B8F">
      <w:pPr>
        <w:spacing w:line="240" w:lineRule="auto"/>
      </w:pPr>
      <w:r>
        <w:separator/>
      </w:r>
    </w:p>
  </w:endnote>
  <w:endnote w:type="continuationSeparator" w:id="0">
    <w:p w:rsidR="007D0B8F" w:rsidRDefault="007D0B8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323D" w:rsidRDefault="007D0B8F">
    <w:pPr>
      <w:jc w:val="center"/>
    </w:pPr>
    <w:r>
      <w:fldChar w:fldCharType="begin"/>
    </w:r>
    <w:r>
      <w:instrText>PAGE</w:instrTex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0B8F" w:rsidRDefault="007D0B8F">
      <w:pPr>
        <w:spacing w:line="240" w:lineRule="auto"/>
      </w:pPr>
      <w:r>
        <w:separator/>
      </w:r>
    </w:p>
  </w:footnote>
  <w:footnote w:type="continuationSeparator" w:id="0">
    <w:p w:rsidR="007D0B8F" w:rsidRDefault="007D0B8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323D" w:rsidRDefault="007D0B8F">
    <w:pPr>
      <w:jc w:val="right"/>
    </w:pPr>
    <w:r>
      <w:t>UP/I-361-03/17-001/1340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67846"/>
    <w:multiLevelType w:val="hybridMultilevel"/>
    <w:tmpl w:val="89921118"/>
    <w:lvl w:ilvl="0" w:tplc="F26E0F2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1BD29BB6" w:tentative="1">
      <w:start w:val="1"/>
      <w:numFmt w:val="lowerLetter"/>
      <w:lvlText w:val="%2."/>
      <w:lvlJc w:val="left"/>
      <w:pPr>
        <w:ind w:left="1440" w:hanging="360"/>
      </w:pPr>
    </w:lvl>
    <w:lvl w:ilvl="2" w:tplc="0BE2488C" w:tentative="1">
      <w:start w:val="1"/>
      <w:numFmt w:val="lowerRoman"/>
      <w:lvlText w:val="%3."/>
      <w:lvlJc w:val="right"/>
      <w:pPr>
        <w:ind w:left="2160" w:hanging="180"/>
      </w:pPr>
    </w:lvl>
    <w:lvl w:ilvl="3" w:tplc="86F4DCDA" w:tentative="1">
      <w:start w:val="1"/>
      <w:numFmt w:val="decimal"/>
      <w:lvlText w:val="%4."/>
      <w:lvlJc w:val="left"/>
      <w:pPr>
        <w:ind w:left="2880" w:hanging="360"/>
      </w:pPr>
    </w:lvl>
    <w:lvl w:ilvl="4" w:tplc="33D24DC8" w:tentative="1">
      <w:start w:val="1"/>
      <w:numFmt w:val="lowerLetter"/>
      <w:lvlText w:val="%5."/>
      <w:lvlJc w:val="left"/>
      <w:pPr>
        <w:ind w:left="3600" w:hanging="360"/>
      </w:pPr>
    </w:lvl>
    <w:lvl w:ilvl="5" w:tplc="54166A74" w:tentative="1">
      <w:start w:val="1"/>
      <w:numFmt w:val="lowerRoman"/>
      <w:lvlText w:val="%6."/>
      <w:lvlJc w:val="right"/>
      <w:pPr>
        <w:ind w:left="4320" w:hanging="180"/>
      </w:pPr>
    </w:lvl>
    <w:lvl w:ilvl="6" w:tplc="61CC47C0" w:tentative="1">
      <w:start w:val="1"/>
      <w:numFmt w:val="decimal"/>
      <w:lvlText w:val="%7."/>
      <w:lvlJc w:val="left"/>
      <w:pPr>
        <w:ind w:left="5040" w:hanging="360"/>
      </w:pPr>
    </w:lvl>
    <w:lvl w:ilvl="7" w:tplc="E1B0C2CE" w:tentative="1">
      <w:start w:val="1"/>
      <w:numFmt w:val="lowerLetter"/>
      <w:lvlText w:val="%8."/>
      <w:lvlJc w:val="left"/>
      <w:pPr>
        <w:ind w:left="5760" w:hanging="360"/>
      </w:pPr>
    </w:lvl>
    <w:lvl w:ilvl="8" w:tplc="0FCC44D4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011"/>
    <w:rsid w:val="001762C3"/>
    <w:rsid w:val="004609E6"/>
    <w:rsid w:val="00623011"/>
    <w:rsid w:val="007D0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4869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8486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8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E17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4869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8486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8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E17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1941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APIS IT d.o.o.</Company>
  <LinksUpToDate>false</LinksUpToDate>
  <CharactersWithSpaces>2277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s00HrBi</dc:creator>
  <cp:lastModifiedBy>Vera Vila</cp:lastModifiedBy>
  <cp:revision>2</cp:revision>
  <cp:lastPrinted>2017-10-24T08:04:00Z</cp:lastPrinted>
  <dcterms:created xsi:type="dcterms:W3CDTF">2017-10-24T08:05:00Z</dcterms:created>
  <dcterms:modified xsi:type="dcterms:W3CDTF">2017-10-24T08:05:00Z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_ID">
    <vt:lpwstr>2124721</vt:lpwstr>
  </property>
  <property fmtid="{D5CDD505-2E9C-101B-9397-08002B2CF9AE}" pid="3" name="DOKUMENT_UR_BROJ">
    <vt:lpwstr>251-13-22-1/042-17-2</vt:lpwstr>
  </property>
  <property fmtid="{D5CDD505-2E9C-101B-9397-08002B2CF9AE}" pid="4" name="DOZVOLA_ID">
    <vt:lpwstr>2017818</vt:lpwstr>
  </property>
  <property fmtid="{D5CDD505-2E9C-101B-9397-08002B2CF9AE}" pid="5" name="INTERNI_BROJ">
    <vt:lpwstr>04AD7A6EE2918EB72F7CF8DED82A6C5C</vt:lpwstr>
  </property>
  <property fmtid="{D5CDD505-2E9C-101B-9397-08002B2CF9AE}" pid="6" name="PREDLOZAK_ID">
    <vt:lpwstr>350</vt:lpwstr>
  </property>
  <property fmtid="{D5CDD505-2E9C-101B-9397-08002B2CF9AE}" pid="7" name="USERNAME">
    <vt:lpwstr>jdruzijanic</vt:lpwstr>
  </property>
</Properties>
</file>