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7511E3" w:rsidRDefault="00125704" w:rsidP="007511E3">
      <w:pPr>
        <w:ind w:right="3685"/>
        <w:jc w:val="center"/>
        <w:rPr>
          <w:szCs w:val="24"/>
        </w:rPr>
      </w:pPr>
      <w:r w:rsidRPr="007511E3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694498200" r:id="rId8">
            <o:FieldCodes>\* mergeformat</o:FieldCodes>
          </o:OLEObject>
        </w:objec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REPUBLIKA HRVATSKA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 ZAGREB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GRADSKI URED ZA PROSTORNO UREĐENJE,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IZGRADNJU GRADA, GRADITELJSTVO,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KOMUNALNE POSLOVE I PROMET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Sektor za komunalno i prometno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Odjel za komunalno redarstvo</w:t>
      </w:r>
    </w:p>
    <w:p w:rsidR="00125704" w:rsidRPr="007511E3" w:rsidRDefault="00125704" w:rsidP="007511E3">
      <w:pPr>
        <w:ind w:right="368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 xml:space="preserve">Zagreb, </w:t>
      </w:r>
      <w:r w:rsidR="0040251A" w:rsidRPr="007511E3">
        <w:rPr>
          <w:b/>
          <w:szCs w:val="24"/>
          <w:lang w:val="hr-HR"/>
        </w:rPr>
        <w:t>Sigetje 2</w:t>
      </w:r>
    </w:p>
    <w:p w:rsidR="00125704" w:rsidRPr="007511E3" w:rsidRDefault="00125704" w:rsidP="00125704">
      <w:pPr>
        <w:rPr>
          <w:szCs w:val="24"/>
          <w:lang w:val="hr-HR"/>
        </w:rPr>
      </w:pPr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KLASA: UP/I-363-04/</w:t>
      </w:r>
      <w:r w:rsidR="00861E12">
        <w:rPr>
          <w:szCs w:val="24"/>
          <w:lang w:val="hr-HR"/>
        </w:rPr>
        <w:t>2</w:t>
      </w:r>
      <w:r w:rsidRPr="007511E3">
        <w:rPr>
          <w:szCs w:val="24"/>
          <w:lang w:val="hr-HR"/>
        </w:rPr>
        <w:t>1-16/</w:t>
      </w:r>
      <w:r w:rsidR="000C23C2">
        <w:rPr>
          <w:szCs w:val="24"/>
          <w:lang w:val="hr-HR"/>
        </w:rPr>
        <w:t>61</w:t>
      </w:r>
    </w:p>
    <w:p w:rsidR="007511E3" w:rsidRPr="007511E3" w:rsidRDefault="008F36EB" w:rsidP="007511E3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URBROJ: 251-13-81-3/017-21</w:t>
      </w:r>
      <w:r w:rsidR="007511E3" w:rsidRPr="007511E3">
        <w:rPr>
          <w:szCs w:val="24"/>
          <w:lang w:val="hr-HR"/>
        </w:rPr>
        <w:t>-</w:t>
      </w:r>
      <w:r w:rsidR="000C23C2">
        <w:rPr>
          <w:szCs w:val="24"/>
          <w:lang w:val="hr-HR"/>
        </w:rPr>
        <w:t>8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Zagreb, </w:t>
      </w:r>
      <w:r w:rsidR="000C23C2">
        <w:rPr>
          <w:szCs w:val="24"/>
          <w:lang w:val="hr-HR"/>
        </w:rPr>
        <w:t>30</w:t>
      </w:r>
      <w:r w:rsidR="008F36EB">
        <w:rPr>
          <w:szCs w:val="24"/>
          <w:lang w:val="hr-HR"/>
        </w:rPr>
        <w:t>.</w:t>
      </w:r>
      <w:r w:rsidR="000C23C2">
        <w:rPr>
          <w:szCs w:val="24"/>
          <w:lang w:val="hr-HR"/>
        </w:rPr>
        <w:t>9</w:t>
      </w:r>
      <w:r w:rsidRPr="007511E3">
        <w:rPr>
          <w:szCs w:val="24"/>
          <w:lang w:val="hr-HR"/>
        </w:rPr>
        <w:t>. 20</w:t>
      </w:r>
      <w:r w:rsidR="008F36EB">
        <w:rPr>
          <w:szCs w:val="24"/>
          <w:lang w:val="hr-HR"/>
        </w:rPr>
        <w:t>2</w:t>
      </w:r>
      <w:r w:rsidRPr="007511E3">
        <w:rPr>
          <w:szCs w:val="24"/>
          <w:lang w:val="hr-HR"/>
        </w:rPr>
        <w:t>1.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 xml:space="preserve">Komunalni redar Gradskog ureda za prostorno uređenje, izgradnju Grada, graditeljstvo, komunalne poslove i promet, Sektora za komunalno i prometno redarstvo, Odjela komunalnog redarstva, rješavajući po službenoj dužnosti u predmetu uklanjanje ruševine zgrade na k.č.br. </w:t>
      </w:r>
      <w:r w:rsidR="000C23C2" w:rsidRPr="000C23C2">
        <w:rPr>
          <w:szCs w:val="24"/>
          <w:lang w:val="hr-HR"/>
        </w:rPr>
        <w:t>2644, k.o. Žitnjak,  u Zagrebu, Žitnjak 37</w:t>
      </w:r>
      <w:r w:rsidRPr="007511E3">
        <w:rPr>
          <w:szCs w:val="24"/>
          <w:lang w:val="hr-HR"/>
        </w:rPr>
        <w:t xml:space="preserve">, </w:t>
      </w:r>
      <w:r w:rsidR="0055233E">
        <w:rPr>
          <w:szCs w:val="24"/>
          <w:lang w:val="hr-HR"/>
        </w:rPr>
        <w:t xml:space="preserve">nepoznatog vlasnika, </w:t>
      </w:r>
      <w:r w:rsidR="0055233E" w:rsidRPr="0055233E">
        <w:rPr>
          <w:szCs w:val="24"/>
          <w:lang w:val="hr-HR"/>
        </w:rPr>
        <w:t xml:space="preserve"> pravno</w:t>
      </w:r>
      <w:r w:rsidR="0055233E">
        <w:rPr>
          <w:szCs w:val="24"/>
          <w:lang w:val="hr-HR"/>
        </w:rPr>
        <w:t>g</w:t>
      </w:r>
      <w:r w:rsidR="0055233E" w:rsidRPr="0055233E">
        <w:rPr>
          <w:szCs w:val="24"/>
          <w:lang w:val="hr-HR"/>
        </w:rPr>
        <w:t xml:space="preserve"> nasljednik</w:t>
      </w:r>
      <w:r w:rsidR="0055233E">
        <w:rPr>
          <w:szCs w:val="24"/>
          <w:lang w:val="hr-HR"/>
        </w:rPr>
        <w:t>a</w:t>
      </w:r>
      <w:r w:rsidR="0055233E" w:rsidRPr="0055233E">
        <w:rPr>
          <w:szCs w:val="24"/>
          <w:lang w:val="hr-HR"/>
        </w:rPr>
        <w:t xml:space="preserve"> DOBROTVORNOG VATROGASNOG DRUŠTVA ŽITNJAK, ZAGREBA</w:t>
      </w:r>
      <w:r w:rsidR="00517AB0" w:rsidRPr="0055233E">
        <w:rPr>
          <w:szCs w:val="24"/>
          <w:lang w:val="hr-HR"/>
        </w:rPr>
        <w:t>,</w:t>
      </w:r>
      <w:r w:rsidR="00517AB0"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>temeljem članka 34. stavka 3. Zakona o općem upravnom postupku (Narodne novine 47/09), po službenoj dužnosti donosi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ZAKLJUČAK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1.</w:t>
      </w:r>
      <w:r w:rsidRPr="007511E3">
        <w:rPr>
          <w:szCs w:val="24"/>
          <w:lang w:val="hr-HR"/>
        </w:rPr>
        <w:t xml:space="preserve"> Nepoznat</w:t>
      </w:r>
      <w:r w:rsidR="000C23C2">
        <w:rPr>
          <w:szCs w:val="24"/>
          <w:lang w:val="hr-HR"/>
        </w:rPr>
        <w:t>o</w:t>
      </w:r>
      <w:r w:rsidR="004B7DA0">
        <w:rPr>
          <w:szCs w:val="24"/>
          <w:lang w:val="hr-HR"/>
        </w:rPr>
        <w:t xml:space="preserve">m </w:t>
      </w:r>
      <w:r w:rsidRPr="007511E3">
        <w:rPr>
          <w:szCs w:val="24"/>
          <w:lang w:val="hr-HR"/>
        </w:rPr>
        <w:t xml:space="preserve"> vlasni</w:t>
      </w:r>
      <w:r w:rsidR="000C23C2">
        <w:rPr>
          <w:szCs w:val="24"/>
          <w:lang w:val="hr-HR"/>
        </w:rPr>
        <w:t>ku</w:t>
      </w:r>
      <w:r w:rsidR="008972A6">
        <w:rPr>
          <w:szCs w:val="24"/>
          <w:lang w:val="hr-HR"/>
        </w:rPr>
        <w:t xml:space="preserve">, pravnom </w:t>
      </w:r>
      <w:r w:rsidR="009C5613">
        <w:rPr>
          <w:szCs w:val="24"/>
          <w:lang w:val="hr-HR"/>
        </w:rPr>
        <w:t xml:space="preserve">nasljedniku </w:t>
      </w:r>
      <w:r w:rsidR="009C5613" w:rsidRPr="009C5613">
        <w:rPr>
          <w:szCs w:val="24"/>
          <w:lang w:val="hr-HR"/>
        </w:rPr>
        <w:t>DOBROTVORNO</w:t>
      </w:r>
      <w:r w:rsidR="009C5613">
        <w:rPr>
          <w:szCs w:val="24"/>
          <w:lang w:val="hr-HR"/>
        </w:rPr>
        <w:t>G</w:t>
      </w:r>
      <w:r w:rsidR="009C5613" w:rsidRPr="009C5613">
        <w:rPr>
          <w:szCs w:val="24"/>
          <w:lang w:val="hr-HR"/>
        </w:rPr>
        <w:t xml:space="preserve"> VATROGASNO</w:t>
      </w:r>
      <w:r w:rsidR="009C5613">
        <w:rPr>
          <w:szCs w:val="24"/>
          <w:lang w:val="hr-HR"/>
        </w:rPr>
        <w:t>G</w:t>
      </w:r>
      <w:r w:rsidR="009C5613" w:rsidRPr="009C5613">
        <w:rPr>
          <w:szCs w:val="24"/>
          <w:lang w:val="hr-HR"/>
        </w:rPr>
        <w:t xml:space="preserve"> DRUŠTV</w:t>
      </w:r>
      <w:r w:rsidR="009C5613">
        <w:rPr>
          <w:szCs w:val="24"/>
          <w:lang w:val="hr-HR"/>
        </w:rPr>
        <w:t>A</w:t>
      </w:r>
      <w:r w:rsidR="009C5613" w:rsidRPr="009C5613">
        <w:rPr>
          <w:szCs w:val="24"/>
          <w:lang w:val="hr-HR"/>
        </w:rPr>
        <w:t xml:space="preserve"> ŽITNJAK, ZAGREBA</w:t>
      </w:r>
      <w:r w:rsidR="0003003A">
        <w:rPr>
          <w:szCs w:val="24"/>
          <w:lang w:val="hr-HR"/>
        </w:rPr>
        <w:t>,</w:t>
      </w:r>
      <w:r w:rsidR="009C5613" w:rsidRPr="009C5613">
        <w:rPr>
          <w:szCs w:val="24"/>
          <w:lang w:val="hr-HR"/>
        </w:rPr>
        <w:t xml:space="preserve"> </w:t>
      </w:r>
      <w:r w:rsidRPr="007511E3">
        <w:rPr>
          <w:szCs w:val="24"/>
          <w:lang w:val="hr-HR"/>
        </w:rPr>
        <w:t>određuje se odvjetnica Almasa Filipović, Zagreb, Vodnikova 19, za privremenog zastupnika.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2.</w:t>
      </w:r>
      <w:r w:rsidRPr="007511E3">
        <w:rPr>
          <w:szCs w:val="24"/>
          <w:lang w:val="hr-HR"/>
        </w:rPr>
        <w:t xml:space="preserve"> Privremeni zastupnik zastupat će nepoznat</w:t>
      </w:r>
      <w:r w:rsidR="0055233E">
        <w:rPr>
          <w:szCs w:val="24"/>
          <w:lang w:val="hr-HR"/>
        </w:rPr>
        <w:t>og</w:t>
      </w:r>
      <w:r w:rsidRPr="007511E3">
        <w:rPr>
          <w:szCs w:val="24"/>
          <w:lang w:val="hr-HR"/>
        </w:rPr>
        <w:t xml:space="preserve"> vlasnika u postupku uklanjanja ruševine zgrade na k.č.br. </w:t>
      </w:r>
      <w:r w:rsidR="0055233E" w:rsidRPr="0055233E">
        <w:rPr>
          <w:szCs w:val="24"/>
          <w:lang w:val="hr-HR"/>
        </w:rPr>
        <w:t>2644, k.o. Žitnjak,  u Zagrebu, Žitnjak 37</w:t>
      </w:r>
      <w:r w:rsidRPr="007511E3">
        <w:rPr>
          <w:szCs w:val="24"/>
          <w:lang w:val="hr-HR"/>
        </w:rPr>
        <w:t>, dok se vlasnik ili osoba ovlaštena za njegovo zastupanje ne pojavi u postupku, odnosno dok vlasnik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b/>
          <w:szCs w:val="24"/>
          <w:lang w:val="hr-HR"/>
        </w:rPr>
        <w:t>3.</w:t>
      </w:r>
      <w:r w:rsidRPr="007511E3">
        <w:rPr>
          <w:szCs w:val="24"/>
          <w:lang w:val="hr-HR"/>
        </w:rPr>
        <w:t xml:space="preserve"> Protiv ovog zaključka nije dopuštena žalba.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7511E3" w:rsidRPr="007511E3" w:rsidRDefault="007511E3" w:rsidP="007511E3">
      <w:pPr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Obrazloženje</w:t>
      </w:r>
    </w:p>
    <w:p w:rsidR="007511E3" w:rsidRPr="007511E3" w:rsidRDefault="007511E3" w:rsidP="007511E3">
      <w:pPr>
        <w:rPr>
          <w:szCs w:val="24"/>
          <w:lang w:val="hr-HR"/>
        </w:rPr>
      </w:pPr>
    </w:p>
    <w:p w:rsidR="000C23C2" w:rsidRPr="000C23C2" w:rsidRDefault="000C23C2" w:rsidP="000C23C2">
      <w:pPr>
        <w:ind w:firstLine="709"/>
        <w:jc w:val="both"/>
        <w:rPr>
          <w:szCs w:val="24"/>
          <w:lang w:val="hr-HR"/>
        </w:rPr>
      </w:pPr>
      <w:r w:rsidRPr="000C23C2">
        <w:rPr>
          <w:szCs w:val="24"/>
          <w:lang w:val="hr-HR"/>
        </w:rPr>
        <w:t>Očevidom dana 27.3.2021. godine,  u 12,05 sati, utvrđeno je da se na k.č.br. 2644, k.o. Žitnjak,  u Zagrebu, Žitnjak 37, nalazi ruševina zgrade,  prizemnica, dijelom s jednom etažom,   površine 116,00 m2, oštećenih zidova izgrađenih od cigle, bez krova.</w:t>
      </w:r>
    </w:p>
    <w:p w:rsidR="000C23C2" w:rsidRPr="000C23C2" w:rsidRDefault="000C23C2" w:rsidP="000C23C2">
      <w:pPr>
        <w:ind w:firstLine="709"/>
        <w:jc w:val="both"/>
        <w:rPr>
          <w:szCs w:val="24"/>
          <w:lang w:val="hr-HR"/>
        </w:rPr>
      </w:pPr>
      <w:r w:rsidRPr="000C23C2">
        <w:rPr>
          <w:szCs w:val="24"/>
          <w:lang w:val="hr-HR"/>
        </w:rPr>
        <w:t>Zgrada je  zbog oštećenja i nedostatka pojedinih dijelova izgubila svoja svojstva zbog čega nije prikladna za uporabu sukladno svojoj namjeni.</w:t>
      </w:r>
    </w:p>
    <w:p w:rsidR="000C23C2" w:rsidRPr="000C23C2" w:rsidRDefault="000C23C2" w:rsidP="000C23C2">
      <w:pPr>
        <w:ind w:firstLine="709"/>
        <w:jc w:val="both"/>
        <w:rPr>
          <w:szCs w:val="24"/>
          <w:lang w:val="hr-HR"/>
        </w:rPr>
      </w:pPr>
      <w:r w:rsidRPr="000C23C2">
        <w:rPr>
          <w:szCs w:val="24"/>
          <w:lang w:val="hr-HR"/>
        </w:rPr>
        <w:t>Na zahtjev ovog UREDA GRADSKI URED ZA UPRAVLJANJE IMOVINOM GRADA, dostavio je dopis klasa: 944-01/21-01/546 od 27.05.2021. godine, iz kojega je utvrđeno da je vlasnik zemljišta na kome se nalazi ruševina zgrade  DOBROTVORNO VATROGASNO DRUŠTVO ŽITNJAK, ZAGREBA.</w:t>
      </w:r>
    </w:p>
    <w:p w:rsidR="000C23C2" w:rsidRPr="000C23C2" w:rsidRDefault="000C23C2" w:rsidP="000C23C2">
      <w:pPr>
        <w:ind w:firstLine="709"/>
        <w:jc w:val="both"/>
        <w:rPr>
          <w:szCs w:val="24"/>
          <w:lang w:val="hr-HR"/>
        </w:rPr>
      </w:pPr>
      <w:r w:rsidRPr="000C23C2">
        <w:rPr>
          <w:szCs w:val="24"/>
          <w:lang w:val="hr-HR"/>
        </w:rPr>
        <w:t>Dopisom KLASA: 363-04/21-04/1 od 20.7.2021. godine, JAVNA VATROGASNA POSTROJBA GRADA ZAGREBA očitovala se da ista nije vlasnik zgrade niti zemljišta  na k.č.br. 2644, k.o. Žitnjak,  u Zagrebu, Žitnjak 37.</w:t>
      </w:r>
    </w:p>
    <w:p w:rsidR="000C23C2" w:rsidRPr="000C23C2" w:rsidRDefault="000C23C2" w:rsidP="000C23C2">
      <w:pPr>
        <w:ind w:firstLine="709"/>
        <w:jc w:val="both"/>
        <w:rPr>
          <w:szCs w:val="24"/>
          <w:lang w:val="hr-HR"/>
        </w:rPr>
      </w:pPr>
      <w:r w:rsidRPr="000C23C2">
        <w:rPr>
          <w:szCs w:val="24"/>
          <w:lang w:val="hr-HR"/>
        </w:rPr>
        <w:t>Dopisom od 30.8.2021. godine, VATROGASNA ZAJEDNICA GRADA ZAGREBA očitovala se da ista nije vlasnik zgrade niti zemljišta  na k.č.br. 2644, k.o. Žitnjak,  u Zagrebu, Žitnjak 37.</w:t>
      </w:r>
    </w:p>
    <w:p w:rsidR="000C23C2" w:rsidRPr="000C23C2" w:rsidRDefault="000C23C2" w:rsidP="000C23C2">
      <w:pPr>
        <w:ind w:firstLine="709"/>
        <w:jc w:val="both"/>
        <w:rPr>
          <w:szCs w:val="24"/>
          <w:lang w:val="hr-HR"/>
        </w:rPr>
      </w:pPr>
      <w:r w:rsidRPr="000C23C2">
        <w:rPr>
          <w:szCs w:val="24"/>
          <w:lang w:val="hr-HR"/>
        </w:rPr>
        <w:t>Na zahtjev ovog Ureda tvrtka INSTO CENTAR d.o.o., Zagreb, Vladimira Varićaka 4, Anđelko Vujeva, dipl.ing.građ., stalni sudski vještak za graditeljstvo i procjenu nekretnina, dostavila je Stručno mišljenje sudskog vještaka o stanju ruševnosti zgrade na k.č.br. 2644, k.o. Žitnjak,  u Zagrebu, Žitnjak 37, u kome se navodi:</w:t>
      </w:r>
    </w:p>
    <w:p w:rsidR="000C23C2" w:rsidRPr="000C23C2" w:rsidRDefault="000C23C2" w:rsidP="000C23C2">
      <w:pPr>
        <w:ind w:firstLine="709"/>
        <w:jc w:val="both"/>
        <w:rPr>
          <w:szCs w:val="24"/>
          <w:lang w:val="hr-HR"/>
        </w:rPr>
      </w:pPr>
      <w:r w:rsidRPr="000C23C2">
        <w:rPr>
          <w:szCs w:val="24"/>
          <w:lang w:val="hr-HR"/>
        </w:rPr>
        <w:t>Vrši se analiza zgrade temeljena na članak 52. stavak 4. Zakona o građevinskoj inspekciji i koji glasi: "Ruševina zgrade u smislu stavka 1. ovoga članka su ostaci zgrade koja je zbog oštećenja ili nedostatka pojedinih dijelova izgubila svoja svojstva zbog čega nije prikladna za uporabu sukladno svojoj namjeni, a koja se zbog toga ne rabi najmanje pet godina."</w:t>
      </w:r>
    </w:p>
    <w:p w:rsidR="000C23C2" w:rsidRPr="000C23C2" w:rsidRDefault="000C23C2" w:rsidP="000C23C2">
      <w:pPr>
        <w:ind w:firstLine="709"/>
        <w:jc w:val="both"/>
        <w:rPr>
          <w:szCs w:val="24"/>
          <w:lang w:val="hr-HR"/>
        </w:rPr>
      </w:pPr>
      <w:r w:rsidRPr="000C23C2">
        <w:rPr>
          <w:szCs w:val="24"/>
          <w:lang w:val="hr-HR"/>
        </w:rPr>
        <w:t>Svaka zgrada prilikom uporabe mora zadovoljiti "Temeljne zahtjeve za građevinu sukladno odredbama Zakona o gradnji NN 153/13, 20/17, 39/19, 125/19)".</w:t>
      </w:r>
    </w:p>
    <w:p w:rsidR="000C23C2" w:rsidRPr="000C23C2" w:rsidRDefault="000C23C2" w:rsidP="000C23C2">
      <w:pPr>
        <w:ind w:firstLine="709"/>
        <w:jc w:val="both"/>
        <w:rPr>
          <w:szCs w:val="24"/>
          <w:lang w:val="hr-HR"/>
        </w:rPr>
      </w:pPr>
      <w:r w:rsidRPr="000C23C2">
        <w:rPr>
          <w:szCs w:val="24"/>
          <w:lang w:val="hr-HR"/>
        </w:rPr>
        <w:t>Na građevini su vidljiva oštećenja na žbuki i posljedično je došlo do oštećivanja nosive konstrukcije zidova izgrađene od glinene opeke a koja je uslijed vlage i smrzavanja oštećena i podložna daljnjem oštećivanju i razaranju. Prozori koji nisu pokriveni čeličnim limom, isti su bez staklene ispune te je je unutrašnjost građevine izložena padalinama i drugim atmosferskim utjecajima.</w:t>
      </w:r>
    </w:p>
    <w:p w:rsidR="000C23C2" w:rsidRPr="000C23C2" w:rsidRDefault="000C23C2" w:rsidP="000C23C2">
      <w:pPr>
        <w:ind w:firstLine="709"/>
        <w:jc w:val="both"/>
        <w:rPr>
          <w:szCs w:val="24"/>
          <w:lang w:val="hr-HR"/>
        </w:rPr>
      </w:pPr>
      <w:r w:rsidRPr="000C23C2">
        <w:rPr>
          <w:szCs w:val="24"/>
          <w:lang w:val="hr-HR"/>
        </w:rPr>
        <w:t>Temeljem uvida u zatečeno stanje koje je nastalo opažanjem vanjskih vidljivih sklopova zgrade i kako sam naprijed naveo zaključujem da je građevina izgubila svoja svojstva zbog čega nije prikladna za uporabnu zbog oštećenja i nedostataka pojedinih sklopova te dajem konačno mišljenje:</w:t>
      </w:r>
    </w:p>
    <w:p w:rsidR="0003003A" w:rsidRDefault="000C23C2" w:rsidP="000C23C2">
      <w:pPr>
        <w:ind w:firstLine="709"/>
        <w:jc w:val="both"/>
        <w:rPr>
          <w:szCs w:val="24"/>
          <w:lang w:val="hr-HR"/>
        </w:rPr>
      </w:pPr>
      <w:r w:rsidRPr="000C23C2">
        <w:rPr>
          <w:szCs w:val="24"/>
          <w:lang w:val="hr-HR"/>
        </w:rPr>
        <w:t xml:space="preserve">"MIŠLJENJA SAM DA GRAĐEVINA ISPUNJAVA UVJETE ZA UKLANJANJE - RUŠENJE".   </w:t>
      </w:r>
    </w:p>
    <w:p w:rsidR="000C23C2" w:rsidRPr="000C23C2" w:rsidRDefault="000C23C2" w:rsidP="0003003A">
      <w:pPr>
        <w:jc w:val="both"/>
        <w:rPr>
          <w:szCs w:val="24"/>
          <w:lang w:val="hr-HR"/>
        </w:rPr>
      </w:pPr>
      <w:r w:rsidRPr="000C23C2">
        <w:rPr>
          <w:szCs w:val="24"/>
          <w:lang w:val="hr-HR"/>
        </w:rPr>
        <w:t xml:space="preserve">          Uvidom u u Registar kulturnih dobara Republike Hrvatske utvrđeno je da zgrada nije upisana u Registar kulturnih dobara Republike Hrvatske, odnosno da se ne nalazi u kulturno-povijesnoj cjelini upisanoj u taj Registar niti se ne  nalazi na arheološkom nalazištu </w:t>
      </w:r>
    </w:p>
    <w:p w:rsidR="008972A6" w:rsidRDefault="008972A6" w:rsidP="008972A6">
      <w:pPr>
        <w:ind w:firstLine="709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Dana 30.9.2021. godine, sastavljen je zapisnik sa </w:t>
      </w:r>
      <w:r w:rsidRPr="007511E3">
        <w:rPr>
          <w:szCs w:val="24"/>
          <w:lang w:val="hr-HR"/>
        </w:rPr>
        <w:t>odvjetnicom Almasom Filipović, Zagreb, Vodnikova 19, koja je na zapisnik izjavila da je suglasna da je se odredi za privremenog zastupnika nepoznat</w:t>
      </w:r>
      <w:r>
        <w:rPr>
          <w:szCs w:val="24"/>
          <w:lang w:val="hr-HR"/>
        </w:rPr>
        <w:t>i</w:t>
      </w:r>
      <w:r w:rsidRPr="007511E3">
        <w:rPr>
          <w:szCs w:val="24"/>
          <w:lang w:val="hr-HR"/>
        </w:rPr>
        <w:t xml:space="preserve">m </w:t>
      </w:r>
      <w:r>
        <w:rPr>
          <w:szCs w:val="24"/>
          <w:lang w:val="hr-HR"/>
        </w:rPr>
        <w:t>su</w:t>
      </w:r>
      <w:r w:rsidRPr="007511E3">
        <w:rPr>
          <w:szCs w:val="24"/>
          <w:lang w:val="hr-HR"/>
        </w:rPr>
        <w:t>vlasni</w:t>
      </w:r>
      <w:r>
        <w:rPr>
          <w:szCs w:val="24"/>
          <w:lang w:val="hr-HR"/>
        </w:rPr>
        <w:t xml:space="preserve">cima </w:t>
      </w:r>
      <w:r w:rsidRPr="007511E3">
        <w:rPr>
          <w:szCs w:val="24"/>
          <w:lang w:val="hr-HR"/>
        </w:rPr>
        <w:t xml:space="preserve"> zemljišta na k.č.br</w:t>
      </w:r>
      <w:r>
        <w:rPr>
          <w:szCs w:val="24"/>
          <w:lang w:val="hr-HR"/>
        </w:rPr>
        <w:t xml:space="preserve">. </w:t>
      </w:r>
      <w:r w:rsidRPr="000C23C2">
        <w:rPr>
          <w:szCs w:val="24"/>
          <w:lang w:val="hr-HR"/>
        </w:rPr>
        <w:t>2644, k.o. Žitnjak,  u Zagrebu, Žitnjak 37</w:t>
      </w:r>
      <w:r>
        <w:rPr>
          <w:szCs w:val="24"/>
          <w:lang w:val="hr-HR"/>
        </w:rPr>
        <w:t>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34. stavka 3. Zakona o općem upravnom postupku (Narodne novine 47/09), 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7511E3" w:rsidRPr="007511E3" w:rsidRDefault="007511E3" w:rsidP="007511E3">
      <w:pPr>
        <w:ind w:firstLine="709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Odredbom članka 162. Zakona o općem upravnom postupku propisano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7511E3" w:rsidRPr="007511E3" w:rsidRDefault="008A60D9" w:rsidP="007511E3">
      <w:pPr>
        <w:ind w:firstLine="709"/>
        <w:jc w:val="both"/>
        <w:rPr>
          <w:szCs w:val="24"/>
          <w:lang w:val="hr-HR"/>
        </w:rPr>
      </w:pPr>
      <w:r w:rsidRPr="008A60D9">
        <w:rPr>
          <w:szCs w:val="24"/>
          <w:lang w:val="hr-HR"/>
        </w:rPr>
        <w:t xml:space="preserve">Budući nije poznat </w:t>
      </w:r>
      <w:r w:rsidR="008972A6">
        <w:rPr>
          <w:szCs w:val="24"/>
          <w:lang w:val="hr-HR"/>
        </w:rPr>
        <w:t xml:space="preserve">pravni </w:t>
      </w:r>
      <w:r w:rsidRPr="008A60D9">
        <w:rPr>
          <w:szCs w:val="24"/>
          <w:lang w:val="hr-HR"/>
        </w:rPr>
        <w:t xml:space="preserve">nasljednik </w:t>
      </w:r>
      <w:r w:rsidR="008972A6" w:rsidRPr="008972A6">
        <w:rPr>
          <w:szCs w:val="24"/>
          <w:lang w:val="hr-HR"/>
        </w:rPr>
        <w:t>DOBROTVORNO</w:t>
      </w:r>
      <w:r w:rsidR="008972A6">
        <w:rPr>
          <w:szCs w:val="24"/>
          <w:lang w:val="hr-HR"/>
        </w:rPr>
        <w:t>G</w:t>
      </w:r>
      <w:r w:rsidR="008972A6" w:rsidRPr="008972A6">
        <w:rPr>
          <w:szCs w:val="24"/>
          <w:lang w:val="hr-HR"/>
        </w:rPr>
        <w:t xml:space="preserve"> VATROGASNO</w:t>
      </w:r>
      <w:r w:rsidR="008972A6">
        <w:rPr>
          <w:szCs w:val="24"/>
          <w:lang w:val="hr-HR"/>
        </w:rPr>
        <w:t>G</w:t>
      </w:r>
      <w:r w:rsidR="008972A6" w:rsidRPr="008972A6">
        <w:rPr>
          <w:szCs w:val="24"/>
          <w:lang w:val="hr-HR"/>
        </w:rPr>
        <w:t xml:space="preserve"> DRUŠTV</w:t>
      </w:r>
      <w:r w:rsidR="009C5613">
        <w:rPr>
          <w:szCs w:val="24"/>
          <w:lang w:val="hr-HR"/>
        </w:rPr>
        <w:t>A</w:t>
      </w:r>
      <w:r w:rsidR="008972A6" w:rsidRPr="008972A6">
        <w:rPr>
          <w:szCs w:val="24"/>
          <w:lang w:val="hr-HR"/>
        </w:rPr>
        <w:t xml:space="preserve"> ŽITNJAK, ZAGREBA</w:t>
      </w:r>
      <w:r w:rsidR="008972A6">
        <w:rPr>
          <w:szCs w:val="24"/>
          <w:lang w:val="hr-HR"/>
        </w:rPr>
        <w:t>, a</w:t>
      </w:r>
      <w:r w:rsidR="007511E3" w:rsidRPr="007511E3">
        <w:rPr>
          <w:szCs w:val="24"/>
          <w:lang w:val="hr-HR"/>
        </w:rPr>
        <w:t xml:space="preserve"> radi se o ruševini zgrade koju je potrebno hitno ukloniti, sukladno članku 34. stavku 3. Zakona o općem upravnom postupku, riješeno je kao u izreci ovog zaključka.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8A60D9" w:rsidRDefault="008A60D9" w:rsidP="007511E3">
      <w:pPr>
        <w:ind w:firstLine="709"/>
        <w:jc w:val="both"/>
        <w:rPr>
          <w:b/>
          <w:szCs w:val="24"/>
          <w:lang w:val="hr-HR"/>
        </w:rPr>
      </w:pPr>
    </w:p>
    <w:p w:rsidR="007511E3" w:rsidRPr="007511E3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UPUTA O PRAVNOM LIJEKU:</w:t>
      </w:r>
    </w:p>
    <w:p w:rsidR="00A25F12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7511E3" w:rsidRDefault="007511E3" w:rsidP="007511E3">
      <w:pPr>
        <w:ind w:firstLine="708"/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Protiv ovog zaključka nije dopuštena posebna žalba, već se prema članku 77. stavku 5. Zakona o općem upravnom postupku, može pobijati žalbom protiv rješenja donesenog u upravnoj stvari koja je predmet postupka.</w:t>
      </w:r>
    </w:p>
    <w:p w:rsidR="007511E3" w:rsidRDefault="007511E3" w:rsidP="007511E3">
      <w:pPr>
        <w:rPr>
          <w:szCs w:val="24"/>
          <w:lang w:val="hr-HR"/>
        </w:rPr>
      </w:pPr>
    </w:p>
    <w:p w:rsidR="007511E3" w:rsidRPr="007511E3" w:rsidRDefault="007511E3" w:rsidP="007511E3">
      <w:pPr>
        <w:rPr>
          <w:szCs w:val="24"/>
          <w:lang w:val="hr-HR"/>
        </w:rPr>
      </w:pPr>
    </w:p>
    <w:p w:rsidR="007511E3" w:rsidRPr="007511E3" w:rsidRDefault="007511E3" w:rsidP="007511E3">
      <w:pPr>
        <w:ind w:left="4535"/>
        <w:jc w:val="center"/>
        <w:rPr>
          <w:szCs w:val="24"/>
          <w:lang w:val="hr-HR"/>
        </w:rPr>
      </w:pPr>
      <w:r w:rsidRPr="007511E3">
        <w:rPr>
          <w:szCs w:val="24"/>
          <w:lang w:val="hr-HR"/>
        </w:rPr>
        <w:t>KOMUNALNI REDAR</w:t>
      </w:r>
    </w:p>
    <w:p w:rsidR="007511E3" w:rsidRPr="007511E3" w:rsidRDefault="007511E3" w:rsidP="007511E3">
      <w:pPr>
        <w:ind w:left="4535"/>
        <w:jc w:val="center"/>
        <w:rPr>
          <w:b/>
          <w:szCs w:val="24"/>
          <w:lang w:val="hr-HR"/>
        </w:rPr>
      </w:pPr>
      <w:r w:rsidRPr="007511E3">
        <w:rPr>
          <w:b/>
          <w:szCs w:val="24"/>
          <w:lang w:val="hr-HR"/>
        </w:rPr>
        <w:t>Robertino Vučković, ing. el.</w:t>
      </w:r>
    </w:p>
    <w:p w:rsidR="007511E3" w:rsidRPr="007511E3" w:rsidRDefault="007511E3" w:rsidP="007511E3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</w:p>
    <w:p w:rsidR="00074726" w:rsidRPr="007511E3" w:rsidRDefault="00074726" w:rsidP="00074726">
      <w:pPr>
        <w:jc w:val="both"/>
        <w:rPr>
          <w:szCs w:val="24"/>
          <w:lang w:val="hr-HR"/>
        </w:rPr>
      </w:pPr>
      <w:r w:rsidRPr="007511E3">
        <w:rPr>
          <w:szCs w:val="24"/>
          <w:lang w:val="hr-HR"/>
        </w:rPr>
        <w:t>DOSTAVITI:</w:t>
      </w:r>
    </w:p>
    <w:p w:rsidR="00A25F12" w:rsidRDefault="00A25F12" w:rsidP="00A25F12">
      <w:pPr>
        <w:jc w:val="both"/>
        <w:rPr>
          <w:szCs w:val="24"/>
          <w:lang w:val="hr-HR"/>
        </w:rPr>
      </w:pPr>
    </w:p>
    <w:p w:rsidR="00A25F12" w:rsidRDefault="00A25F12" w:rsidP="00A25F12">
      <w:pPr>
        <w:jc w:val="both"/>
      </w:pPr>
      <w:r>
        <w:rPr>
          <w:szCs w:val="24"/>
          <w:lang w:val="hr-HR"/>
        </w:rPr>
        <w:t>1.</w:t>
      </w:r>
      <w:r w:rsidR="00876557" w:rsidRPr="00A25F12">
        <w:rPr>
          <w:szCs w:val="24"/>
          <w:lang w:val="hr-HR"/>
        </w:rPr>
        <w:t xml:space="preserve">Odvjetnica </w:t>
      </w:r>
      <w:r w:rsidR="00074726" w:rsidRPr="00A25F12">
        <w:rPr>
          <w:szCs w:val="24"/>
          <w:lang w:val="hr-HR"/>
        </w:rPr>
        <w:t>Almasa Filipović, Zagreb, Vodnikova 19,</w:t>
      </w:r>
      <w:r w:rsidRPr="00A25F12">
        <w:t xml:space="preserve"> </w:t>
      </w:r>
    </w:p>
    <w:p w:rsidR="00A25F12" w:rsidRDefault="00A25F12" w:rsidP="00074726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2</w:t>
      </w:r>
      <w:r w:rsidR="000C23C2">
        <w:rPr>
          <w:szCs w:val="24"/>
          <w:lang w:val="hr-HR"/>
        </w:rPr>
        <w:t>.</w:t>
      </w:r>
      <w:r w:rsidRPr="007511E3">
        <w:rPr>
          <w:szCs w:val="24"/>
          <w:lang w:val="hr-HR"/>
        </w:rPr>
        <w:t>na oglasnu ploču</w:t>
      </w:r>
      <w:r>
        <w:rPr>
          <w:szCs w:val="24"/>
          <w:lang w:val="hr-HR"/>
        </w:rPr>
        <w:t>,</w:t>
      </w:r>
    </w:p>
    <w:p w:rsidR="00125704" w:rsidRPr="007511E3" w:rsidRDefault="000C23C2" w:rsidP="00074726">
      <w:pPr>
        <w:jc w:val="both"/>
        <w:rPr>
          <w:szCs w:val="24"/>
        </w:rPr>
      </w:pPr>
      <w:r>
        <w:rPr>
          <w:szCs w:val="24"/>
          <w:lang w:val="hr-HR"/>
        </w:rPr>
        <w:t>3</w:t>
      </w:r>
      <w:r w:rsidR="009A63BC" w:rsidRPr="007511E3">
        <w:rPr>
          <w:szCs w:val="24"/>
          <w:lang w:val="hr-HR"/>
        </w:rPr>
        <w:t>.</w:t>
      </w:r>
      <w:r w:rsidR="00DF0DC0" w:rsidRPr="007511E3">
        <w:rPr>
          <w:szCs w:val="24"/>
          <w:lang w:val="hr-HR"/>
        </w:rPr>
        <w:t>u</w:t>
      </w:r>
      <w:r w:rsidR="00074726" w:rsidRPr="007511E3">
        <w:rPr>
          <w:szCs w:val="24"/>
          <w:lang w:val="hr-HR"/>
        </w:rPr>
        <w:t xml:space="preserve"> spis.</w:t>
      </w:r>
    </w:p>
    <w:sectPr w:rsidR="00125704" w:rsidRPr="007511E3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D8D" w:rsidRDefault="00E74D8D" w:rsidP="007511E3">
      <w:r>
        <w:separator/>
      </w:r>
    </w:p>
  </w:endnote>
  <w:endnote w:type="continuationSeparator" w:id="0">
    <w:p w:rsidR="00E74D8D" w:rsidRDefault="00E74D8D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D8D" w:rsidRDefault="00E74D8D" w:rsidP="007511E3">
      <w:r>
        <w:separator/>
      </w:r>
    </w:p>
  </w:footnote>
  <w:footnote w:type="continuationSeparator" w:id="0">
    <w:p w:rsidR="00E74D8D" w:rsidRDefault="00E74D8D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4D38"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04"/>
    <w:rsid w:val="0003003A"/>
    <w:rsid w:val="00065852"/>
    <w:rsid w:val="00074726"/>
    <w:rsid w:val="00081EE0"/>
    <w:rsid w:val="000B4EEF"/>
    <w:rsid w:val="000C23C2"/>
    <w:rsid w:val="000F04B2"/>
    <w:rsid w:val="00125704"/>
    <w:rsid w:val="00140892"/>
    <w:rsid w:val="001467DC"/>
    <w:rsid w:val="00165887"/>
    <w:rsid w:val="001831E3"/>
    <w:rsid w:val="001A33DF"/>
    <w:rsid w:val="001C13B3"/>
    <w:rsid w:val="00205308"/>
    <w:rsid w:val="00215083"/>
    <w:rsid w:val="00254E6F"/>
    <w:rsid w:val="002912E0"/>
    <w:rsid w:val="002A65A3"/>
    <w:rsid w:val="002F06D9"/>
    <w:rsid w:val="00315FB4"/>
    <w:rsid w:val="003164D4"/>
    <w:rsid w:val="003512F7"/>
    <w:rsid w:val="00362D28"/>
    <w:rsid w:val="00387C9B"/>
    <w:rsid w:val="003C29D5"/>
    <w:rsid w:val="003F3C6E"/>
    <w:rsid w:val="0040251A"/>
    <w:rsid w:val="00432714"/>
    <w:rsid w:val="00443E70"/>
    <w:rsid w:val="004655C3"/>
    <w:rsid w:val="00475571"/>
    <w:rsid w:val="004B7DA0"/>
    <w:rsid w:val="004C70C5"/>
    <w:rsid w:val="004E0BD3"/>
    <w:rsid w:val="005169C0"/>
    <w:rsid w:val="00517AB0"/>
    <w:rsid w:val="0052688A"/>
    <w:rsid w:val="0055233E"/>
    <w:rsid w:val="005C6940"/>
    <w:rsid w:val="00613D73"/>
    <w:rsid w:val="0063122E"/>
    <w:rsid w:val="00692194"/>
    <w:rsid w:val="006B188E"/>
    <w:rsid w:val="006B43F6"/>
    <w:rsid w:val="00711FBE"/>
    <w:rsid w:val="007332B4"/>
    <w:rsid w:val="007511E3"/>
    <w:rsid w:val="00793B3B"/>
    <w:rsid w:val="00861E12"/>
    <w:rsid w:val="00874EBD"/>
    <w:rsid w:val="008761E6"/>
    <w:rsid w:val="00876557"/>
    <w:rsid w:val="00886361"/>
    <w:rsid w:val="008972A6"/>
    <w:rsid w:val="008A60D9"/>
    <w:rsid w:val="008B087E"/>
    <w:rsid w:val="008F36EB"/>
    <w:rsid w:val="00905531"/>
    <w:rsid w:val="00931CD1"/>
    <w:rsid w:val="009714C1"/>
    <w:rsid w:val="009A63BC"/>
    <w:rsid w:val="009B4D38"/>
    <w:rsid w:val="009C3534"/>
    <w:rsid w:val="009C5613"/>
    <w:rsid w:val="009D383B"/>
    <w:rsid w:val="00A25F12"/>
    <w:rsid w:val="00A6186C"/>
    <w:rsid w:val="00A624CD"/>
    <w:rsid w:val="00A8633B"/>
    <w:rsid w:val="00A96E79"/>
    <w:rsid w:val="00AA351D"/>
    <w:rsid w:val="00AC633B"/>
    <w:rsid w:val="00AD1C32"/>
    <w:rsid w:val="00AE61E7"/>
    <w:rsid w:val="00AE7C15"/>
    <w:rsid w:val="00AF6D57"/>
    <w:rsid w:val="00B464B7"/>
    <w:rsid w:val="00B70FFD"/>
    <w:rsid w:val="00B941B8"/>
    <w:rsid w:val="00BA0E29"/>
    <w:rsid w:val="00BF6DA6"/>
    <w:rsid w:val="00C56663"/>
    <w:rsid w:val="00C636E3"/>
    <w:rsid w:val="00CD2180"/>
    <w:rsid w:val="00D24CD1"/>
    <w:rsid w:val="00D277A4"/>
    <w:rsid w:val="00D5218A"/>
    <w:rsid w:val="00D93A2D"/>
    <w:rsid w:val="00DC3A29"/>
    <w:rsid w:val="00DD2010"/>
    <w:rsid w:val="00DD3D30"/>
    <w:rsid w:val="00DD6C1B"/>
    <w:rsid w:val="00DF0DC0"/>
    <w:rsid w:val="00E0051E"/>
    <w:rsid w:val="00E019D9"/>
    <w:rsid w:val="00E12FEF"/>
    <w:rsid w:val="00E17810"/>
    <w:rsid w:val="00E747DE"/>
    <w:rsid w:val="00E74D8D"/>
    <w:rsid w:val="00E94027"/>
    <w:rsid w:val="00ED688F"/>
    <w:rsid w:val="00F12608"/>
    <w:rsid w:val="00F7069B"/>
    <w:rsid w:val="00FB035F"/>
    <w:rsid w:val="00FC2FE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E5D2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PageNumber">
    <w:name w:val="page number"/>
    <w:basedOn w:val="DefaultParagraphFont"/>
    <w:uiPriority w:val="99"/>
    <w:semiHidden/>
    <w:unhideWhenUsed/>
    <w:rsid w:val="007511E3"/>
  </w:style>
  <w:style w:type="paragraph" w:styleId="BalloonText">
    <w:name w:val="Balloon Text"/>
    <w:basedOn w:val="Normal"/>
    <w:link w:val="BalloonText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Robertino Vučković</cp:lastModifiedBy>
  <cp:revision>12</cp:revision>
  <cp:lastPrinted>2021-09-30T06:54:00Z</cp:lastPrinted>
  <dcterms:created xsi:type="dcterms:W3CDTF">2019-02-06T06:28:00Z</dcterms:created>
  <dcterms:modified xsi:type="dcterms:W3CDTF">2021-09-30T06:39:00Z</dcterms:modified>
</cp:coreProperties>
</file>