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736311608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GRADSKI URED ZA OBNOVU, IZGRADNJU, 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PROSTORNO UREĐENJE, GRADITELJSTVO, 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      KOMUNALNE POSLOVE I PROMET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    Sektor za komunalno i prometno redarstvo        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      Odjel komunalnog redarstva, Sigetje 2</w:t>
      </w:r>
    </w:p>
    <w:p w:rsidR="00DF5BE1" w:rsidRPr="00DF5BE1" w:rsidRDefault="00DF5BE1" w:rsidP="00DF5BE1">
      <w:pPr>
        <w:jc w:val="both"/>
        <w:rPr>
          <w:b/>
          <w:szCs w:val="24"/>
        </w:rPr>
      </w:pP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>KLASA:</w:t>
      </w:r>
      <w:r w:rsidR="00147A32">
        <w:rPr>
          <w:b/>
          <w:szCs w:val="24"/>
        </w:rPr>
        <w:t xml:space="preserve"> </w:t>
      </w:r>
      <w:r w:rsidRPr="00DF5BE1">
        <w:rPr>
          <w:b/>
          <w:szCs w:val="24"/>
        </w:rPr>
        <w:t>UP/I-363-04/2</w:t>
      </w:r>
      <w:r w:rsidR="00147A32">
        <w:rPr>
          <w:b/>
          <w:szCs w:val="24"/>
        </w:rPr>
        <w:t>3</w:t>
      </w:r>
      <w:r w:rsidRPr="00DF5BE1">
        <w:rPr>
          <w:b/>
          <w:szCs w:val="24"/>
        </w:rPr>
        <w:t>-16/13</w:t>
      </w:r>
    </w:p>
    <w:p w:rsid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>URBROJ: 251-10-81-3/017-2</w:t>
      </w:r>
      <w:r w:rsidR="00CE22DB">
        <w:rPr>
          <w:b/>
          <w:szCs w:val="24"/>
        </w:rPr>
        <w:t>3</w:t>
      </w:r>
      <w:r w:rsidRPr="00DF5BE1">
        <w:rPr>
          <w:b/>
          <w:szCs w:val="24"/>
        </w:rPr>
        <w:t>-</w:t>
      </w:r>
      <w:r w:rsidR="00147A32">
        <w:rPr>
          <w:b/>
          <w:szCs w:val="24"/>
        </w:rPr>
        <w:t>3</w:t>
      </w:r>
    </w:p>
    <w:p w:rsidR="00E259F1" w:rsidRPr="00DF5BE1" w:rsidRDefault="00E259F1" w:rsidP="00DF5BE1">
      <w:pPr>
        <w:jc w:val="both"/>
        <w:rPr>
          <w:b/>
          <w:szCs w:val="24"/>
        </w:rPr>
      </w:pPr>
    </w:p>
    <w:p w:rsidR="007511E3" w:rsidRPr="007511E3" w:rsidRDefault="00DF5BE1" w:rsidP="00DF5BE1">
      <w:pPr>
        <w:jc w:val="both"/>
        <w:rPr>
          <w:szCs w:val="24"/>
          <w:lang w:val="hr-HR"/>
        </w:rPr>
      </w:pPr>
      <w:r w:rsidRPr="00DF5BE1">
        <w:rPr>
          <w:b/>
          <w:szCs w:val="24"/>
        </w:rPr>
        <w:t xml:space="preserve">Zagreb, </w:t>
      </w:r>
      <w:r w:rsidR="00147A32">
        <w:rPr>
          <w:b/>
          <w:szCs w:val="24"/>
        </w:rPr>
        <w:t>27</w:t>
      </w:r>
      <w:r w:rsidRPr="00DF5BE1">
        <w:rPr>
          <w:b/>
          <w:szCs w:val="24"/>
        </w:rPr>
        <w:t>.1.202</w:t>
      </w:r>
      <w:r w:rsidR="00147A32">
        <w:rPr>
          <w:b/>
          <w:szCs w:val="24"/>
        </w:rPr>
        <w:t>3</w:t>
      </w:r>
      <w:r w:rsidR="007511E3" w:rsidRPr="007511E3">
        <w:rPr>
          <w:szCs w:val="24"/>
          <w:lang w:val="hr-HR"/>
        </w:rPr>
        <w:t>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DF5BE1" w:rsidP="007511E3">
      <w:pPr>
        <w:ind w:firstLine="709"/>
        <w:jc w:val="both"/>
        <w:rPr>
          <w:szCs w:val="24"/>
          <w:lang w:val="hr-HR"/>
        </w:rPr>
      </w:pPr>
      <w:r w:rsidRPr="00DF5BE1">
        <w:rPr>
          <w:szCs w:val="24"/>
          <w:lang w:val="hr-HR"/>
        </w:rPr>
        <w:t>Komunalni redar Gradskog ureda za obnovu, izgradnju, prostorno uređenje,  graditeljstvo, komunalne poslove i promet, Sektora za komunalno i prometno redarstvo, Odjela komunalnog redarstva</w:t>
      </w:r>
      <w:r w:rsidR="00E259F1">
        <w:rPr>
          <w:szCs w:val="24"/>
          <w:lang w:val="hr-HR"/>
        </w:rPr>
        <w:t xml:space="preserve"> Grada Zagreba </w:t>
      </w:r>
      <w:r w:rsidRPr="00DF5BE1">
        <w:rPr>
          <w:szCs w:val="24"/>
          <w:lang w:val="hr-HR"/>
        </w:rPr>
        <w:t xml:space="preserve"> ( OIB: 61817894937 ),</w:t>
      </w:r>
      <w:r w:rsidR="007511E3" w:rsidRPr="007511E3">
        <w:rPr>
          <w:szCs w:val="24"/>
          <w:lang w:val="hr-HR"/>
        </w:rPr>
        <w:t xml:space="preserve"> rješavajući </w:t>
      </w:r>
      <w:r w:rsidR="00826665">
        <w:rPr>
          <w:szCs w:val="24"/>
          <w:lang w:val="hr-HR"/>
        </w:rPr>
        <w:t>u</w:t>
      </w:r>
      <w:r w:rsidR="007511E3" w:rsidRPr="007511E3">
        <w:rPr>
          <w:szCs w:val="24"/>
          <w:lang w:val="hr-HR"/>
        </w:rPr>
        <w:t xml:space="preserve"> predmetu uklanjanje </w:t>
      </w:r>
      <w:r w:rsidR="00147A32" w:rsidRPr="00147A32">
        <w:rPr>
          <w:szCs w:val="24"/>
          <w:lang w:val="hr-HR"/>
        </w:rPr>
        <w:t>ruševina zgrada  izgrađenih na k.č.br. 9423/2, k.o. Dubrava,  u Zagrebu,  Gračački odvojak 2c i 4/3</w:t>
      </w:r>
      <w:r w:rsidR="007511E3" w:rsidRPr="007511E3">
        <w:rPr>
          <w:szCs w:val="24"/>
          <w:lang w:val="hr-HR"/>
        </w:rPr>
        <w:t xml:space="preserve">, </w:t>
      </w:r>
      <w:r w:rsidR="0055233E">
        <w:rPr>
          <w:szCs w:val="24"/>
          <w:lang w:val="hr-HR"/>
        </w:rPr>
        <w:t xml:space="preserve">nepoznatog vlasnika, </w:t>
      </w:r>
      <w:r w:rsidR="007511E3" w:rsidRPr="007511E3">
        <w:rPr>
          <w:szCs w:val="24"/>
          <w:lang w:val="hr-HR"/>
        </w:rPr>
        <w:t>temeljem članka 34. stavka 3. Zakona o općem upravnom postupku (</w:t>
      </w:r>
      <w:r w:rsidR="0098120F" w:rsidRPr="0098120F">
        <w:rPr>
          <w:szCs w:val="24"/>
          <w:lang w:val="hr-HR"/>
        </w:rPr>
        <w:t xml:space="preserve"> Narodne novine broj: 47/09 i 110/2021 )</w:t>
      </w:r>
      <w:r w:rsidRPr="00DF5BE1">
        <w:rPr>
          <w:szCs w:val="24"/>
          <w:lang w:val="hr-HR"/>
        </w:rPr>
        <w:t xml:space="preserve">,  </w:t>
      </w:r>
      <w:r w:rsidR="007511E3" w:rsidRPr="007511E3">
        <w:rPr>
          <w:szCs w:val="24"/>
          <w:lang w:val="hr-HR"/>
        </w:rPr>
        <w:t xml:space="preserve"> po službenoj dužnosti donosi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Nepoznat</w:t>
      </w:r>
      <w:r w:rsidR="000C23C2">
        <w:rPr>
          <w:szCs w:val="24"/>
          <w:lang w:val="hr-HR"/>
        </w:rPr>
        <w:t>o</w:t>
      </w:r>
      <w:r w:rsidR="004B7DA0">
        <w:rPr>
          <w:szCs w:val="24"/>
          <w:lang w:val="hr-HR"/>
        </w:rPr>
        <w:t xml:space="preserve">m </w:t>
      </w:r>
      <w:r w:rsidRPr="007511E3">
        <w:rPr>
          <w:szCs w:val="24"/>
          <w:lang w:val="hr-HR"/>
        </w:rPr>
        <w:t xml:space="preserve"> vlasni</w:t>
      </w:r>
      <w:r w:rsidR="000C23C2">
        <w:rPr>
          <w:szCs w:val="24"/>
          <w:lang w:val="hr-HR"/>
        </w:rPr>
        <w:t>ku</w:t>
      </w:r>
      <w:r w:rsidR="00147A32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 xml:space="preserve">određuje se odvjetnica </w:t>
      </w:r>
      <w:proofErr w:type="spellStart"/>
      <w:r w:rsidRPr="007511E3">
        <w:rPr>
          <w:szCs w:val="24"/>
          <w:lang w:val="hr-HR"/>
        </w:rPr>
        <w:t>Almasa</w:t>
      </w:r>
      <w:proofErr w:type="spellEnd"/>
      <w:r w:rsidRPr="007511E3">
        <w:rPr>
          <w:szCs w:val="24"/>
          <w:lang w:val="hr-HR"/>
        </w:rPr>
        <w:t xml:space="preserve"> Filipović, </w:t>
      </w:r>
      <w:r w:rsidR="00147A32" w:rsidRPr="00147A32">
        <w:rPr>
          <w:szCs w:val="24"/>
          <w:lang w:val="hr-HR"/>
        </w:rPr>
        <w:t>( OIB: OIB:84808184973</w:t>
      </w:r>
      <w:r w:rsidR="008D3C43">
        <w:rPr>
          <w:szCs w:val="24"/>
          <w:lang w:val="hr-HR"/>
        </w:rPr>
        <w:t xml:space="preserve"> </w:t>
      </w:r>
      <w:r w:rsidR="00147A32" w:rsidRPr="00147A32">
        <w:rPr>
          <w:szCs w:val="24"/>
          <w:lang w:val="hr-HR"/>
        </w:rPr>
        <w:t>),</w:t>
      </w:r>
      <w:r w:rsidR="00147A32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Zagreb, Vodnikova 19,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nepoznat</w:t>
      </w:r>
      <w:r w:rsidR="0055233E">
        <w:rPr>
          <w:szCs w:val="24"/>
          <w:lang w:val="hr-HR"/>
        </w:rPr>
        <w:t>og</w:t>
      </w:r>
      <w:r w:rsidRPr="007511E3">
        <w:rPr>
          <w:szCs w:val="24"/>
          <w:lang w:val="hr-HR"/>
        </w:rPr>
        <w:t xml:space="preserve"> vlasnika u postupku uklanjanja ruševin</w:t>
      </w:r>
      <w:r w:rsidR="00147A32">
        <w:rPr>
          <w:szCs w:val="24"/>
          <w:lang w:val="hr-HR"/>
        </w:rPr>
        <w:t>a</w:t>
      </w:r>
      <w:r w:rsidRPr="007511E3">
        <w:rPr>
          <w:szCs w:val="24"/>
          <w:lang w:val="hr-HR"/>
        </w:rPr>
        <w:t xml:space="preserve"> zgrad</w:t>
      </w:r>
      <w:r w:rsidR="00147A32">
        <w:rPr>
          <w:szCs w:val="24"/>
          <w:lang w:val="hr-HR"/>
        </w:rPr>
        <w:t xml:space="preserve">a </w:t>
      </w:r>
      <w:r w:rsidR="00147A32" w:rsidRPr="00147A32">
        <w:rPr>
          <w:szCs w:val="24"/>
          <w:lang w:val="hr-HR"/>
        </w:rPr>
        <w:t xml:space="preserve"> izgrađenih na k.č.br. 9423/2, k.o. Dubrava,  u Zagrebu,  Gračački odvojak 2c i 4/3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147A32" w:rsidRPr="00147A32" w:rsidRDefault="00147A32" w:rsidP="00147A32">
      <w:pPr>
        <w:ind w:firstLine="709"/>
        <w:jc w:val="both"/>
        <w:rPr>
          <w:szCs w:val="24"/>
          <w:lang w:val="hr-HR"/>
        </w:rPr>
      </w:pPr>
      <w:r w:rsidRPr="00147A32">
        <w:rPr>
          <w:szCs w:val="24"/>
          <w:lang w:val="hr-HR"/>
        </w:rPr>
        <w:t>Očevidom dan 22.01.2018. u 12,53 sati, utvrđeno je da se na  k.č.br. 9423/2, k.o. Dubrava,  u Zagrebu,  Gračački odvojak 2c i 4/3, nalaze dvije ruševine zgrada i to: ruševina zgrade na br. 2c, prizemnica, vanjskih dimenzija cca 7,0 x 7,5 m,   urušenog pokrova i krovne konstrukcije dijelom urušenih zidova, bez prozora i vrata i ruševina zgrade na br. 4/3, prizem</w:t>
      </w:r>
      <w:r w:rsidR="008D3C43">
        <w:rPr>
          <w:szCs w:val="24"/>
          <w:lang w:val="hr-HR"/>
        </w:rPr>
        <w:t>nica s</w:t>
      </w:r>
      <w:r w:rsidRPr="00147A32">
        <w:rPr>
          <w:szCs w:val="24"/>
          <w:lang w:val="hr-HR"/>
        </w:rPr>
        <w:t xml:space="preserve"> jedn</w:t>
      </w:r>
      <w:r w:rsidR="008D3C43">
        <w:rPr>
          <w:szCs w:val="24"/>
          <w:lang w:val="hr-HR"/>
        </w:rPr>
        <w:t>om</w:t>
      </w:r>
      <w:r w:rsidRPr="00147A32">
        <w:rPr>
          <w:szCs w:val="24"/>
          <w:lang w:val="hr-HR"/>
        </w:rPr>
        <w:t xml:space="preserve"> etaž</w:t>
      </w:r>
      <w:r w:rsidR="008D3C43">
        <w:rPr>
          <w:szCs w:val="24"/>
          <w:lang w:val="hr-HR"/>
        </w:rPr>
        <w:t>om</w:t>
      </w:r>
      <w:r w:rsidRPr="00147A32">
        <w:rPr>
          <w:szCs w:val="24"/>
          <w:lang w:val="hr-HR"/>
        </w:rPr>
        <w:t>, vanjskih dimenzija cca 7,5 x 7,5 m, u cijelosti bez krova i krovne konstrukcije, bez prozora i vrata.</w:t>
      </w:r>
    </w:p>
    <w:p w:rsidR="00147A32" w:rsidRPr="00147A32" w:rsidRDefault="00147A32" w:rsidP="00147A32">
      <w:pPr>
        <w:ind w:firstLine="709"/>
        <w:jc w:val="both"/>
        <w:rPr>
          <w:szCs w:val="24"/>
          <w:lang w:val="hr-HR"/>
        </w:rPr>
      </w:pPr>
      <w:r w:rsidRPr="00147A32">
        <w:rPr>
          <w:szCs w:val="24"/>
          <w:lang w:val="hr-HR"/>
        </w:rPr>
        <w:t>Ponovnom kontrolom dana 21.1.2023, godine, utvrđeno je da su zgrade u još ruševnijem stanju nego prilikom prve kontrole.</w:t>
      </w:r>
    </w:p>
    <w:p w:rsidR="00147A32" w:rsidRPr="00147A32" w:rsidRDefault="00147A32" w:rsidP="00147A32">
      <w:pPr>
        <w:ind w:firstLine="709"/>
        <w:jc w:val="both"/>
        <w:rPr>
          <w:szCs w:val="24"/>
          <w:lang w:val="hr-HR"/>
        </w:rPr>
      </w:pPr>
      <w:r w:rsidRPr="00147A32">
        <w:rPr>
          <w:szCs w:val="24"/>
          <w:lang w:val="hr-HR"/>
        </w:rPr>
        <w:t>Zgrade su  zbog oštećenja i nedostatka pojedinih dijelova izgubile svoja svojstva zbog čega nisu prikladne za uporabu sukladno svojoj namjeni.</w:t>
      </w:r>
      <w:r w:rsidRPr="00147A32">
        <w:rPr>
          <w:szCs w:val="24"/>
          <w:lang w:val="hr-HR"/>
        </w:rPr>
        <w:tab/>
      </w:r>
    </w:p>
    <w:p w:rsidR="00147A32" w:rsidRPr="00147A32" w:rsidRDefault="00147A32" w:rsidP="00147A32">
      <w:pPr>
        <w:ind w:firstLine="709"/>
        <w:jc w:val="both"/>
        <w:rPr>
          <w:szCs w:val="24"/>
          <w:lang w:val="hr-HR"/>
        </w:rPr>
      </w:pPr>
      <w:r w:rsidRPr="00147A32">
        <w:rPr>
          <w:szCs w:val="24"/>
          <w:lang w:val="hr-HR"/>
        </w:rPr>
        <w:t>Iz navedenog je utvrđeno  da se zgrade ne koriste ni za kakvu namjenu više od pet godina.</w:t>
      </w:r>
    </w:p>
    <w:p w:rsidR="00147A32" w:rsidRPr="00147A32" w:rsidRDefault="00147A32" w:rsidP="00147A32">
      <w:pPr>
        <w:ind w:firstLine="709"/>
        <w:jc w:val="both"/>
        <w:rPr>
          <w:szCs w:val="24"/>
          <w:lang w:val="hr-HR"/>
        </w:rPr>
      </w:pPr>
      <w:r w:rsidRPr="00147A32">
        <w:rPr>
          <w:szCs w:val="24"/>
          <w:lang w:val="hr-HR"/>
        </w:rPr>
        <w:t xml:space="preserve">Iz ZK uloška broj: 452, k.o. </w:t>
      </w:r>
      <w:proofErr w:type="spellStart"/>
      <w:r w:rsidRPr="00147A32">
        <w:rPr>
          <w:szCs w:val="24"/>
          <w:lang w:val="hr-HR"/>
        </w:rPr>
        <w:t>Resnik</w:t>
      </w:r>
      <w:proofErr w:type="spellEnd"/>
      <w:r w:rsidRPr="00147A32">
        <w:rPr>
          <w:szCs w:val="24"/>
          <w:lang w:val="hr-HR"/>
        </w:rPr>
        <w:t xml:space="preserve">, kao ni iz dopisa Gradskog ureda za upravljanje imovinom grada KLASA: 944-01/18-01/332 od 8.7.2019. godine, nije </w:t>
      </w:r>
      <w:r w:rsidR="008D3C43">
        <w:rPr>
          <w:szCs w:val="24"/>
          <w:lang w:val="hr-HR"/>
        </w:rPr>
        <w:t xml:space="preserve">bilo </w:t>
      </w:r>
      <w:r w:rsidRPr="00147A32">
        <w:rPr>
          <w:szCs w:val="24"/>
          <w:lang w:val="hr-HR"/>
        </w:rPr>
        <w:t>moguće utvrditi vlasnika zemljišta na kome se zgrade nalaze.</w:t>
      </w:r>
    </w:p>
    <w:p w:rsidR="00147A32" w:rsidRPr="00147A32" w:rsidRDefault="00147A32" w:rsidP="00147A32">
      <w:pPr>
        <w:ind w:firstLine="709"/>
        <w:jc w:val="both"/>
        <w:rPr>
          <w:szCs w:val="24"/>
          <w:lang w:val="hr-HR"/>
        </w:rPr>
      </w:pPr>
      <w:r w:rsidRPr="00147A32">
        <w:rPr>
          <w:szCs w:val="24"/>
          <w:lang w:val="hr-HR"/>
        </w:rPr>
        <w:t>Uvidom u Registar kulturnih dobara Republike Hrvatske utvrđeno je da zgrade nisu  upisane u  Registar kulturnih dobara Republike Hrvatske da  se ne nalaze  u kulturno-povijesnoj cjelini upisanoj u taj Registar niti se ne nalaze na arheološkom nalazištu.</w:t>
      </w:r>
    </w:p>
    <w:p w:rsidR="008D3C43" w:rsidRDefault="008D3C43" w:rsidP="00147A32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>Dana 27.1.2023. godine</w:t>
      </w:r>
      <w:r w:rsidR="0049641D">
        <w:rPr>
          <w:szCs w:val="24"/>
          <w:lang w:val="hr-HR"/>
        </w:rPr>
        <w:t>,</w:t>
      </w:r>
      <w:r>
        <w:rPr>
          <w:szCs w:val="24"/>
          <w:lang w:val="hr-HR"/>
        </w:rPr>
        <w:t xml:space="preserve"> sastavljen je zapisnik sa o</w:t>
      </w:r>
      <w:r w:rsidRPr="008D3C43">
        <w:rPr>
          <w:szCs w:val="24"/>
          <w:lang w:val="hr-HR"/>
        </w:rPr>
        <w:t>dvjetnic</w:t>
      </w:r>
      <w:r>
        <w:rPr>
          <w:szCs w:val="24"/>
          <w:lang w:val="hr-HR"/>
        </w:rPr>
        <w:t>om</w:t>
      </w:r>
      <w:r w:rsidRPr="008D3C43">
        <w:rPr>
          <w:szCs w:val="24"/>
          <w:lang w:val="hr-HR"/>
        </w:rPr>
        <w:t xml:space="preserve"> </w:t>
      </w:r>
      <w:proofErr w:type="spellStart"/>
      <w:r w:rsidRPr="008D3C43">
        <w:rPr>
          <w:szCs w:val="24"/>
          <w:lang w:val="hr-HR"/>
        </w:rPr>
        <w:t>Almas</w:t>
      </w:r>
      <w:r>
        <w:rPr>
          <w:szCs w:val="24"/>
          <w:lang w:val="hr-HR"/>
        </w:rPr>
        <w:t>om</w:t>
      </w:r>
      <w:proofErr w:type="spellEnd"/>
      <w:r w:rsidRPr="008D3C43">
        <w:rPr>
          <w:szCs w:val="24"/>
          <w:lang w:val="hr-HR"/>
        </w:rPr>
        <w:t xml:space="preserve"> Filipović, Zagreb, Vodnikova 19</w:t>
      </w:r>
      <w:r>
        <w:rPr>
          <w:szCs w:val="24"/>
          <w:lang w:val="hr-HR"/>
        </w:rPr>
        <w:t>, koja je na zapisnik izjavila da</w:t>
      </w:r>
      <w:r w:rsidR="00147A32" w:rsidRPr="00147A32">
        <w:rPr>
          <w:szCs w:val="24"/>
          <w:lang w:val="hr-HR"/>
        </w:rPr>
        <w:t xml:space="preserve"> je suglasna da je se odredi za privremenog zastupnika nepoznatom vlasniku zemljišta  na k.č.br. 9423/2, k.o. Dubrava,  u Zagrebu,  Gračački odvojak 2c i 4/3.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Odredbom članka 34. stavka 3. Zakona o općem upravnom postupku </w:t>
      </w:r>
      <w:r w:rsidR="00DF5BE1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Odredbom članka 162. Zakona o općem upravnom postupku </w:t>
      </w:r>
      <w:r w:rsidR="0098120F">
        <w:rPr>
          <w:szCs w:val="24"/>
          <w:lang w:val="hr-HR"/>
        </w:rPr>
        <w:t>p</w:t>
      </w:r>
      <w:r w:rsidRPr="007511E3">
        <w:rPr>
          <w:szCs w:val="24"/>
          <w:lang w:val="hr-HR"/>
        </w:rPr>
        <w:t>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 xml:space="preserve">Budući nije poznat </w:t>
      </w:r>
      <w:r w:rsidR="00147A32">
        <w:rPr>
          <w:szCs w:val="24"/>
          <w:lang w:val="hr-HR"/>
        </w:rPr>
        <w:t xml:space="preserve">vlasnik </w:t>
      </w:r>
      <w:r w:rsidR="00147A32" w:rsidRPr="00147A32">
        <w:rPr>
          <w:szCs w:val="24"/>
          <w:lang w:val="hr-HR"/>
        </w:rPr>
        <w:t>zemljišta na kome se zgrade nalaze</w:t>
      </w:r>
      <w:r w:rsidR="008972A6">
        <w:rPr>
          <w:szCs w:val="24"/>
          <w:lang w:val="hr-HR"/>
        </w:rPr>
        <w:t>, a</w:t>
      </w:r>
      <w:r w:rsidR="007511E3" w:rsidRPr="007511E3">
        <w:rPr>
          <w:szCs w:val="24"/>
          <w:lang w:val="hr-HR"/>
        </w:rPr>
        <w:t xml:space="preserve"> radi se o ruševin</w:t>
      </w:r>
      <w:r w:rsidR="00147A32">
        <w:rPr>
          <w:szCs w:val="24"/>
          <w:lang w:val="hr-HR"/>
        </w:rPr>
        <w:t>ama</w:t>
      </w:r>
      <w:r w:rsidR="007511E3" w:rsidRPr="007511E3">
        <w:rPr>
          <w:szCs w:val="24"/>
          <w:lang w:val="hr-HR"/>
        </w:rPr>
        <w:t xml:space="preserve"> zgrad</w:t>
      </w:r>
      <w:r w:rsidR="00147A32">
        <w:rPr>
          <w:szCs w:val="24"/>
          <w:lang w:val="hr-HR"/>
        </w:rPr>
        <w:t>a</w:t>
      </w:r>
      <w:r w:rsidR="007511E3" w:rsidRPr="007511E3">
        <w:rPr>
          <w:szCs w:val="24"/>
          <w:lang w:val="hr-HR"/>
        </w:rPr>
        <w:t xml:space="preserve"> koj</w:t>
      </w:r>
      <w:r w:rsidR="00147A32">
        <w:rPr>
          <w:szCs w:val="24"/>
          <w:lang w:val="hr-HR"/>
        </w:rPr>
        <w:t>e</w:t>
      </w:r>
      <w:r w:rsidR="007511E3" w:rsidRPr="007511E3">
        <w:rPr>
          <w:szCs w:val="24"/>
          <w:lang w:val="hr-HR"/>
        </w:rPr>
        <w:t xml:space="preserve"> je potrebno hitno ukloniti, sukladno članku 34. stavku 3. Zakona o općem upravnom postupku, riješeno je kao u izreci ovog zaključka.</w:t>
      </w: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CF6877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DF5BE1">
        <w:t xml:space="preserve"> </w:t>
      </w:r>
      <w:r w:rsidR="00DF5BE1" w:rsidRPr="00DF5BE1">
        <w:rPr>
          <w:szCs w:val="24"/>
          <w:lang w:val="hr-HR"/>
        </w:rPr>
        <w:t>i Zakona o izmjenama i dopuni zakona o općem upravnom postupku</w:t>
      </w:r>
      <w:r w:rsidR="00DF5BE1">
        <w:rPr>
          <w:szCs w:val="24"/>
          <w:lang w:val="hr-HR"/>
        </w:rPr>
        <w:t>,</w:t>
      </w:r>
      <w:r w:rsidRPr="007511E3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7511E3" w:rsidP="007511E3">
      <w:pPr>
        <w:ind w:left="453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Robertino Vučković, ing. el.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49641D" w:rsidRDefault="0049641D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147A32">
        <w:rPr>
          <w:szCs w:val="24"/>
          <w:lang w:val="hr-HR"/>
        </w:rPr>
        <w:t xml:space="preserve"> </w:t>
      </w:r>
      <w:r w:rsidR="00876557" w:rsidRPr="00A25F12">
        <w:rPr>
          <w:szCs w:val="24"/>
          <w:lang w:val="hr-HR"/>
        </w:rPr>
        <w:t xml:space="preserve">Odvjetnica </w:t>
      </w:r>
      <w:proofErr w:type="spellStart"/>
      <w:r w:rsidR="00074726" w:rsidRPr="00A25F12">
        <w:rPr>
          <w:szCs w:val="24"/>
          <w:lang w:val="hr-HR"/>
        </w:rPr>
        <w:t>Almasa</w:t>
      </w:r>
      <w:proofErr w:type="spellEnd"/>
      <w:r w:rsidR="00074726" w:rsidRPr="00A25F12">
        <w:rPr>
          <w:szCs w:val="24"/>
          <w:lang w:val="hr-HR"/>
        </w:rPr>
        <w:t xml:space="preserve"> Filipović, Zagreb, Vodnikova 19,</w:t>
      </w:r>
      <w:r w:rsidRPr="00A25F12">
        <w:t xml:space="preserve"> </w:t>
      </w:r>
    </w:p>
    <w:p w:rsidR="00A25F12" w:rsidRDefault="00A25F12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</w:t>
      </w:r>
      <w:r w:rsidR="000C23C2">
        <w:rPr>
          <w:szCs w:val="24"/>
          <w:lang w:val="hr-HR"/>
        </w:rPr>
        <w:t>.</w:t>
      </w:r>
      <w:r w:rsidR="00147A32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na oglasnu ploču</w:t>
      </w:r>
      <w:r>
        <w:rPr>
          <w:szCs w:val="24"/>
          <w:lang w:val="hr-HR"/>
        </w:rPr>
        <w:t>,</w:t>
      </w:r>
    </w:p>
    <w:p w:rsidR="00125704" w:rsidRPr="007511E3" w:rsidRDefault="000C23C2" w:rsidP="00074726">
      <w:pPr>
        <w:jc w:val="both"/>
        <w:rPr>
          <w:szCs w:val="24"/>
        </w:rPr>
      </w:pPr>
      <w:r>
        <w:rPr>
          <w:szCs w:val="24"/>
          <w:lang w:val="hr-HR"/>
        </w:rPr>
        <w:t>3</w:t>
      </w:r>
      <w:r w:rsidR="009A63BC" w:rsidRPr="007511E3">
        <w:rPr>
          <w:szCs w:val="24"/>
          <w:lang w:val="hr-HR"/>
        </w:rPr>
        <w:t>.</w:t>
      </w:r>
      <w:r w:rsidR="00147A32">
        <w:rPr>
          <w:szCs w:val="24"/>
          <w:lang w:val="hr-HR"/>
        </w:rPr>
        <w:t xml:space="preserve"> 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05" w:rsidRDefault="00046C05" w:rsidP="007511E3">
      <w:r>
        <w:separator/>
      </w:r>
    </w:p>
  </w:endnote>
  <w:endnote w:type="continuationSeparator" w:id="0">
    <w:p w:rsidR="00046C05" w:rsidRDefault="00046C05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05" w:rsidRDefault="00046C05" w:rsidP="007511E3">
      <w:r>
        <w:separator/>
      </w:r>
    </w:p>
  </w:footnote>
  <w:footnote w:type="continuationSeparator" w:id="0">
    <w:p w:rsidR="00046C05" w:rsidRDefault="00046C05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49641D">
      <w:rPr>
        <w:rStyle w:val="Brojstranice"/>
        <w:noProof/>
      </w:rPr>
      <w:t>- 2 -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3003A"/>
    <w:rsid w:val="00046C05"/>
    <w:rsid w:val="00065852"/>
    <w:rsid w:val="00074726"/>
    <w:rsid w:val="00081EE0"/>
    <w:rsid w:val="000B4EEF"/>
    <w:rsid w:val="000B738A"/>
    <w:rsid w:val="000C23C2"/>
    <w:rsid w:val="000D004C"/>
    <w:rsid w:val="000F04B2"/>
    <w:rsid w:val="00111751"/>
    <w:rsid w:val="00125704"/>
    <w:rsid w:val="00140892"/>
    <w:rsid w:val="001467DC"/>
    <w:rsid w:val="00147A32"/>
    <w:rsid w:val="00165887"/>
    <w:rsid w:val="001831E3"/>
    <w:rsid w:val="001A33DF"/>
    <w:rsid w:val="001C13B3"/>
    <w:rsid w:val="00205308"/>
    <w:rsid w:val="00215083"/>
    <w:rsid w:val="00254E6F"/>
    <w:rsid w:val="002912E0"/>
    <w:rsid w:val="002A65A3"/>
    <w:rsid w:val="002F06D9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9641D"/>
    <w:rsid w:val="004B7DA0"/>
    <w:rsid w:val="004C70C5"/>
    <w:rsid w:val="004E0BD3"/>
    <w:rsid w:val="005169C0"/>
    <w:rsid w:val="00517AB0"/>
    <w:rsid w:val="0052688A"/>
    <w:rsid w:val="0055233E"/>
    <w:rsid w:val="00572852"/>
    <w:rsid w:val="00572C35"/>
    <w:rsid w:val="005C6940"/>
    <w:rsid w:val="00613D73"/>
    <w:rsid w:val="0063122E"/>
    <w:rsid w:val="00692194"/>
    <w:rsid w:val="006B188E"/>
    <w:rsid w:val="006B43F6"/>
    <w:rsid w:val="00711FBE"/>
    <w:rsid w:val="007332B4"/>
    <w:rsid w:val="007511E3"/>
    <w:rsid w:val="00793B3B"/>
    <w:rsid w:val="00826665"/>
    <w:rsid w:val="00861E12"/>
    <w:rsid w:val="00874EBD"/>
    <w:rsid w:val="008761E6"/>
    <w:rsid w:val="00876557"/>
    <w:rsid w:val="00886361"/>
    <w:rsid w:val="008972A6"/>
    <w:rsid w:val="008A60D9"/>
    <w:rsid w:val="008B087E"/>
    <w:rsid w:val="008D3C43"/>
    <w:rsid w:val="008F36EB"/>
    <w:rsid w:val="00905531"/>
    <w:rsid w:val="00931CD1"/>
    <w:rsid w:val="009714C1"/>
    <w:rsid w:val="0098120F"/>
    <w:rsid w:val="009A63BC"/>
    <w:rsid w:val="009B4D38"/>
    <w:rsid w:val="009C3534"/>
    <w:rsid w:val="009C5613"/>
    <w:rsid w:val="009D383B"/>
    <w:rsid w:val="00A25F12"/>
    <w:rsid w:val="00A6186C"/>
    <w:rsid w:val="00A624CD"/>
    <w:rsid w:val="00A8633B"/>
    <w:rsid w:val="00A96E79"/>
    <w:rsid w:val="00AA351D"/>
    <w:rsid w:val="00AC633B"/>
    <w:rsid w:val="00AD1C32"/>
    <w:rsid w:val="00AE61E7"/>
    <w:rsid w:val="00AE7C15"/>
    <w:rsid w:val="00AF6D57"/>
    <w:rsid w:val="00B464B7"/>
    <w:rsid w:val="00B70FFD"/>
    <w:rsid w:val="00B941B8"/>
    <w:rsid w:val="00BA0E29"/>
    <w:rsid w:val="00BF6DA6"/>
    <w:rsid w:val="00C56663"/>
    <w:rsid w:val="00C636E3"/>
    <w:rsid w:val="00C909A9"/>
    <w:rsid w:val="00CD2180"/>
    <w:rsid w:val="00CE22DB"/>
    <w:rsid w:val="00CF6877"/>
    <w:rsid w:val="00D24CD1"/>
    <w:rsid w:val="00D277A4"/>
    <w:rsid w:val="00D5218A"/>
    <w:rsid w:val="00D93A2D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59F1"/>
    <w:rsid w:val="00E747DE"/>
    <w:rsid w:val="00E84A6A"/>
    <w:rsid w:val="00E94027"/>
    <w:rsid w:val="00ED688F"/>
    <w:rsid w:val="00F12608"/>
    <w:rsid w:val="00F7069B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C449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5</cp:revision>
  <cp:lastPrinted>2021-09-30T06:54:00Z</cp:lastPrinted>
  <dcterms:created xsi:type="dcterms:W3CDTF">2023-01-27T06:56:00Z</dcterms:created>
  <dcterms:modified xsi:type="dcterms:W3CDTF">2023-01-27T07:00:00Z</dcterms:modified>
</cp:coreProperties>
</file>