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679460620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GRADSKI URED ZA PROSTORNO UREĐENJE,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IZGRADNJU GRADA, GRADITELJSTVO,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KOMUNALNE POSLOVE I PROMET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Sektor za komunalno i prometno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Odjel za komunalno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 xml:space="preserve">Zagreb, </w:t>
      </w:r>
      <w:proofErr w:type="spellStart"/>
      <w:r w:rsidR="0040251A" w:rsidRPr="007511E3">
        <w:rPr>
          <w:b/>
          <w:szCs w:val="24"/>
          <w:lang w:val="hr-HR"/>
        </w:rPr>
        <w:t>Sigetje</w:t>
      </w:r>
      <w:proofErr w:type="spellEnd"/>
      <w:r w:rsidR="0040251A" w:rsidRPr="007511E3">
        <w:rPr>
          <w:b/>
          <w:szCs w:val="24"/>
          <w:lang w:val="hr-HR"/>
        </w:rPr>
        <w:t xml:space="preserve"> 2</w:t>
      </w:r>
    </w:p>
    <w:p w:rsidR="00125704" w:rsidRPr="007511E3" w:rsidRDefault="00125704" w:rsidP="00125704">
      <w:pPr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KLASA: UP/I-363-04/</w:t>
      </w:r>
      <w:r w:rsidR="00861E12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1-16/</w:t>
      </w:r>
      <w:r w:rsidR="00EF42D7">
        <w:rPr>
          <w:szCs w:val="24"/>
          <w:lang w:val="hr-HR"/>
        </w:rPr>
        <w:t>31</w:t>
      </w:r>
    </w:p>
    <w:p w:rsidR="007511E3" w:rsidRPr="007511E3" w:rsidRDefault="008F36EB" w:rsidP="007511E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 251-13-81-3/017-21</w:t>
      </w:r>
      <w:r w:rsidR="007511E3" w:rsidRPr="007511E3">
        <w:rPr>
          <w:szCs w:val="24"/>
          <w:lang w:val="hr-HR"/>
        </w:rPr>
        <w:t>-</w:t>
      </w:r>
      <w:r w:rsidR="00EF42D7">
        <w:rPr>
          <w:szCs w:val="24"/>
          <w:lang w:val="hr-HR"/>
        </w:rPr>
        <w:t>4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Zagreb, </w:t>
      </w:r>
      <w:r w:rsidR="00861E12">
        <w:rPr>
          <w:szCs w:val="24"/>
          <w:lang w:val="hr-HR"/>
        </w:rPr>
        <w:t>8</w:t>
      </w:r>
      <w:r w:rsidR="00EF42D7">
        <w:rPr>
          <w:szCs w:val="24"/>
          <w:lang w:val="hr-HR"/>
        </w:rPr>
        <w:t>.4</w:t>
      </w:r>
      <w:r w:rsidRPr="007511E3">
        <w:rPr>
          <w:szCs w:val="24"/>
          <w:lang w:val="hr-HR"/>
        </w:rPr>
        <w:t>. 20</w:t>
      </w:r>
      <w:r w:rsidR="008F36EB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1.</w:t>
      </w: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7511E3" w:rsidRPr="007511E3" w:rsidRDefault="007511E3" w:rsidP="002250FD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Gradskog ureda za prostorno uređenje, izgradnju Grada, graditeljstvo, komunalne poslove i promet, Sektora za komunalno i prometno redarstvo, Odjela komunalnog redarstva, rješavajući po službenoj dužnosti u predmetu uklanjanje ruševine zgrade na k.č.br. </w:t>
      </w:r>
      <w:r w:rsidR="00580D35" w:rsidRPr="00580D35">
        <w:rPr>
          <w:szCs w:val="24"/>
          <w:lang w:val="hr-HR"/>
        </w:rPr>
        <w:t xml:space="preserve">2658, k.o. Trešnjevka,  u Zagrebu, </w:t>
      </w:r>
      <w:proofErr w:type="spellStart"/>
      <w:r w:rsidR="00580D35" w:rsidRPr="00580D35">
        <w:rPr>
          <w:szCs w:val="24"/>
          <w:lang w:val="hr-HR"/>
        </w:rPr>
        <w:t>Baštijanova</w:t>
      </w:r>
      <w:proofErr w:type="spellEnd"/>
      <w:r w:rsidR="00580D35" w:rsidRPr="00580D35">
        <w:rPr>
          <w:szCs w:val="24"/>
          <w:lang w:val="hr-HR"/>
        </w:rPr>
        <w:t xml:space="preserve"> 16/1</w:t>
      </w:r>
      <w:r w:rsidRPr="007511E3">
        <w:rPr>
          <w:szCs w:val="24"/>
          <w:lang w:val="hr-HR"/>
        </w:rPr>
        <w:t xml:space="preserve">, </w:t>
      </w:r>
      <w:r w:rsidR="008F36EB">
        <w:rPr>
          <w:szCs w:val="24"/>
          <w:lang w:val="hr-HR"/>
        </w:rPr>
        <w:t>suvlasništvo</w:t>
      </w:r>
      <w:r w:rsidR="00580D35" w:rsidRPr="00580D35">
        <w:rPr>
          <w:szCs w:val="24"/>
          <w:lang w:val="hr-HR"/>
        </w:rPr>
        <w:t xml:space="preserve"> </w:t>
      </w:r>
      <w:proofErr w:type="spellStart"/>
      <w:r w:rsidR="00580D35" w:rsidRPr="00580D35">
        <w:rPr>
          <w:szCs w:val="24"/>
          <w:lang w:val="hr-HR"/>
        </w:rPr>
        <w:t>Arnold</w:t>
      </w:r>
      <w:proofErr w:type="spellEnd"/>
      <w:r w:rsidR="00580D35" w:rsidRPr="00580D35">
        <w:rPr>
          <w:szCs w:val="24"/>
          <w:lang w:val="hr-HR"/>
        </w:rPr>
        <w:t xml:space="preserve"> Zoran</w:t>
      </w:r>
      <w:r w:rsidR="00580D35">
        <w:rPr>
          <w:szCs w:val="24"/>
          <w:lang w:val="hr-HR"/>
        </w:rPr>
        <w:t>a</w:t>
      </w:r>
      <w:r w:rsidR="00580D35" w:rsidRPr="00580D35">
        <w:rPr>
          <w:szCs w:val="24"/>
          <w:lang w:val="hr-HR"/>
        </w:rPr>
        <w:t xml:space="preserve">, </w:t>
      </w:r>
      <w:proofErr w:type="spellStart"/>
      <w:r w:rsidR="00580D35" w:rsidRPr="00580D35">
        <w:rPr>
          <w:szCs w:val="24"/>
          <w:lang w:val="hr-HR"/>
        </w:rPr>
        <w:t>Dobriše</w:t>
      </w:r>
      <w:proofErr w:type="spellEnd"/>
      <w:r w:rsidR="00580D35" w:rsidRPr="00580D35">
        <w:rPr>
          <w:szCs w:val="24"/>
          <w:lang w:val="hr-HR"/>
        </w:rPr>
        <w:t xml:space="preserve"> Cesarića 3, Rijeka, Milat Goran</w:t>
      </w:r>
      <w:r w:rsidR="00580D35">
        <w:rPr>
          <w:szCs w:val="24"/>
          <w:lang w:val="hr-HR"/>
        </w:rPr>
        <w:t>a</w:t>
      </w:r>
      <w:r w:rsidR="002250FD">
        <w:rPr>
          <w:szCs w:val="24"/>
          <w:lang w:val="hr-HR"/>
        </w:rPr>
        <w:t xml:space="preserve">, </w:t>
      </w:r>
      <w:proofErr w:type="spellStart"/>
      <w:r w:rsidR="002250FD">
        <w:rPr>
          <w:szCs w:val="24"/>
          <w:lang w:val="hr-HR"/>
        </w:rPr>
        <w:t>Baštijanova</w:t>
      </w:r>
      <w:proofErr w:type="spellEnd"/>
      <w:r w:rsidR="002250FD">
        <w:rPr>
          <w:szCs w:val="24"/>
          <w:lang w:val="hr-HR"/>
        </w:rPr>
        <w:t xml:space="preserve"> 16, Zagreb,</w:t>
      </w:r>
      <w:r w:rsidR="00580D35" w:rsidRPr="00580D35">
        <w:rPr>
          <w:szCs w:val="24"/>
          <w:lang w:val="hr-HR"/>
        </w:rPr>
        <w:t xml:space="preserve"> Bogdan Božidar</w:t>
      </w:r>
      <w:r w:rsidR="00580D35">
        <w:rPr>
          <w:szCs w:val="24"/>
          <w:lang w:val="hr-HR"/>
        </w:rPr>
        <w:t>a</w:t>
      </w:r>
      <w:r w:rsidR="00580D35" w:rsidRPr="00580D35">
        <w:rPr>
          <w:szCs w:val="24"/>
          <w:lang w:val="hr-HR"/>
        </w:rPr>
        <w:t xml:space="preserve">, </w:t>
      </w:r>
      <w:proofErr w:type="spellStart"/>
      <w:r w:rsidR="00580D35" w:rsidRPr="00580D35">
        <w:rPr>
          <w:szCs w:val="24"/>
          <w:lang w:val="hr-HR"/>
        </w:rPr>
        <w:t>Baštijanova</w:t>
      </w:r>
      <w:proofErr w:type="spellEnd"/>
      <w:r w:rsidR="00580D35" w:rsidRPr="00580D35">
        <w:rPr>
          <w:szCs w:val="24"/>
          <w:lang w:val="hr-HR"/>
        </w:rPr>
        <w:t xml:space="preserve"> 16, Zagreb</w:t>
      </w:r>
      <w:r w:rsidR="00580D35">
        <w:rPr>
          <w:szCs w:val="24"/>
          <w:lang w:val="hr-HR"/>
        </w:rPr>
        <w:t xml:space="preserve"> i nepoznatog</w:t>
      </w:r>
      <w:r w:rsidR="008F36EB">
        <w:rPr>
          <w:szCs w:val="24"/>
          <w:lang w:val="hr-HR"/>
        </w:rPr>
        <w:t xml:space="preserve"> su</w:t>
      </w:r>
      <w:r w:rsidRPr="007511E3">
        <w:rPr>
          <w:szCs w:val="24"/>
          <w:lang w:val="hr-HR"/>
        </w:rPr>
        <w:t>vlasnika</w:t>
      </w:r>
      <w:r w:rsidR="00580D35">
        <w:rPr>
          <w:szCs w:val="24"/>
          <w:lang w:val="hr-HR"/>
        </w:rPr>
        <w:t xml:space="preserve"> iza pokojne</w:t>
      </w:r>
      <w:r w:rsidR="004B7DA0">
        <w:rPr>
          <w:szCs w:val="24"/>
          <w:lang w:val="hr-HR"/>
        </w:rPr>
        <w:t xml:space="preserve"> </w:t>
      </w:r>
      <w:r w:rsidR="00580D35" w:rsidRPr="00580D35">
        <w:rPr>
          <w:szCs w:val="24"/>
          <w:lang w:val="hr-HR"/>
        </w:rPr>
        <w:t xml:space="preserve">Bogdan Bojane, </w:t>
      </w:r>
      <w:proofErr w:type="spellStart"/>
      <w:r w:rsidR="00580D35" w:rsidRPr="00580D35">
        <w:rPr>
          <w:szCs w:val="24"/>
          <w:lang w:val="hr-HR"/>
        </w:rPr>
        <w:t>Sailijeva</w:t>
      </w:r>
      <w:proofErr w:type="spellEnd"/>
      <w:r w:rsidR="00580D35" w:rsidRPr="00580D35">
        <w:rPr>
          <w:szCs w:val="24"/>
          <w:lang w:val="hr-HR"/>
        </w:rPr>
        <w:t xml:space="preserve"> 40, Zagreb</w:t>
      </w:r>
      <w:r w:rsidR="00517AB0">
        <w:rPr>
          <w:szCs w:val="24"/>
          <w:lang w:val="hr-HR"/>
        </w:rPr>
        <w:t xml:space="preserve">, </w:t>
      </w:r>
      <w:r w:rsidRPr="007511E3">
        <w:rPr>
          <w:szCs w:val="24"/>
          <w:lang w:val="hr-HR"/>
        </w:rPr>
        <w:t>temeljem članka 34. stavka 3. Zakona o općem upravnom postupku (Narodne novine 47/09), po službenoj dužnosti donosi</w:t>
      </w: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ZAKLJUČAK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Nepoznat</w:t>
      </w:r>
      <w:r w:rsidR="00580D35">
        <w:rPr>
          <w:szCs w:val="24"/>
          <w:lang w:val="hr-HR"/>
        </w:rPr>
        <w:t>o</w:t>
      </w:r>
      <w:r w:rsidR="004B7DA0">
        <w:rPr>
          <w:szCs w:val="24"/>
          <w:lang w:val="hr-HR"/>
        </w:rPr>
        <w:t xml:space="preserve">m </w:t>
      </w:r>
      <w:r w:rsidRPr="007511E3">
        <w:rPr>
          <w:szCs w:val="24"/>
          <w:lang w:val="hr-HR"/>
        </w:rPr>
        <w:t xml:space="preserve"> </w:t>
      </w:r>
      <w:r w:rsidR="004B7DA0">
        <w:rPr>
          <w:szCs w:val="24"/>
          <w:lang w:val="hr-HR"/>
        </w:rPr>
        <w:t>su</w:t>
      </w:r>
      <w:r w:rsidR="00580D35">
        <w:rPr>
          <w:szCs w:val="24"/>
          <w:lang w:val="hr-HR"/>
        </w:rPr>
        <w:t>vlasniku</w:t>
      </w:r>
      <w:r w:rsidR="0088128B">
        <w:rPr>
          <w:szCs w:val="24"/>
          <w:lang w:val="hr-HR"/>
        </w:rPr>
        <w:t xml:space="preserve">, nasljedniku </w:t>
      </w:r>
      <w:r w:rsidR="00DC3A29" w:rsidRPr="00DC3A29">
        <w:rPr>
          <w:szCs w:val="24"/>
          <w:lang w:val="hr-HR"/>
        </w:rPr>
        <w:t xml:space="preserve">iza </w:t>
      </w:r>
      <w:r w:rsidR="00580D35" w:rsidRPr="00580D35">
        <w:rPr>
          <w:szCs w:val="24"/>
          <w:lang w:val="hr-HR"/>
        </w:rPr>
        <w:t xml:space="preserve">pokojne Bogdan Bojane, </w:t>
      </w:r>
      <w:proofErr w:type="spellStart"/>
      <w:r w:rsidR="00580D35" w:rsidRPr="00580D35">
        <w:rPr>
          <w:szCs w:val="24"/>
          <w:lang w:val="hr-HR"/>
        </w:rPr>
        <w:t>Sailijeva</w:t>
      </w:r>
      <w:proofErr w:type="spellEnd"/>
      <w:r w:rsidR="00580D35" w:rsidRPr="00580D35">
        <w:rPr>
          <w:szCs w:val="24"/>
          <w:lang w:val="hr-HR"/>
        </w:rPr>
        <w:t xml:space="preserve"> 40, Zagreb</w:t>
      </w:r>
      <w:r w:rsidR="00580D35">
        <w:rPr>
          <w:szCs w:val="24"/>
          <w:lang w:val="hr-HR"/>
        </w:rPr>
        <w:t>,</w:t>
      </w:r>
      <w:r w:rsidR="00580D35" w:rsidRPr="00580D35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 xml:space="preserve">određuje se odvjetnica </w:t>
      </w:r>
      <w:r w:rsidR="00580D35" w:rsidRPr="00580D35">
        <w:rPr>
          <w:szCs w:val="24"/>
          <w:lang w:val="hr-HR"/>
        </w:rPr>
        <w:t xml:space="preserve">Azra </w:t>
      </w:r>
      <w:proofErr w:type="spellStart"/>
      <w:r w:rsidR="00580D35" w:rsidRPr="00580D35">
        <w:rPr>
          <w:szCs w:val="24"/>
          <w:lang w:val="hr-HR"/>
        </w:rPr>
        <w:t>Garankić</w:t>
      </w:r>
      <w:proofErr w:type="spellEnd"/>
      <w:r w:rsidR="00580D35" w:rsidRPr="00580D35">
        <w:rPr>
          <w:szCs w:val="24"/>
          <w:lang w:val="hr-HR"/>
        </w:rPr>
        <w:t xml:space="preserve">, Zagreb, Teslina </w:t>
      </w:r>
      <w:r w:rsidR="00580D35">
        <w:rPr>
          <w:szCs w:val="24"/>
          <w:lang w:val="hr-HR"/>
        </w:rPr>
        <w:t>10/III</w:t>
      </w:r>
      <w:r w:rsidRPr="007511E3">
        <w:rPr>
          <w:szCs w:val="24"/>
          <w:lang w:val="hr-HR"/>
        </w:rPr>
        <w:t>, za privremenog zastupnika.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 nepoznat</w:t>
      </w:r>
      <w:r w:rsidR="00DC3A29">
        <w:rPr>
          <w:szCs w:val="24"/>
          <w:lang w:val="hr-HR"/>
        </w:rPr>
        <w:t>e</w:t>
      </w:r>
      <w:r w:rsidRPr="007511E3">
        <w:rPr>
          <w:szCs w:val="24"/>
          <w:lang w:val="hr-HR"/>
        </w:rPr>
        <w:t xml:space="preserve"> </w:t>
      </w:r>
      <w:r w:rsidR="00DC3A29">
        <w:rPr>
          <w:szCs w:val="24"/>
          <w:lang w:val="hr-HR"/>
        </w:rPr>
        <w:t>su</w:t>
      </w:r>
      <w:r w:rsidRPr="007511E3">
        <w:rPr>
          <w:szCs w:val="24"/>
          <w:lang w:val="hr-HR"/>
        </w:rPr>
        <w:t xml:space="preserve">vlasnika u postupku uklanjanja ruševine zgrade na k.č.br. </w:t>
      </w:r>
      <w:r w:rsidR="00580D35" w:rsidRPr="00580D35">
        <w:rPr>
          <w:szCs w:val="24"/>
          <w:lang w:val="hr-HR"/>
        </w:rPr>
        <w:t xml:space="preserve">2658, k.o. Trešnjevka,  u Zagrebu, </w:t>
      </w:r>
      <w:proofErr w:type="spellStart"/>
      <w:r w:rsidR="00580D35" w:rsidRPr="00580D35">
        <w:rPr>
          <w:szCs w:val="24"/>
          <w:lang w:val="hr-HR"/>
        </w:rPr>
        <w:t>Baštijanova</w:t>
      </w:r>
      <w:proofErr w:type="spellEnd"/>
      <w:r w:rsidR="00580D35" w:rsidRPr="00580D35">
        <w:rPr>
          <w:szCs w:val="24"/>
          <w:lang w:val="hr-HR"/>
        </w:rPr>
        <w:t xml:space="preserve"> 16/1</w:t>
      </w:r>
      <w:r w:rsidRPr="007511E3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7511E3" w:rsidRPr="007511E3" w:rsidRDefault="007511E3" w:rsidP="007511E3">
      <w:pPr>
        <w:rPr>
          <w:szCs w:val="24"/>
          <w:lang w:val="hr-HR"/>
        </w:rPr>
      </w:pPr>
    </w:p>
    <w:p w:rsidR="00580D35" w:rsidRPr="00580D35" w:rsidRDefault="007511E3" w:rsidP="002250FD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očevidom dana </w:t>
      </w:r>
      <w:r w:rsidR="00580D35" w:rsidRPr="00580D35">
        <w:rPr>
          <w:szCs w:val="24"/>
          <w:lang w:val="hr-HR"/>
        </w:rPr>
        <w:t>30.1.2021.</w:t>
      </w:r>
      <w:r w:rsidR="00B62271">
        <w:rPr>
          <w:szCs w:val="24"/>
          <w:lang w:val="hr-HR"/>
        </w:rPr>
        <w:t xml:space="preserve"> godine,  u 11,05 sati, utvrdio</w:t>
      </w:r>
      <w:r w:rsidR="00580D35" w:rsidRPr="00580D35">
        <w:rPr>
          <w:szCs w:val="24"/>
          <w:lang w:val="hr-HR"/>
        </w:rPr>
        <w:t xml:space="preserve"> je da se na k.č.br. 2658, k.o. Trešnjevka,  u Zagrebu, </w:t>
      </w:r>
      <w:proofErr w:type="spellStart"/>
      <w:r w:rsidR="00580D35" w:rsidRPr="00580D35">
        <w:rPr>
          <w:szCs w:val="24"/>
          <w:lang w:val="hr-HR"/>
        </w:rPr>
        <w:t>Baštijanova</w:t>
      </w:r>
      <w:proofErr w:type="spellEnd"/>
      <w:r w:rsidR="00580D35" w:rsidRPr="00580D35">
        <w:rPr>
          <w:szCs w:val="24"/>
          <w:lang w:val="hr-HR"/>
        </w:rPr>
        <w:t xml:space="preserve"> 16/1, nalazi ruševina zgrade,  prizemnica,  površine cca 50 m2, oštećenih zidova izgrađenih od cigle,   oštećenog pokrova i krovne konstrukcije, bez prozora i vrata.</w:t>
      </w:r>
    </w:p>
    <w:p w:rsidR="00580D35" w:rsidRPr="00580D35" w:rsidRDefault="00580D35" w:rsidP="002250FD">
      <w:pPr>
        <w:ind w:firstLine="709"/>
        <w:jc w:val="both"/>
        <w:rPr>
          <w:szCs w:val="24"/>
          <w:lang w:val="hr-HR"/>
        </w:rPr>
      </w:pPr>
      <w:r w:rsidRPr="00580D35">
        <w:rPr>
          <w:szCs w:val="24"/>
          <w:lang w:val="hr-HR"/>
        </w:rPr>
        <w:t>Zgrada je zbog oštećenja  izgubila svoja svojstva zbog čega nije  prikladna za uporabu sukladno svojoj namjeni.</w:t>
      </w:r>
    </w:p>
    <w:p w:rsidR="00580D35" w:rsidRPr="00580D35" w:rsidRDefault="00580D35" w:rsidP="002250FD">
      <w:pPr>
        <w:ind w:firstLine="709"/>
        <w:jc w:val="both"/>
        <w:rPr>
          <w:szCs w:val="24"/>
          <w:lang w:val="hr-HR"/>
        </w:rPr>
      </w:pPr>
      <w:r w:rsidRPr="00580D35">
        <w:rPr>
          <w:szCs w:val="24"/>
          <w:lang w:val="hr-HR"/>
        </w:rPr>
        <w:t xml:space="preserve">Uvidom u ZK uložak broj: 9010, k.o. Grad Zagreb,   utvrđeno je da su   suvlasnici zemljišta na kome se zgrada nalazi Milat Gordana, Blato, Korčula, Bogdan Bojana, </w:t>
      </w:r>
      <w:proofErr w:type="spellStart"/>
      <w:r w:rsidRPr="00580D35">
        <w:rPr>
          <w:szCs w:val="24"/>
          <w:lang w:val="hr-HR"/>
        </w:rPr>
        <w:t>Sailijeva</w:t>
      </w:r>
      <w:proofErr w:type="spellEnd"/>
      <w:r w:rsidRPr="00580D35">
        <w:rPr>
          <w:szCs w:val="24"/>
          <w:lang w:val="hr-HR"/>
        </w:rPr>
        <w:t xml:space="preserve"> 40, Zagreb, </w:t>
      </w:r>
      <w:proofErr w:type="spellStart"/>
      <w:r w:rsidRPr="00580D35">
        <w:rPr>
          <w:szCs w:val="24"/>
          <w:lang w:val="hr-HR"/>
        </w:rPr>
        <w:t>Arnold</w:t>
      </w:r>
      <w:proofErr w:type="spellEnd"/>
      <w:r w:rsidRPr="00580D35">
        <w:rPr>
          <w:szCs w:val="24"/>
          <w:lang w:val="hr-HR"/>
        </w:rPr>
        <w:t xml:space="preserve"> Zoran, </w:t>
      </w:r>
      <w:proofErr w:type="spellStart"/>
      <w:r w:rsidRPr="00580D35">
        <w:rPr>
          <w:szCs w:val="24"/>
          <w:lang w:val="hr-HR"/>
        </w:rPr>
        <w:t>Dobriše</w:t>
      </w:r>
      <w:proofErr w:type="spellEnd"/>
      <w:r w:rsidRPr="00580D35">
        <w:rPr>
          <w:szCs w:val="24"/>
          <w:lang w:val="hr-HR"/>
        </w:rPr>
        <w:t xml:space="preserve"> Cesarića 3, Rijeka, Milat Goran, </w:t>
      </w:r>
      <w:proofErr w:type="spellStart"/>
      <w:r w:rsidRPr="00580D35">
        <w:rPr>
          <w:szCs w:val="24"/>
          <w:lang w:val="hr-HR"/>
        </w:rPr>
        <w:t>Baštijanova</w:t>
      </w:r>
      <w:proofErr w:type="spellEnd"/>
      <w:r w:rsidRPr="00580D35">
        <w:rPr>
          <w:szCs w:val="24"/>
          <w:lang w:val="hr-HR"/>
        </w:rPr>
        <w:t xml:space="preserve"> 16, Zagreb i Bogdan Božidar, </w:t>
      </w:r>
      <w:proofErr w:type="spellStart"/>
      <w:r w:rsidRPr="00580D35">
        <w:rPr>
          <w:szCs w:val="24"/>
          <w:lang w:val="hr-HR"/>
        </w:rPr>
        <w:t>Baštijanova</w:t>
      </w:r>
      <w:proofErr w:type="spellEnd"/>
      <w:r w:rsidRPr="00580D35">
        <w:rPr>
          <w:szCs w:val="24"/>
          <w:lang w:val="hr-HR"/>
        </w:rPr>
        <w:t xml:space="preserve"> 16, Zagreb.</w:t>
      </w:r>
    </w:p>
    <w:p w:rsidR="00580D35" w:rsidRPr="00580D35" w:rsidRDefault="00580D35" w:rsidP="002250FD">
      <w:pPr>
        <w:ind w:firstLine="709"/>
        <w:jc w:val="both"/>
        <w:rPr>
          <w:szCs w:val="24"/>
          <w:lang w:val="hr-HR"/>
        </w:rPr>
      </w:pPr>
      <w:r w:rsidRPr="00580D35">
        <w:rPr>
          <w:szCs w:val="24"/>
          <w:lang w:val="hr-HR"/>
        </w:rPr>
        <w:t xml:space="preserve"> 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2250FD" w:rsidRDefault="00B62271" w:rsidP="002250FD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Dana </w:t>
      </w:r>
      <w:r w:rsidRPr="00B62271">
        <w:rPr>
          <w:szCs w:val="24"/>
          <w:lang w:val="hr-HR"/>
        </w:rPr>
        <w:t>23.2.2021</w:t>
      </w:r>
      <w:r>
        <w:rPr>
          <w:szCs w:val="24"/>
          <w:lang w:val="hr-HR"/>
        </w:rPr>
        <w:t>. sastavljen je zapisnik sa</w:t>
      </w:r>
      <w:r w:rsidR="002250FD" w:rsidRPr="002250FD">
        <w:t xml:space="preserve"> </w:t>
      </w:r>
      <w:proofErr w:type="spellStart"/>
      <w:r w:rsidR="002250FD" w:rsidRPr="002250FD">
        <w:rPr>
          <w:szCs w:val="24"/>
          <w:lang w:val="hr-HR"/>
        </w:rPr>
        <w:t>Arnold</w:t>
      </w:r>
      <w:proofErr w:type="spellEnd"/>
      <w:r w:rsidR="002250FD" w:rsidRPr="002250FD">
        <w:rPr>
          <w:szCs w:val="24"/>
          <w:lang w:val="hr-HR"/>
        </w:rPr>
        <w:t xml:space="preserve"> Zoran</w:t>
      </w:r>
      <w:r w:rsidR="002250FD">
        <w:rPr>
          <w:szCs w:val="24"/>
          <w:lang w:val="hr-HR"/>
        </w:rPr>
        <w:t>om</w:t>
      </w:r>
      <w:r w:rsidR="002250FD" w:rsidRPr="002250FD">
        <w:rPr>
          <w:szCs w:val="24"/>
          <w:lang w:val="hr-HR"/>
        </w:rPr>
        <w:t xml:space="preserve">, </w:t>
      </w:r>
      <w:proofErr w:type="spellStart"/>
      <w:r w:rsidR="002250FD" w:rsidRPr="002250FD">
        <w:rPr>
          <w:szCs w:val="24"/>
          <w:lang w:val="hr-HR"/>
        </w:rPr>
        <w:t>Dobriše</w:t>
      </w:r>
      <w:proofErr w:type="spellEnd"/>
      <w:r w:rsidR="002250FD" w:rsidRPr="002250FD">
        <w:rPr>
          <w:szCs w:val="24"/>
          <w:lang w:val="hr-HR"/>
        </w:rPr>
        <w:t xml:space="preserve"> Cesarića 3, Rijeka,  Milat Goran</w:t>
      </w:r>
      <w:r w:rsidR="002250FD">
        <w:rPr>
          <w:szCs w:val="24"/>
          <w:lang w:val="hr-HR"/>
        </w:rPr>
        <w:t>om</w:t>
      </w:r>
      <w:r w:rsidR="002250FD" w:rsidRPr="002250FD">
        <w:rPr>
          <w:szCs w:val="24"/>
          <w:lang w:val="hr-HR"/>
        </w:rPr>
        <w:t xml:space="preserve">, </w:t>
      </w:r>
      <w:proofErr w:type="spellStart"/>
      <w:r w:rsidR="002250FD" w:rsidRPr="002250FD">
        <w:rPr>
          <w:szCs w:val="24"/>
          <w:lang w:val="hr-HR"/>
        </w:rPr>
        <w:t>Baštijanova</w:t>
      </w:r>
      <w:proofErr w:type="spellEnd"/>
      <w:r w:rsidR="002250FD" w:rsidRPr="002250FD">
        <w:rPr>
          <w:szCs w:val="24"/>
          <w:lang w:val="hr-HR"/>
        </w:rPr>
        <w:t xml:space="preserve"> 16, Zagreb i Bogdan Božidar</w:t>
      </w:r>
      <w:r w:rsidR="002250FD">
        <w:rPr>
          <w:szCs w:val="24"/>
          <w:lang w:val="hr-HR"/>
        </w:rPr>
        <w:t>om</w:t>
      </w:r>
      <w:r w:rsidR="002250FD" w:rsidRPr="002250FD">
        <w:rPr>
          <w:szCs w:val="24"/>
          <w:lang w:val="hr-HR"/>
        </w:rPr>
        <w:t xml:space="preserve">, </w:t>
      </w:r>
      <w:proofErr w:type="spellStart"/>
      <w:r w:rsidR="002250FD" w:rsidRPr="002250FD">
        <w:rPr>
          <w:szCs w:val="24"/>
          <w:lang w:val="hr-HR"/>
        </w:rPr>
        <w:t>Baštijanova</w:t>
      </w:r>
      <w:proofErr w:type="spellEnd"/>
      <w:r w:rsidR="002250FD" w:rsidRPr="002250FD">
        <w:rPr>
          <w:szCs w:val="24"/>
          <w:lang w:val="hr-HR"/>
        </w:rPr>
        <w:t xml:space="preserve"> 16, Zagreb, </w:t>
      </w:r>
      <w:r w:rsidR="002250FD">
        <w:rPr>
          <w:szCs w:val="24"/>
          <w:lang w:val="hr-HR"/>
        </w:rPr>
        <w:t>koji su na zapisnik izjavili</w:t>
      </w:r>
      <w:r w:rsidR="00580D35" w:rsidRPr="00580D35">
        <w:rPr>
          <w:szCs w:val="24"/>
          <w:lang w:val="hr-HR"/>
        </w:rPr>
        <w:t xml:space="preserve"> da suvlasnice Milat Gordana i Bogdan Bojana više nisu žive, da je namjena  zgrade bila stambena i da se kao takva ne koristi više od pet godina, da se slažu da se radi o ruševini zgrade i da nije potrebno vještačenje stručne osobe, da  mole maksimalan rok za uklanjanje </w:t>
      </w:r>
      <w:r w:rsidR="002250FD">
        <w:rPr>
          <w:szCs w:val="24"/>
          <w:lang w:val="hr-HR"/>
        </w:rPr>
        <w:t xml:space="preserve">radi prikupljanja dokumentacije, </w:t>
      </w:r>
      <w:r w:rsidR="0088128B">
        <w:rPr>
          <w:szCs w:val="24"/>
          <w:lang w:val="hr-HR"/>
        </w:rPr>
        <w:t xml:space="preserve">te </w:t>
      </w:r>
      <w:r w:rsidR="002250FD">
        <w:rPr>
          <w:szCs w:val="24"/>
          <w:lang w:val="hr-HR"/>
        </w:rPr>
        <w:t>da o</w:t>
      </w:r>
      <w:r w:rsidR="002250FD" w:rsidRPr="00580D35">
        <w:rPr>
          <w:szCs w:val="24"/>
          <w:lang w:val="hr-HR"/>
        </w:rPr>
        <w:t>stavinski postupak iza pokojne Bogdan Bojane nije završen pa</w:t>
      </w:r>
      <w:r w:rsidR="002250FD">
        <w:rPr>
          <w:szCs w:val="24"/>
          <w:lang w:val="hr-HR"/>
        </w:rPr>
        <w:t xml:space="preserve"> je</w:t>
      </w:r>
      <w:r w:rsidR="002250FD" w:rsidRPr="00580D35">
        <w:rPr>
          <w:szCs w:val="24"/>
          <w:lang w:val="hr-HR"/>
        </w:rPr>
        <w:t xml:space="preserve"> stoga sin Bogdan Božidar predl</w:t>
      </w:r>
      <w:r w:rsidR="002250FD">
        <w:rPr>
          <w:szCs w:val="24"/>
          <w:lang w:val="hr-HR"/>
        </w:rPr>
        <w:t>o</w:t>
      </w:r>
      <w:r w:rsidR="002250FD" w:rsidRPr="00580D35">
        <w:rPr>
          <w:szCs w:val="24"/>
          <w:lang w:val="hr-HR"/>
        </w:rPr>
        <w:t>ž</w:t>
      </w:r>
      <w:r w:rsidR="002250FD">
        <w:rPr>
          <w:szCs w:val="24"/>
          <w:lang w:val="hr-HR"/>
        </w:rPr>
        <w:t>io</w:t>
      </w:r>
      <w:r w:rsidR="002250FD" w:rsidRPr="00580D35">
        <w:rPr>
          <w:szCs w:val="24"/>
          <w:lang w:val="hr-HR"/>
        </w:rPr>
        <w:t xml:space="preserve"> da se imenuje odvjetnica Azra </w:t>
      </w:r>
      <w:proofErr w:type="spellStart"/>
      <w:r w:rsidR="002250FD" w:rsidRPr="00580D35">
        <w:rPr>
          <w:szCs w:val="24"/>
          <w:lang w:val="hr-HR"/>
        </w:rPr>
        <w:t>Garankić</w:t>
      </w:r>
      <w:proofErr w:type="spellEnd"/>
      <w:r w:rsidR="002250FD" w:rsidRPr="00580D35">
        <w:rPr>
          <w:szCs w:val="24"/>
          <w:lang w:val="hr-HR"/>
        </w:rPr>
        <w:t>, Zagreb, Teslina ulica, nepoznatom nasljedniku za privremenog zastupnika.</w:t>
      </w:r>
    </w:p>
    <w:p w:rsidR="002250FD" w:rsidRPr="007511E3" w:rsidRDefault="002250FD" w:rsidP="002250FD">
      <w:pPr>
        <w:ind w:firstLine="709"/>
        <w:jc w:val="both"/>
        <w:rPr>
          <w:szCs w:val="24"/>
          <w:lang w:val="hr-HR"/>
        </w:rPr>
      </w:pPr>
      <w:r w:rsidRPr="00580D35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580D35" w:rsidRPr="00580D35" w:rsidRDefault="00580D35" w:rsidP="00580D35">
      <w:pPr>
        <w:ind w:firstLine="709"/>
        <w:jc w:val="both"/>
        <w:rPr>
          <w:szCs w:val="24"/>
          <w:lang w:val="hr-HR"/>
        </w:rPr>
      </w:pPr>
      <w:r w:rsidRPr="00580D35">
        <w:rPr>
          <w:szCs w:val="24"/>
          <w:lang w:val="hr-HR"/>
        </w:rPr>
        <w:t>Uvidom u rješenje o nasljeđivanju O-294/03, UPP-OS-15/2021 utvrđeno je da je nasljednik suvlasničkog dijela iza pokojne Milat Gordane, Milat Goran.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34. stavka 3. Zakona o općem upravnom postupku (Narodne novine 47/09), 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162. Zakona o općem upravnom postupku propisano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8A60D9" w:rsidP="007511E3">
      <w:pPr>
        <w:ind w:firstLine="709"/>
        <w:jc w:val="both"/>
        <w:rPr>
          <w:szCs w:val="24"/>
          <w:lang w:val="hr-HR"/>
        </w:rPr>
      </w:pPr>
      <w:r w:rsidRPr="008A60D9">
        <w:rPr>
          <w:szCs w:val="24"/>
          <w:lang w:val="hr-HR"/>
        </w:rPr>
        <w:t xml:space="preserve">Budući nije poznat nasljednik iza pokojne </w:t>
      </w:r>
      <w:r w:rsidR="002250FD" w:rsidRPr="002250FD">
        <w:rPr>
          <w:szCs w:val="24"/>
          <w:lang w:val="hr-HR"/>
        </w:rPr>
        <w:t>Bogdan Bojane</w:t>
      </w:r>
      <w:r w:rsidRPr="008A60D9">
        <w:rPr>
          <w:szCs w:val="24"/>
          <w:lang w:val="hr-HR"/>
        </w:rPr>
        <w:t xml:space="preserve">, </w:t>
      </w:r>
      <w:r w:rsidR="007511E3" w:rsidRPr="007511E3">
        <w:rPr>
          <w:szCs w:val="24"/>
          <w:lang w:val="hr-HR"/>
        </w:rPr>
        <w:t>a radi se o ruševini zgrade koju je potrebno hitno ukloniti, sukladno članku 34. stavku 3. Zakona o općem upravnom postupku, riješeno je kao u izreci ovog zaključka.</w:t>
      </w:r>
    </w:p>
    <w:p w:rsidR="008A60D9" w:rsidRDefault="008A60D9" w:rsidP="002250FD">
      <w:pPr>
        <w:jc w:val="both"/>
        <w:rPr>
          <w:b/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996A99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postupku, može pobijati žalbom protiv rješenja donesenog u upravnoj stvari koja je predmet postupka.</w:t>
      </w:r>
    </w:p>
    <w:p w:rsidR="007511E3" w:rsidRPr="007511E3" w:rsidRDefault="007511E3" w:rsidP="007511E3">
      <w:pPr>
        <w:ind w:left="4535"/>
        <w:jc w:val="center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</w:p>
    <w:p w:rsidR="007511E3" w:rsidRPr="007511E3" w:rsidRDefault="007511E3" w:rsidP="007511E3">
      <w:pPr>
        <w:ind w:left="453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Robertino Vučković, ing. el.</w:t>
      </w: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A25F12" w:rsidRDefault="00074726" w:rsidP="00A25F12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2250FD" w:rsidRDefault="002250FD" w:rsidP="00A25F12">
      <w:pPr>
        <w:jc w:val="both"/>
        <w:rPr>
          <w:szCs w:val="24"/>
          <w:lang w:val="hr-HR"/>
        </w:rPr>
      </w:pP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876557" w:rsidRPr="00A25F12">
        <w:rPr>
          <w:szCs w:val="24"/>
          <w:lang w:val="hr-HR"/>
        </w:rPr>
        <w:t xml:space="preserve">Odvjetnica </w:t>
      </w:r>
      <w:r w:rsidR="002250FD" w:rsidRPr="002250FD">
        <w:rPr>
          <w:szCs w:val="24"/>
          <w:lang w:val="hr-HR"/>
        </w:rPr>
        <w:t xml:space="preserve">Azra </w:t>
      </w:r>
      <w:proofErr w:type="spellStart"/>
      <w:r w:rsidR="002250FD" w:rsidRPr="002250FD">
        <w:rPr>
          <w:szCs w:val="24"/>
          <w:lang w:val="hr-HR"/>
        </w:rPr>
        <w:t>Garankić</w:t>
      </w:r>
      <w:proofErr w:type="spellEnd"/>
      <w:r w:rsidR="002250FD" w:rsidRPr="002250FD">
        <w:rPr>
          <w:szCs w:val="24"/>
          <w:lang w:val="hr-HR"/>
        </w:rPr>
        <w:t>, Zagreb, Teslina ulica 10/III</w:t>
      </w:r>
      <w:r w:rsidR="00074726" w:rsidRPr="00A25F12">
        <w:rPr>
          <w:szCs w:val="24"/>
          <w:lang w:val="hr-HR"/>
        </w:rPr>
        <w:t>,</w:t>
      </w:r>
      <w:r w:rsidRPr="00A25F12">
        <w:t xml:space="preserve"> </w:t>
      </w:r>
    </w:p>
    <w:p w:rsidR="009A63BC" w:rsidRPr="007511E3" w:rsidRDefault="00A25F12" w:rsidP="009A63B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2.</w:t>
      </w:r>
      <w:r w:rsidR="002250FD" w:rsidRPr="002250FD">
        <w:rPr>
          <w:szCs w:val="24"/>
          <w:lang w:val="hr-HR"/>
        </w:rPr>
        <w:t xml:space="preserve">Bogdan Božidar, </w:t>
      </w:r>
      <w:proofErr w:type="spellStart"/>
      <w:r w:rsidR="002250FD" w:rsidRPr="002250FD">
        <w:rPr>
          <w:szCs w:val="24"/>
          <w:lang w:val="hr-HR"/>
        </w:rPr>
        <w:t>Baštijanova</w:t>
      </w:r>
      <w:proofErr w:type="spellEnd"/>
      <w:r w:rsidR="002250FD" w:rsidRPr="002250FD">
        <w:rPr>
          <w:szCs w:val="24"/>
          <w:lang w:val="hr-HR"/>
        </w:rPr>
        <w:t xml:space="preserve"> 16, Zagreb</w:t>
      </w:r>
    </w:p>
    <w:p w:rsidR="00A25F12" w:rsidRDefault="002250FD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3</w:t>
      </w:r>
      <w:r w:rsidR="00A25F12">
        <w:rPr>
          <w:szCs w:val="24"/>
          <w:lang w:val="hr-HR"/>
        </w:rPr>
        <w:t>.</w:t>
      </w:r>
      <w:r w:rsidR="00A25F12" w:rsidRPr="007511E3">
        <w:rPr>
          <w:szCs w:val="24"/>
          <w:lang w:val="hr-HR"/>
        </w:rPr>
        <w:t>na oglasnu ploču</w:t>
      </w:r>
      <w:r w:rsidR="00A25F12">
        <w:rPr>
          <w:szCs w:val="24"/>
          <w:lang w:val="hr-HR"/>
        </w:rPr>
        <w:t>,</w:t>
      </w:r>
    </w:p>
    <w:p w:rsidR="00125704" w:rsidRPr="007511E3" w:rsidRDefault="002250FD" w:rsidP="00074726">
      <w:pPr>
        <w:jc w:val="both"/>
        <w:rPr>
          <w:szCs w:val="24"/>
        </w:rPr>
      </w:pPr>
      <w:r>
        <w:rPr>
          <w:szCs w:val="24"/>
          <w:lang w:val="hr-HR"/>
        </w:rPr>
        <w:t>4</w:t>
      </w:r>
      <w:r w:rsidR="009A63BC" w:rsidRPr="007511E3">
        <w:rPr>
          <w:szCs w:val="24"/>
          <w:lang w:val="hr-HR"/>
        </w:rPr>
        <w:t>.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2DA" w:rsidRDefault="00D172DA" w:rsidP="007511E3">
      <w:r>
        <w:separator/>
      </w:r>
    </w:p>
  </w:endnote>
  <w:endnote w:type="continuationSeparator" w:id="0">
    <w:p w:rsidR="00D172DA" w:rsidRDefault="00D172DA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2DA" w:rsidRDefault="00D172DA" w:rsidP="007511E3">
      <w:r>
        <w:separator/>
      </w:r>
    </w:p>
  </w:footnote>
  <w:footnote w:type="continuationSeparator" w:id="0">
    <w:p w:rsidR="00D172DA" w:rsidRDefault="00D172DA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2B87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81EE0"/>
    <w:rsid w:val="000B4EEF"/>
    <w:rsid w:val="000F04B2"/>
    <w:rsid w:val="00125704"/>
    <w:rsid w:val="00140892"/>
    <w:rsid w:val="001467DC"/>
    <w:rsid w:val="00165887"/>
    <w:rsid w:val="001831E3"/>
    <w:rsid w:val="001A33DF"/>
    <w:rsid w:val="001C13B3"/>
    <w:rsid w:val="00205308"/>
    <w:rsid w:val="00215083"/>
    <w:rsid w:val="002250FD"/>
    <w:rsid w:val="00254E6F"/>
    <w:rsid w:val="002912E0"/>
    <w:rsid w:val="002A65A3"/>
    <w:rsid w:val="002F06D9"/>
    <w:rsid w:val="00315FB4"/>
    <w:rsid w:val="003164D4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72B87"/>
    <w:rsid w:val="00580D35"/>
    <w:rsid w:val="00590424"/>
    <w:rsid w:val="005C6940"/>
    <w:rsid w:val="00613D73"/>
    <w:rsid w:val="0063122E"/>
    <w:rsid w:val="00692194"/>
    <w:rsid w:val="006B0E8A"/>
    <w:rsid w:val="006B188E"/>
    <w:rsid w:val="006B43F6"/>
    <w:rsid w:val="00711FBE"/>
    <w:rsid w:val="007332B4"/>
    <w:rsid w:val="007511E3"/>
    <w:rsid w:val="00793B3B"/>
    <w:rsid w:val="007C5500"/>
    <w:rsid w:val="00861E12"/>
    <w:rsid w:val="00874EBD"/>
    <w:rsid w:val="008761E6"/>
    <w:rsid w:val="00876557"/>
    <w:rsid w:val="0088128B"/>
    <w:rsid w:val="00886361"/>
    <w:rsid w:val="008A60D9"/>
    <w:rsid w:val="008B087E"/>
    <w:rsid w:val="008F36EB"/>
    <w:rsid w:val="00905531"/>
    <w:rsid w:val="00931CD1"/>
    <w:rsid w:val="009714C1"/>
    <w:rsid w:val="00996A99"/>
    <w:rsid w:val="009A63BC"/>
    <w:rsid w:val="009C3534"/>
    <w:rsid w:val="009D383B"/>
    <w:rsid w:val="00A25F12"/>
    <w:rsid w:val="00A6186C"/>
    <w:rsid w:val="00A624CD"/>
    <w:rsid w:val="00A8633B"/>
    <w:rsid w:val="00A96E79"/>
    <w:rsid w:val="00AA351D"/>
    <w:rsid w:val="00AC633B"/>
    <w:rsid w:val="00AD1C32"/>
    <w:rsid w:val="00AE61E7"/>
    <w:rsid w:val="00AE7C15"/>
    <w:rsid w:val="00AF6D57"/>
    <w:rsid w:val="00B464B7"/>
    <w:rsid w:val="00B62271"/>
    <w:rsid w:val="00B941B8"/>
    <w:rsid w:val="00BA0E29"/>
    <w:rsid w:val="00BF6DA6"/>
    <w:rsid w:val="00C56663"/>
    <w:rsid w:val="00C636E3"/>
    <w:rsid w:val="00CD2180"/>
    <w:rsid w:val="00D172DA"/>
    <w:rsid w:val="00D24CD1"/>
    <w:rsid w:val="00D277A4"/>
    <w:rsid w:val="00D5218A"/>
    <w:rsid w:val="00D93A2D"/>
    <w:rsid w:val="00DC3A29"/>
    <w:rsid w:val="00DD2010"/>
    <w:rsid w:val="00DD3D30"/>
    <w:rsid w:val="00DD6C1B"/>
    <w:rsid w:val="00DF0DC0"/>
    <w:rsid w:val="00E0051E"/>
    <w:rsid w:val="00E019D9"/>
    <w:rsid w:val="00E12FEF"/>
    <w:rsid w:val="00E17810"/>
    <w:rsid w:val="00E747DE"/>
    <w:rsid w:val="00E94027"/>
    <w:rsid w:val="00ED688F"/>
    <w:rsid w:val="00EF42D7"/>
    <w:rsid w:val="00F12608"/>
    <w:rsid w:val="00F7069B"/>
    <w:rsid w:val="00FB035F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C138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PageNumber">
    <w:name w:val="page number"/>
    <w:basedOn w:val="DefaultParagraphFont"/>
    <w:uiPriority w:val="99"/>
    <w:semiHidden/>
    <w:unhideWhenUsed/>
    <w:rsid w:val="007511E3"/>
  </w:style>
  <w:style w:type="paragraph" w:styleId="BalloonText">
    <w:name w:val="Balloon Text"/>
    <w:basedOn w:val="Normal"/>
    <w:link w:val="BalloonText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6</cp:revision>
  <cp:lastPrinted>2021-04-09T06:04:00Z</cp:lastPrinted>
  <dcterms:created xsi:type="dcterms:W3CDTF">2021-04-08T07:08:00Z</dcterms:created>
  <dcterms:modified xsi:type="dcterms:W3CDTF">2021-04-09T06:03:00Z</dcterms:modified>
</cp:coreProperties>
</file>