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704" w:rsidRPr="007511E3" w:rsidRDefault="00125704" w:rsidP="007511E3">
      <w:pPr>
        <w:ind w:right="3685"/>
        <w:jc w:val="center"/>
        <w:rPr>
          <w:szCs w:val="24"/>
        </w:rPr>
      </w:pPr>
      <w:r w:rsidRPr="007511E3">
        <w:rPr>
          <w:rFonts w:ascii="Arial" w:hAnsi="Arial"/>
          <w:szCs w:val="24"/>
        </w:rPr>
        <w:object w:dxaOrig="4746" w:dyaOrig="59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5pt;height:73.5pt" o:ole="" fillcolor="window">
            <v:imagedata r:id="rId7" o:title="" croptop="-14603f" cropbottom="-14603f" cropleft="-18379f" cropright="-18379f"/>
          </v:shape>
          <o:OLEObject Type="Embed" ProgID="MSDraw" ShapeID="_x0000_i1025" DrawAspect="Content" ObjectID="_1688450579" r:id="rId8">
            <o:FieldCodes>\* mergeformat</o:FieldCodes>
          </o:OLEObject>
        </w:object>
      </w:r>
    </w:p>
    <w:p w:rsidR="00125704" w:rsidRPr="007511E3" w:rsidRDefault="00125704" w:rsidP="007511E3">
      <w:pPr>
        <w:ind w:right="3685"/>
        <w:jc w:val="center"/>
        <w:rPr>
          <w:b/>
          <w:szCs w:val="24"/>
        </w:rPr>
      </w:pPr>
      <w:r w:rsidRPr="007511E3">
        <w:rPr>
          <w:b/>
          <w:szCs w:val="24"/>
        </w:rPr>
        <w:t>REPUBLIKA HRVATSKA</w:t>
      </w:r>
    </w:p>
    <w:p w:rsidR="00125704" w:rsidRPr="007511E3" w:rsidRDefault="00125704" w:rsidP="007511E3">
      <w:pPr>
        <w:ind w:right="3685"/>
        <w:jc w:val="center"/>
        <w:rPr>
          <w:b/>
          <w:szCs w:val="24"/>
        </w:rPr>
      </w:pPr>
      <w:r w:rsidRPr="007511E3">
        <w:rPr>
          <w:b/>
          <w:szCs w:val="24"/>
        </w:rPr>
        <w:t>GRAD ZAGREB</w:t>
      </w:r>
    </w:p>
    <w:p w:rsidR="00125704" w:rsidRPr="007511E3" w:rsidRDefault="00125704" w:rsidP="007511E3">
      <w:pPr>
        <w:ind w:right="3685"/>
        <w:jc w:val="center"/>
        <w:rPr>
          <w:b/>
          <w:szCs w:val="24"/>
        </w:rPr>
      </w:pPr>
      <w:r w:rsidRPr="007511E3">
        <w:rPr>
          <w:b/>
          <w:szCs w:val="24"/>
        </w:rPr>
        <w:t>GRADSKI URED ZA PROSTORNO UREĐENJE,</w:t>
      </w:r>
    </w:p>
    <w:p w:rsidR="00125704" w:rsidRPr="007511E3" w:rsidRDefault="00125704" w:rsidP="007511E3">
      <w:pPr>
        <w:ind w:right="3685"/>
        <w:jc w:val="center"/>
        <w:rPr>
          <w:b/>
          <w:szCs w:val="24"/>
        </w:rPr>
      </w:pPr>
      <w:r w:rsidRPr="007511E3">
        <w:rPr>
          <w:b/>
          <w:szCs w:val="24"/>
        </w:rPr>
        <w:t>IZGRADNJU GRADA, GRADITELJSTVO,</w:t>
      </w:r>
    </w:p>
    <w:p w:rsidR="00125704" w:rsidRPr="007511E3" w:rsidRDefault="00125704" w:rsidP="007511E3">
      <w:pPr>
        <w:ind w:right="3685"/>
        <w:jc w:val="center"/>
        <w:rPr>
          <w:b/>
          <w:szCs w:val="24"/>
          <w:lang w:val="hr-HR"/>
        </w:rPr>
      </w:pPr>
      <w:r w:rsidRPr="007511E3">
        <w:rPr>
          <w:b/>
          <w:szCs w:val="24"/>
          <w:lang w:val="hr-HR"/>
        </w:rPr>
        <w:t>KOMUNALNE POSLOVE I PROMET</w:t>
      </w:r>
    </w:p>
    <w:p w:rsidR="00125704" w:rsidRPr="007511E3" w:rsidRDefault="00125704" w:rsidP="007511E3">
      <w:pPr>
        <w:ind w:right="3685"/>
        <w:jc w:val="center"/>
        <w:rPr>
          <w:b/>
          <w:szCs w:val="24"/>
          <w:lang w:val="hr-HR"/>
        </w:rPr>
      </w:pPr>
      <w:r w:rsidRPr="007511E3">
        <w:rPr>
          <w:b/>
          <w:szCs w:val="24"/>
          <w:lang w:val="hr-HR"/>
        </w:rPr>
        <w:t>Sektor za komunalno i prometno redarstvo</w:t>
      </w:r>
    </w:p>
    <w:p w:rsidR="00125704" w:rsidRPr="007511E3" w:rsidRDefault="00125704" w:rsidP="007511E3">
      <w:pPr>
        <w:ind w:right="3685"/>
        <w:jc w:val="center"/>
        <w:rPr>
          <w:b/>
          <w:szCs w:val="24"/>
          <w:lang w:val="hr-HR"/>
        </w:rPr>
      </w:pPr>
      <w:r w:rsidRPr="007511E3">
        <w:rPr>
          <w:b/>
          <w:szCs w:val="24"/>
          <w:lang w:val="hr-HR"/>
        </w:rPr>
        <w:t>Odjel za komunalno redarstvo</w:t>
      </w:r>
    </w:p>
    <w:p w:rsidR="00125704" w:rsidRPr="007511E3" w:rsidRDefault="00125704" w:rsidP="007511E3">
      <w:pPr>
        <w:ind w:right="3685"/>
        <w:jc w:val="center"/>
        <w:rPr>
          <w:b/>
          <w:szCs w:val="24"/>
          <w:lang w:val="hr-HR"/>
        </w:rPr>
      </w:pPr>
      <w:r w:rsidRPr="007511E3">
        <w:rPr>
          <w:b/>
          <w:szCs w:val="24"/>
          <w:lang w:val="hr-HR"/>
        </w:rPr>
        <w:t xml:space="preserve">Zagreb, </w:t>
      </w:r>
      <w:r w:rsidR="0040251A" w:rsidRPr="007511E3">
        <w:rPr>
          <w:b/>
          <w:szCs w:val="24"/>
          <w:lang w:val="hr-HR"/>
        </w:rPr>
        <w:t>Sigetje 2</w:t>
      </w:r>
    </w:p>
    <w:p w:rsidR="00125704" w:rsidRPr="007511E3" w:rsidRDefault="00125704" w:rsidP="00125704">
      <w:pPr>
        <w:rPr>
          <w:szCs w:val="24"/>
          <w:lang w:val="hr-HR"/>
        </w:rPr>
      </w:pPr>
    </w:p>
    <w:p w:rsidR="007511E3" w:rsidRPr="007511E3" w:rsidRDefault="007511E3" w:rsidP="007511E3">
      <w:pPr>
        <w:jc w:val="both"/>
        <w:rPr>
          <w:szCs w:val="24"/>
          <w:lang w:val="hr-HR"/>
        </w:rPr>
      </w:pPr>
      <w:r w:rsidRPr="007511E3">
        <w:rPr>
          <w:szCs w:val="24"/>
          <w:lang w:val="hr-HR"/>
        </w:rPr>
        <w:t>KLASA: UP/I-363-04/</w:t>
      </w:r>
      <w:r w:rsidR="00861E12">
        <w:rPr>
          <w:szCs w:val="24"/>
          <w:lang w:val="hr-HR"/>
        </w:rPr>
        <w:t>2</w:t>
      </w:r>
      <w:r w:rsidRPr="007511E3">
        <w:rPr>
          <w:szCs w:val="24"/>
          <w:lang w:val="hr-HR"/>
        </w:rPr>
        <w:t>1-16/</w:t>
      </w:r>
      <w:r w:rsidR="00F86E2E">
        <w:rPr>
          <w:szCs w:val="24"/>
          <w:lang w:val="hr-HR"/>
        </w:rPr>
        <w:t>44</w:t>
      </w:r>
    </w:p>
    <w:p w:rsidR="007511E3" w:rsidRPr="007511E3" w:rsidRDefault="008F36EB" w:rsidP="007511E3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>URBROJ: 251-13-81-3/017-21</w:t>
      </w:r>
      <w:r w:rsidR="007511E3" w:rsidRPr="007511E3">
        <w:rPr>
          <w:szCs w:val="24"/>
          <w:lang w:val="hr-HR"/>
        </w:rPr>
        <w:t>-</w:t>
      </w:r>
      <w:r w:rsidR="00F86E2E">
        <w:rPr>
          <w:szCs w:val="24"/>
          <w:lang w:val="hr-HR"/>
        </w:rPr>
        <w:t>6</w:t>
      </w:r>
    </w:p>
    <w:p w:rsidR="007B74E3" w:rsidRDefault="007B74E3" w:rsidP="007511E3">
      <w:pPr>
        <w:jc w:val="both"/>
        <w:rPr>
          <w:szCs w:val="24"/>
          <w:lang w:val="hr-HR"/>
        </w:rPr>
      </w:pPr>
    </w:p>
    <w:p w:rsidR="007511E3" w:rsidRPr="007511E3" w:rsidRDefault="007511E3" w:rsidP="007511E3">
      <w:pPr>
        <w:jc w:val="both"/>
        <w:rPr>
          <w:szCs w:val="24"/>
          <w:lang w:val="hr-HR"/>
        </w:rPr>
      </w:pPr>
      <w:r w:rsidRPr="007511E3">
        <w:rPr>
          <w:szCs w:val="24"/>
          <w:lang w:val="hr-HR"/>
        </w:rPr>
        <w:t xml:space="preserve">Zagreb, </w:t>
      </w:r>
      <w:r w:rsidR="00074982">
        <w:rPr>
          <w:szCs w:val="24"/>
          <w:lang w:val="hr-HR"/>
        </w:rPr>
        <w:t>1</w:t>
      </w:r>
      <w:r w:rsidR="00F86E2E" w:rsidRPr="00F86E2E">
        <w:rPr>
          <w:szCs w:val="24"/>
          <w:lang w:val="hr-HR"/>
        </w:rPr>
        <w:t>3.</w:t>
      </w:r>
      <w:r w:rsidR="00074982">
        <w:rPr>
          <w:szCs w:val="24"/>
          <w:lang w:val="hr-HR"/>
        </w:rPr>
        <w:t>7</w:t>
      </w:r>
      <w:r w:rsidR="00F86E2E" w:rsidRPr="00F86E2E">
        <w:rPr>
          <w:szCs w:val="24"/>
          <w:lang w:val="hr-HR"/>
        </w:rPr>
        <w:t>.2021</w:t>
      </w:r>
      <w:r w:rsidRPr="007511E3">
        <w:rPr>
          <w:szCs w:val="24"/>
          <w:lang w:val="hr-HR"/>
        </w:rPr>
        <w:t>.</w:t>
      </w:r>
    </w:p>
    <w:p w:rsidR="007511E3" w:rsidRPr="007511E3" w:rsidRDefault="007511E3" w:rsidP="007511E3">
      <w:pPr>
        <w:jc w:val="both"/>
        <w:rPr>
          <w:szCs w:val="24"/>
          <w:lang w:val="hr-HR"/>
        </w:rPr>
      </w:pPr>
    </w:p>
    <w:p w:rsidR="00074726" w:rsidRPr="007511E3" w:rsidRDefault="00074726" w:rsidP="00074726">
      <w:pPr>
        <w:jc w:val="both"/>
        <w:rPr>
          <w:szCs w:val="24"/>
          <w:lang w:val="hr-HR"/>
        </w:rPr>
      </w:pPr>
    </w:p>
    <w:p w:rsidR="007511E3" w:rsidRPr="007511E3" w:rsidRDefault="007511E3" w:rsidP="00E23FB1">
      <w:pPr>
        <w:ind w:firstLine="709"/>
        <w:jc w:val="both"/>
        <w:rPr>
          <w:szCs w:val="24"/>
          <w:lang w:val="hr-HR"/>
        </w:rPr>
      </w:pPr>
      <w:r w:rsidRPr="007511E3">
        <w:rPr>
          <w:szCs w:val="24"/>
          <w:lang w:val="hr-HR"/>
        </w:rPr>
        <w:t xml:space="preserve">Komunalni redar Gradskog ureda za prostorno uređenje, izgradnju Grada, graditeljstvo, komunalne poslove i promet, Sektora za komunalno i prometno redarstvo, Odjela komunalnog redarstva, rješavajući po službenoj dužnosti u predmetu uklanjanje ruševine zgrade na k.č.br. </w:t>
      </w:r>
      <w:r w:rsidR="00F86E2E" w:rsidRPr="00F86E2E">
        <w:rPr>
          <w:szCs w:val="24"/>
          <w:lang w:val="hr-HR"/>
        </w:rPr>
        <w:t>7703, k.o. Dubrava,  u Zagrebu, Dubrava 164</w:t>
      </w:r>
      <w:r w:rsidRPr="007511E3">
        <w:rPr>
          <w:szCs w:val="24"/>
          <w:lang w:val="hr-HR"/>
        </w:rPr>
        <w:t xml:space="preserve">, </w:t>
      </w:r>
      <w:r w:rsidR="008F36EB">
        <w:rPr>
          <w:szCs w:val="24"/>
          <w:lang w:val="hr-HR"/>
        </w:rPr>
        <w:t xml:space="preserve">suvlasništvo </w:t>
      </w:r>
      <w:r w:rsidR="00F86E2E" w:rsidRPr="00F86E2E">
        <w:rPr>
          <w:szCs w:val="24"/>
          <w:lang w:val="hr-HR"/>
        </w:rPr>
        <w:t xml:space="preserve">Linić </w:t>
      </w:r>
      <w:r w:rsidR="00F86E2E">
        <w:rPr>
          <w:szCs w:val="24"/>
          <w:lang w:val="hr-HR"/>
        </w:rPr>
        <w:t xml:space="preserve">Josipa, </w:t>
      </w:r>
      <w:r w:rsidR="00E87F01">
        <w:rPr>
          <w:szCs w:val="24"/>
          <w:lang w:val="hr-HR"/>
        </w:rPr>
        <w:t>čije je prebivalište nepoznato</w:t>
      </w:r>
      <w:r w:rsidR="00F86E2E">
        <w:rPr>
          <w:szCs w:val="24"/>
          <w:lang w:val="hr-HR"/>
        </w:rPr>
        <w:t xml:space="preserve">, </w:t>
      </w:r>
      <w:proofErr w:type="spellStart"/>
      <w:r w:rsidR="00F86E2E" w:rsidRPr="00F86E2E">
        <w:rPr>
          <w:szCs w:val="24"/>
          <w:lang w:val="hr-HR"/>
        </w:rPr>
        <w:t>Šepić</w:t>
      </w:r>
      <w:proofErr w:type="spellEnd"/>
      <w:r w:rsidR="00F86E2E" w:rsidRPr="00F86E2E">
        <w:rPr>
          <w:szCs w:val="24"/>
          <w:lang w:val="hr-HR"/>
        </w:rPr>
        <w:t xml:space="preserve"> Josip</w:t>
      </w:r>
      <w:r w:rsidR="00EB21F9">
        <w:rPr>
          <w:szCs w:val="24"/>
          <w:lang w:val="hr-HR"/>
        </w:rPr>
        <w:t>a</w:t>
      </w:r>
      <w:r w:rsidR="00F86E2E" w:rsidRPr="00F86E2E">
        <w:rPr>
          <w:szCs w:val="24"/>
          <w:lang w:val="hr-HR"/>
        </w:rPr>
        <w:t xml:space="preserve">, </w:t>
      </w:r>
      <w:r w:rsidR="00E87F01" w:rsidRPr="00E87F01">
        <w:rPr>
          <w:szCs w:val="24"/>
          <w:lang w:val="hr-HR"/>
        </w:rPr>
        <w:t>čije je prebivalište nepoznato</w:t>
      </w:r>
      <w:r w:rsidR="00F86E2E">
        <w:rPr>
          <w:szCs w:val="24"/>
          <w:lang w:val="hr-HR"/>
        </w:rPr>
        <w:t xml:space="preserve">, Marki </w:t>
      </w:r>
      <w:proofErr w:type="spellStart"/>
      <w:r w:rsidR="00F86E2E">
        <w:rPr>
          <w:szCs w:val="24"/>
          <w:lang w:val="hr-HR"/>
        </w:rPr>
        <w:t>Zef</w:t>
      </w:r>
      <w:r w:rsidR="00EB21F9">
        <w:rPr>
          <w:szCs w:val="24"/>
          <w:lang w:val="hr-HR"/>
        </w:rPr>
        <w:t>a</w:t>
      </w:r>
      <w:proofErr w:type="spellEnd"/>
      <w:r w:rsidR="00F86E2E">
        <w:rPr>
          <w:szCs w:val="24"/>
          <w:lang w:val="hr-HR"/>
        </w:rPr>
        <w:t>, Aleja Lipa</w:t>
      </w:r>
      <w:r w:rsidR="00F86E2E" w:rsidRPr="00F86E2E">
        <w:rPr>
          <w:szCs w:val="24"/>
          <w:lang w:val="hr-HR"/>
        </w:rPr>
        <w:t xml:space="preserve"> 33, Zagreb</w:t>
      </w:r>
      <w:r w:rsidR="00F86E2E">
        <w:rPr>
          <w:szCs w:val="24"/>
          <w:lang w:val="hr-HR"/>
        </w:rPr>
        <w:t xml:space="preserve">, </w:t>
      </w:r>
      <w:r w:rsidR="00EB21F9">
        <w:rPr>
          <w:szCs w:val="24"/>
          <w:lang w:val="hr-HR"/>
        </w:rPr>
        <w:t>Marki Nikole</w:t>
      </w:r>
      <w:r w:rsidR="00F86E2E">
        <w:rPr>
          <w:szCs w:val="24"/>
          <w:lang w:val="hr-HR"/>
        </w:rPr>
        <w:t>, Aleja Lipa</w:t>
      </w:r>
      <w:r w:rsidR="00F86E2E" w:rsidRPr="00F86E2E">
        <w:rPr>
          <w:szCs w:val="24"/>
          <w:lang w:val="hr-HR"/>
        </w:rPr>
        <w:t xml:space="preserve"> 33, Zagreb</w:t>
      </w:r>
      <w:r w:rsidR="00F86E2E">
        <w:rPr>
          <w:szCs w:val="24"/>
          <w:lang w:val="hr-HR"/>
        </w:rPr>
        <w:t xml:space="preserve">, </w:t>
      </w:r>
      <w:r w:rsidR="00F86E2E" w:rsidRPr="00F86E2E">
        <w:rPr>
          <w:szCs w:val="24"/>
          <w:lang w:val="hr-HR"/>
        </w:rPr>
        <w:t>Marki Filip</w:t>
      </w:r>
      <w:r w:rsidR="00EB21F9">
        <w:rPr>
          <w:szCs w:val="24"/>
          <w:lang w:val="hr-HR"/>
        </w:rPr>
        <w:t>a</w:t>
      </w:r>
      <w:r w:rsidR="00F86E2E" w:rsidRPr="00F86E2E">
        <w:rPr>
          <w:szCs w:val="24"/>
          <w:lang w:val="hr-HR"/>
        </w:rPr>
        <w:t>, Aleja Lipa 33, Zagreb</w:t>
      </w:r>
      <w:r w:rsidR="00E87F01">
        <w:rPr>
          <w:szCs w:val="24"/>
          <w:lang w:val="hr-HR"/>
        </w:rPr>
        <w:t xml:space="preserve"> i Nadbiskupskog</w:t>
      </w:r>
      <w:r w:rsidR="00F86E2E" w:rsidRPr="00F86E2E">
        <w:rPr>
          <w:szCs w:val="24"/>
          <w:lang w:val="hr-HR"/>
        </w:rPr>
        <w:t xml:space="preserve"> Ordinarijat</w:t>
      </w:r>
      <w:r w:rsidR="00E87F01">
        <w:rPr>
          <w:szCs w:val="24"/>
          <w:lang w:val="hr-HR"/>
        </w:rPr>
        <w:t>a</w:t>
      </w:r>
      <w:r w:rsidR="00F86E2E" w:rsidRPr="00F86E2E">
        <w:rPr>
          <w:szCs w:val="24"/>
          <w:lang w:val="hr-HR"/>
        </w:rPr>
        <w:t xml:space="preserve">, S. V. </w:t>
      </w:r>
      <w:proofErr w:type="spellStart"/>
      <w:r w:rsidR="00F86E2E" w:rsidRPr="00F86E2E">
        <w:rPr>
          <w:szCs w:val="24"/>
          <w:lang w:val="hr-HR"/>
        </w:rPr>
        <w:t>Čiće</w:t>
      </w:r>
      <w:proofErr w:type="spellEnd"/>
      <w:r w:rsidR="00F86E2E" w:rsidRPr="00F86E2E">
        <w:rPr>
          <w:szCs w:val="24"/>
          <w:lang w:val="hr-HR"/>
        </w:rPr>
        <w:t xml:space="preserve"> 2, Rijeka</w:t>
      </w:r>
      <w:r w:rsidR="00517AB0">
        <w:rPr>
          <w:szCs w:val="24"/>
          <w:lang w:val="hr-HR"/>
        </w:rPr>
        <w:t xml:space="preserve">, </w:t>
      </w:r>
      <w:r w:rsidR="00F86E2E">
        <w:rPr>
          <w:szCs w:val="24"/>
          <w:lang w:val="hr-HR"/>
        </w:rPr>
        <w:t>temeljem članka 34. stavka 1</w:t>
      </w:r>
      <w:r w:rsidRPr="007511E3">
        <w:rPr>
          <w:szCs w:val="24"/>
          <w:lang w:val="hr-HR"/>
        </w:rPr>
        <w:t>. Zakona o općem upravnom postupku (Narodne novine 47/09), po službenoj dužnosti donosi</w:t>
      </w:r>
    </w:p>
    <w:p w:rsidR="00650532" w:rsidRDefault="00650532" w:rsidP="007511E3">
      <w:pPr>
        <w:jc w:val="center"/>
        <w:rPr>
          <w:b/>
          <w:szCs w:val="24"/>
          <w:lang w:val="hr-HR"/>
        </w:rPr>
      </w:pPr>
    </w:p>
    <w:p w:rsidR="007511E3" w:rsidRPr="007511E3" w:rsidRDefault="007511E3" w:rsidP="007511E3">
      <w:pPr>
        <w:jc w:val="center"/>
        <w:rPr>
          <w:b/>
          <w:szCs w:val="24"/>
          <w:lang w:val="hr-HR"/>
        </w:rPr>
      </w:pPr>
      <w:bookmarkStart w:id="0" w:name="_GoBack"/>
      <w:bookmarkEnd w:id="0"/>
      <w:r w:rsidRPr="007511E3">
        <w:rPr>
          <w:b/>
          <w:szCs w:val="24"/>
          <w:lang w:val="hr-HR"/>
        </w:rPr>
        <w:t>ZAKLJUČAK</w:t>
      </w:r>
    </w:p>
    <w:p w:rsidR="007B74E3" w:rsidRPr="007511E3" w:rsidRDefault="007B74E3" w:rsidP="007511E3">
      <w:pPr>
        <w:jc w:val="both"/>
        <w:rPr>
          <w:szCs w:val="24"/>
          <w:lang w:val="hr-HR"/>
        </w:rPr>
      </w:pPr>
    </w:p>
    <w:p w:rsidR="007511E3" w:rsidRPr="007511E3" w:rsidRDefault="007511E3" w:rsidP="007511E3">
      <w:pPr>
        <w:ind w:firstLine="709"/>
        <w:jc w:val="both"/>
        <w:rPr>
          <w:szCs w:val="24"/>
          <w:lang w:val="hr-HR"/>
        </w:rPr>
      </w:pPr>
      <w:r w:rsidRPr="007511E3">
        <w:rPr>
          <w:b/>
          <w:szCs w:val="24"/>
          <w:lang w:val="hr-HR"/>
        </w:rPr>
        <w:t>1.</w:t>
      </w:r>
      <w:r w:rsidRPr="007511E3">
        <w:rPr>
          <w:szCs w:val="24"/>
          <w:lang w:val="hr-HR"/>
        </w:rPr>
        <w:t xml:space="preserve"> </w:t>
      </w:r>
      <w:r w:rsidR="00961A53">
        <w:rPr>
          <w:szCs w:val="24"/>
          <w:lang w:val="hr-HR"/>
        </w:rPr>
        <w:t xml:space="preserve">Suvlasnicima </w:t>
      </w:r>
      <w:proofErr w:type="spellStart"/>
      <w:r w:rsidR="00E87F01">
        <w:rPr>
          <w:szCs w:val="24"/>
          <w:lang w:val="hr-HR"/>
        </w:rPr>
        <w:t>Šepić</w:t>
      </w:r>
      <w:proofErr w:type="spellEnd"/>
      <w:r w:rsidR="00E87F01">
        <w:rPr>
          <w:szCs w:val="24"/>
          <w:lang w:val="hr-HR"/>
        </w:rPr>
        <w:t xml:space="preserve"> Josipu i Linić  Josipu čija su prebivališta</w:t>
      </w:r>
      <w:r w:rsidR="00E87F01" w:rsidRPr="00E87F01">
        <w:rPr>
          <w:szCs w:val="24"/>
          <w:lang w:val="hr-HR"/>
        </w:rPr>
        <w:t xml:space="preserve"> </w:t>
      </w:r>
      <w:r w:rsidR="00E87F01">
        <w:rPr>
          <w:szCs w:val="24"/>
          <w:lang w:val="hr-HR"/>
        </w:rPr>
        <w:t>n</w:t>
      </w:r>
      <w:r w:rsidRPr="007511E3">
        <w:rPr>
          <w:szCs w:val="24"/>
          <w:lang w:val="hr-HR"/>
        </w:rPr>
        <w:t>epoznat</w:t>
      </w:r>
      <w:r w:rsidR="00E87F01">
        <w:rPr>
          <w:szCs w:val="24"/>
          <w:lang w:val="hr-HR"/>
        </w:rPr>
        <w:t>a,</w:t>
      </w:r>
      <w:r w:rsidR="004B7DA0">
        <w:rPr>
          <w:szCs w:val="24"/>
          <w:lang w:val="hr-HR"/>
        </w:rPr>
        <w:t xml:space="preserve"> </w:t>
      </w:r>
      <w:r w:rsidRPr="007511E3">
        <w:rPr>
          <w:szCs w:val="24"/>
          <w:lang w:val="hr-HR"/>
        </w:rPr>
        <w:t>određuje se odvjetnica Almasa Filipović, Zagreb, Vodnikova 19, za privremenog zastupnika.</w:t>
      </w:r>
    </w:p>
    <w:p w:rsidR="007511E3" w:rsidRPr="007511E3" w:rsidRDefault="007511E3" w:rsidP="007511E3">
      <w:pPr>
        <w:ind w:firstLine="709"/>
        <w:jc w:val="both"/>
        <w:rPr>
          <w:szCs w:val="24"/>
          <w:lang w:val="hr-HR"/>
        </w:rPr>
      </w:pPr>
      <w:r w:rsidRPr="007511E3">
        <w:rPr>
          <w:b/>
          <w:szCs w:val="24"/>
          <w:lang w:val="hr-HR"/>
        </w:rPr>
        <w:t>2.</w:t>
      </w:r>
      <w:r w:rsidRPr="007511E3">
        <w:rPr>
          <w:szCs w:val="24"/>
          <w:lang w:val="hr-HR"/>
        </w:rPr>
        <w:t xml:space="preserve"> Privremeni zastupnik zastupat će</w:t>
      </w:r>
      <w:r w:rsidR="00E87F01" w:rsidRPr="00E87F01">
        <w:t xml:space="preserve"> </w:t>
      </w:r>
      <w:r w:rsidR="00E87F01">
        <w:rPr>
          <w:szCs w:val="24"/>
          <w:lang w:val="hr-HR"/>
        </w:rPr>
        <w:t xml:space="preserve">suvlasnike </w:t>
      </w:r>
      <w:proofErr w:type="spellStart"/>
      <w:r w:rsidR="00E87F01">
        <w:rPr>
          <w:szCs w:val="24"/>
          <w:lang w:val="hr-HR"/>
        </w:rPr>
        <w:t>Šepić</w:t>
      </w:r>
      <w:proofErr w:type="spellEnd"/>
      <w:r w:rsidR="00E87F01">
        <w:rPr>
          <w:szCs w:val="24"/>
          <w:lang w:val="hr-HR"/>
        </w:rPr>
        <w:t xml:space="preserve"> Josipa i Linić  Josipa</w:t>
      </w:r>
      <w:r w:rsidRPr="00E87F01">
        <w:rPr>
          <w:szCs w:val="24"/>
          <w:lang w:val="hr-HR"/>
        </w:rPr>
        <w:t xml:space="preserve"> </w:t>
      </w:r>
      <w:r w:rsidRPr="007511E3">
        <w:rPr>
          <w:szCs w:val="24"/>
          <w:lang w:val="hr-HR"/>
        </w:rPr>
        <w:t xml:space="preserve">u postupku uklanjanja ruševine zgrade na k.č.br. </w:t>
      </w:r>
      <w:r w:rsidR="00F86E2E" w:rsidRPr="00F86E2E">
        <w:rPr>
          <w:szCs w:val="24"/>
          <w:lang w:val="hr-HR"/>
        </w:rPr>
        <w:t>7703, k.o. Dubrava,  u Zagrebu, Dubrava 164</w:t>
      </w:r>
      <w:r w:rsidRPr="007511E3">
        <w:rPr>
          <w:szCs w:val="24"/>
          <w:lang w:val="hr-HR"/>
        </w:rPr>
        <w:t xml:space="preserve">, dok se </w:t>
      </w:r>
      <w:r w:rsidR="00E23FB1">
        <w:rPr>
          <w:szCs w:val="24"/>
          <w:lang w:val="hr-HR"/>
        </w:rPr>
        <w:t>su</w:t>
      </w:r>
      <w:r w:rsidRPr="007511E3">
        <w:rPr>
          <w:szCs w:val="24"/>
          <w:lang w:val="hr-HR"/>
        </w:rPr>
        <w:t>vlasni</w:t>
      </w:r>
      <w:r w:rsidR="00E23FB1">
        <w:rPr>
          <w:szCs w:val="24"/>
          <w:lang w:val="hr-HR"/>
        </w:rPr>
        <w:t>ci ili osobe</w:t>
      </w:r>
      <w:r w:rsidRPr="007511E3">
        <w:rPr>
          <w:szCs w:val="24"/>
          <w:lang w:val="hr-HR"/>
        </w:rPr>
        <w:t xml:space="preserve"> ovlašten</w:t>
      </w:r>
      <w:r w:rsidR="00E23FB1">
        <w:rPr>
          <w:szCs w:val="24"/>
          <w:lang w:val="hr-HR"/>
        </w:rPr>
        <w:t>e</w:t>
      </w:r>
      <w:r w:rsidRPr="007511E3">
        <w:rPr>
          <w:szCs w:val="24"/>
          <w:lang w:val="hr-HR"/>
        </w:rPr>
        <w:t xml:space="preserve"> za nj</w:t>
      </w:r>
      <w:r w:rsidR="00E23FB1">
        <w:rPr>
          <w:szCs w:val="24"/>
          <w:lang w:val="hr-HR"/>
        </w:rPr>
        <w:t>ih</w:t>
      </w:r>
      <w:r w:rsidRPr="007511E3">
        <w:rPr>
          <w:szCs w:val="24"/>
          <w:lang w:val="hr-HR"/>
        </w:rPr>
        <w:t xml:space="preserve">ovo zastupanje ne pojavi u postupku, odnosno dok </w:t>
      </w:r>
      <w:r w:rsidR="00E23FB1">
        <w:rPr>
          <w:szCs w:val="24"/>
          <w:lang w:val="hr-HR"/>
        </w:rPr>
        <w:t>su</w:t>
      </w:r>
      <w:r w:rsidRPr="007511E3">
        <w:rPr>
          <w:szCs w:val="24"/>
          <w:lang w:val="hr-HR"/>
        </w:rPr>
        <w:t>vlasnik u pisanom obliku odredi osobu ovlaštenu za zastupanje.</w:t>
      </w:r>
    </w:p>
    <w:p w:rsidR="007511E3" w:rsidRPr="007511E3" w:rsidRDefault="007511E3" w:rsidP="007511E3">
      <w:pPr>
        <w:ind w:firstLine="709"/>
        <w:jc w:val="both"/>
        <w:rPr>
          <w:szCs w:val="24"/>
          <w:lang w:val="hr-HR"/>
        </w:rPr>
      </w:pPr>
      <w:r w:rsidRPr="007511E3">
        <w:rPr>
          <w:b/>
          <w:szCs w:val="24"/>
          <w:lang w:val="hr-HR"/>
        </w:rPr>
        <w:t>3.</w:t>
      </w:r>
      <w:r w:rsidRPr="007511E3">
        <w:rPr>
          <w:szCs w:val="24"/>
          <w:lang w:val="hr-HR"/>
        </w:rPr>
        <w:t xml:space="preserve"> Protiv ovog zaključka nije dopuštena žalba.</w:t>
      </w:r>
    </w:p>
    <w:p w:rsidR="007B74E3" w:rsidRPr="007511E3" w:rsidRDefault="007B74E3" w:rsidP="007511E3">
      <w:pPr>
        <w:jc w:val="both"/>
        <w:rPr>
          <w:szCs w:val="24"/>
          <w:lang w:val="hr-HR"/>
        </w:rPr>
      </w:pPr>
    </w:p>
    <w:p w:rsidR="007511E3" w:rsidRPr="007511E3" w:rsidRDefault="007511E3" w:rsidP="007511E3">
      <w:pPr>
        <w:jc w:val="center"/>
        <w:rPr>
          <w:b/>
          <w:szCs w:val="24"/>
          <w:lang w:val="hr-HR"/>
        </w:rPr>
      </w:pPr>
      <w:r w:rsidRPr="007511E3">
        <w:rPr>
          <w:b/>
          <w:szCs w:val="24"/>
          <w:lang w:val="hr-HR"/>
        </w:rPr>
        <w:t>Obrazloženje</w:t>
      </w:r>
    </w:p>
    <w:p w:rsidR="007B74E3" w:rsidRPr="007511E3" w:rsidRDefault="007B74E3" w:rsidP="007511E3">
      <w:pPr>
        <w:rPr>
          <w:szCs w:val="24"/>
          <w:lang w:val="hr-HR"/>
        </w:rPr>
      </w:pPr>
    </w:p>
    <w:p w:rsidR="00E87F01" w:rsidRPr="00E87F01" w:rsidRDefault="007511E3" w:rsidP="00E87F01">
      <w:pPr>
        <w:ind w:firstLine="709"/>
        <w:jc w:val="both"/>
        <w:rPr>
          <w:szCs w:val="24"/>
          <w:lang w:val="hr-HR"/>
        </w:rPr>
      </w:pPr>
      <w:r w:rsidRPr="007511E3">
        <w:rPr>
          <w:szCs w:val="24"/>
          <w:lang w:val="hr-HR"/>
        </w:rPr>
        <w:t xml:space="preserve">Komunalni redar očevidom dana </w:t>
      </w:r>
      <w:r w:rsidR="00E87F01" w:rsidRPr="00E87F01">
        <w:rPr>
          <w:szCs w:val="24"/>
          <w:lang w:val="hr-HR"/>
        </w:rPr>
        <w:t>27.2.2021.</w:t>
      </w:r>
      <w:r w:rsidR="00E87F01">
        <w:rPr>
          <w:szCs w:val="24"/>
          <w:lang w:val="hr-HR"/>
        </w:rPr>
        <w:t xml:space="preserve"> godine,  u 14,05 sati, utvrdio</w:t>
      </w:r>
      <w:r w:rsidR="00E87F01" w:rsidRPr="00E87F01">
        <w:rPr>
          <w:szCs w:val="24"/>
          <w:lang w:val="hr-HR"/>
        </w:rPr>
        <w:t xml:space="preserve"> je da se na k.č.br. 7703, k.o. Dubrava,  u Zagrebu, Dubrava 164, nalazi ruševina zgrade,  prizemnica površine cca 160 m2, oštećen</w:t>
      </w:r>
      <w:r w:rsidR="00961A53">
        <w:rPr>
          <w:szCs w:val="24"/>
          <w:lang w:val="hr-HR"/>
        </w:rPr>
        <w:t>ih zidova izgrađenih od cigle,</w:t>
      </w:r>
      <w:r w:rsidR="00E87F01" w:rsidRPr="00E87F01">
        <w:rPr>
          <w:szCs w:val="24"/>
          <w:lang w:val="hr-HR"/>
        </w:rPr>
        <w:t xml:space="preserve"> oštećenog pokrova i krovne konstrukcije.</w:t>
      </w:r>
    </w:p>
    <w:p w:rsidR="00E87F01" w:rsidRPr="00E87F01" w:rsidRDefault="00E87F01" w:rsidP="00E87F01">
      <w:pPr>
        <w:ind w:firstLine="709"/>
        <w:jc w:val="both"/>
        <w:rPr>
          <w:szCs w:val="24"/>
          <w:lang w:val="hr-HR"/>
        </w:rPr>
      </w:pPr>
      <w:r w:rsidRPr="00E87F01">
        <w:rPr>
          <w:szCs w:val="24"/>
          <w:lang w:val="hr-HR"/>
        </w:rPr>
        <w:t>Zgrada je  zbog oštećenja i nedostatka pojedinih dijelova izgubila svoja svojstva zbog čega nije prikladna za uporabu sukladno svojoj namjeni.</w:t>
      </w:r>
    </w:p>
    <w:p w:rsidR="00E87F01" w:rsidRPr="00E87F01" w:rsidRDefault="00961A53" w:rsidP="00E87F01">
      <w:pPr>
        <w:ind w:firstLine="709"/>
        <w:jc w:val="both"/>
        <w:rPr>
          <w:szCs w:val="24"/>
          <w:lang w:val="hr-HR"/>
        </w:rPr>
      </w:pPr>
      <w:r>
        <w:rPr>
          <w:szCs w:val="24"/>
          <w:lang w:val="hr-HR"/>
        </w:rPr>
        <w:t>Uvidom u</w:t>
      </w:r>
      <w:r w:rsidR="00E87F01" w:rsidRPr="00E87F01">
        <w:rPr>
          <w:szCs w:val="24"/>
          <w:lang w:val="hr-HR"/>
        </w:rPr>
        <w:t xml:space="preserve"> Registar kulturnih dobara Republike Hrvatske utvrđeno je da zgrada nije upisana u Registar kulturnih dobara Republike Hrvatske, odnosno da se ne nalazi u kulturno-povijesnoj cjelini upisanoj u taj Registar niti se ne  nalazi na arheološkom nalazištu.</w:t>
      </w:r>
    </w:p>
    <w:p w:rsidR="00E87F01" w:rsidRPr="00E87F01" w:rsidRDefault="00E87F01" w:rsidP="00E87F01">
      <w:pPr>
        <w:ind w:firstLine="709"/>
        <w:jc w:val="both"/>
        <w:rPr>
          <w:szCs w:val="24"/>
          <w:lang w:val="hr-HR"/>
        </w:rPr>
      </w:pPr>
      <w:r w:rsidRPr="00E87F01">
        <w:rPr>
          <w:szCs w:val="24"/>
          <w:lang w:val="hr-HR"/>
        </w:rPr>
        <w:lastRenderedPageBreak/>
        <w:t xml:space="preserve"> Uvidom u ZK uložak broj: 1219, k.o. Granešina,   utvrđeno je da su   suvlasnici zemljišta na kome se zgrada nalazi </w:t>
      </w:r>
    </w:p>
    <w:p w:rsidR="00E87F01" w:rsidRPr="00E87F01" w:rsidRDefault="00961A53" w:rsidP="00E87F01">
      <w:pPr>
        <w:ind w:firstLine="709"/>
        <w:jc w:val="both"/>
        <w:rPr>
          <w:szCs w:val="24"/>
          <w:lang w:val="hr-HR"/>
        </w:rPr>
      </w:pPr>
      <w:r w:rsidRPr="00E87F01">
        <w:rPr>
          <w:szCs w:val="24"/>
          <w:lang w:val="hr-HR"/>
        </w:rPr>
        <w:t xml:space="preserve">Linić Josip (Josip), St. </w:t>
      </w:r>
      <w:proofErr w:type="spellStart"/>
      <w:r w:rsidRPr="00E87F01">
        <w:rPr>
          <w:szCs w:val="24"/>
          <w:lang w:val="hr-HR"/>
        </w:rPr>
        <w:t>Jekića</w:t>
      </w:r>
      <w:proofErr w:type="spellEnd"/>
      <w:r w:rsidRPr="00E87F01">
        <w:rPr>
          <w:szCs w:val="24"/>
          <w:lang w:val="hr-HR"/>
        </w:rPr>
        <w:t>. 6, Pazin</w:t>
      </w:r>
      <w:r>
        <w:rPr>
          <w:szCs w:val="24"/>
          <w:lang w:val="hr-HR"/>
        </w:rPr>
        <w:t>,</w:t>
      </w:r>
    </w:p>
    <w:p w:rsidR="00E87F01" w:rsidRPr="00E87F01" w:rsidRDefault="00961A53" w:rsidP="00E87F01">
      <w:pPr>
        <w:ind w:firstLine="709"/>
        <w:jc w:val="both"/>
        <w:rPr>
          <w:szCs w:val="24"/>
          <w:lang w:val="hr-HR"/>
        </w:rPr>
      </w:pPr>
      <w:proofErr w:type="spellStart"/>
      <w:r w:rsidRPr="00E87F01">
        <w:rPr>
          <w:szCs w:val="24"/>
          <w:lang w:val="hr-HR"/>
        </w:rPr>
        <w:t>Šepić</w:t>
      </w:r>
      <w:proofErr w:type="spellEnd"/>
      <w:r w:rsidRPr="00E87F01">
        <w:rPr>
          <w:szCs w:val="24"/>
          <w:lang w:val="hr-HR"/>
        </w:rPr>
        <w:t xml:space="preserve"> Josip, Gornji </w:t>
      </w:r>
      <w:proofErr w:type="spellStart"/>
      <w:r w:rsidRPr="00E87F01">
        <w:rPr>
          <w:szCs w:val="24"/>
          <w:lang w:val="hr-HR"/>
        </w:rPr>
        <w:t>Kosinji</w:t>
      </w:r>
      <w:proofErr w:type="spellEnd"/>
      <w:r w:rsidRPr="00E87F01">
        <w:rPr>
          <w:szCs w:val="24"/>
          <w:lang w:val="hr-HR"/>
        </w:rPr>
        <w:t>, Gospić</w:t>
      </w:r>
      <w:r>
        <w:rPr>
          <w:szCs w:val="24"/>
          <w:lang w:val="hr-HR"/>
        </w:rPr>
        <w:t>,</w:t>
      </w:r>
    </w:p>
    <w:p w:rsidR="00E87F01" w:rsidRPr="00E87F01" w:rsidRDefault="00961A53" w:rsidP="00E87F01">
      <w:pPr>
        <w:ind w:firstLine="709"/>
        <w:jc w:val="both"/>
        <w:rPr>
          <w:szCs w:val="24"/>
          <w:lang w:val="hr-HR"/>
        </w:rPr>
      </w:pPr>
      <w:r w:rsidRPr="00E87F01">
        <w:rPr>
          <w:szCs w:val="24"/>
          <w:lang w:val="hr-HR"/>
        </w:rPr>
        <w:t xml:space="preserve">Marki </w:t>
      </w:r>
      <w:proofErr w:type="spellStart"/>
      <w:r w:rsidRPr="00E87F01">
        <w:rPr>
          <w:szCs w:val="24"/>
          <w:lang w:val="hr-HR"/>
        </w:rPr>
        <w:t>Zef</w:t>
      </w:r>
      <w:proofErr w:type="spellEnd"/>
      <w:r w:rsidRPr="00E87F01">
        <w:rPr>
          <w:szCs w:val="24"/>
          <w:lang w:val="hr-HR"/>
        </w:rPr>
        <w:t>, Aleja Lipa 33, Zagreb</w:t>
      </w:r>
      <w:r>
        <w:rPr>
          <w:szCs w:val="24"/>
          <w:lang w:val="hr-HR"/>
        </w:rPr>
        <w:t>,</w:t>
      </w:r>
    </w:p>
    <w:p w:rsidR="00E87F01" w:rsidRPr="00E87F01" w:rsidRDefault="00961A53" w:rsidP="00E87F01">
      <w:pPr>
        <w:ind w:firstLine="709"/>
        <w:jc w:val="both"/>
        <w:rPr>
          <w:szCs w:val="24"/>
          <w:lang w:val="hr-HR"/>
        </w:rPr>
      </w:pPr>
      <w:r w:rsidRPr="00E87F01">
        <w:rPr>
          <w:szCs w:val="24"/>
          <w:lang w:val="hr-HR"/>
        </w:rPr>
        <w:t>Marki Nikola, Aleja Lipa 33, Zagreb</w:t>
      </w:r>
      <w:r>
        <w:rPr>
          <w:szCs w:val="24"/>
          <w:lang w:val="hr-HR"/>
        </w:rPr>
        <w:t>,</w:t>
      </w:r>
    </w:p>
    <w:p w:rsidR="00E87F01" w:rsidRPr="00E87F01" w:rsidRDefault="00961A53" w:rsidP="00E87F01">
      <w:pPr>
        <w:ind w:firstLine="709"/>
        <w:jc w:val="both"/>
        <w:rPr>
          <w:szCs w:val="24"/>
          <w:lang w:val="hr-HR"/>
        </w:rPr>
      </w:pPr>
      <w:r w:rsidRPr="00E87F01">
        <w:rPr>
          <w:szCs w:val="24"/>
          <w:lang w:val="hr-HR"/>
        </w:rPr>
        <w:t>Marki Filip, Aleja Lipa 33, Zagreb</w:t>
      </w:r>
      <w:r>
        <w:rPr>
          <w:szCs w:val="24"/>
          <w:lang w:val="hr-HR"/>
        </w:rPr>
        <w:t xml:space="preserve"> i</w:t>
      </w:r>
    </w:p>
    <w:p w:rsidR="00E87F01" w:rsidRPr="00E87F01" w:rsidRDefault="00961A53" w:rsidP="00E87F01">
      <w:pPr>
        <w:ind w:firstLine="709"/>
        <w:jc w:val="both"/>
        <w:rPr>
          <w:szCs w:val="24"/>
          <w:lang w:val="hr-HR"/>
        </w:rPr>
      </w:pPr>
      <w:r w:rsidRPr="00E87F01">
        <w:rPr>
          <w:szCs w:val="24"/>
          <w:lang w:val="hr-HR"/>
        </w:rPr>
        <w:t xml:space="preserve">Nadbiskupski Ordinarijat, S. V. </w:t>
      </w:r>
      <w:proofErr w:type="spellStart"/>
      <w:r w:rsidRPr="00E87F01">
        <w:rPr>
          <w:szCs w:val="24"/>
          <w:lang w:val="hr-HR"/>
        </w:rPr>
        <w:t>Čiće</w:t>
      </w:r>
      <w:proofErr w:type="spellEnd"/>
      <w:r w:rsidRPr="00E87F01">
        <w:rPr>
          <w:szCs w:val="24"/>
          <w:lang w:val="hr-HR"/>
        </w:rPr>
        <w:t xml:space="preserve"> Br. 2, Rijeka</w:t>
      </w:r>
      <w:r>
        <w:rPr>
          <w:szCs w:val="24"/>
          <w:lang w:val="hr-HR"/>
        </w:rPr>
        <w:t>.</w:t>
      </w:r>
    </w:p>
    <w:p w:rsidR="00E019D9" w:rsidRPr="00E019D9" w:rsidRDefault="00E87F01" w:rsidP="00E87F01">
      <w:pPr>
        <w:ind w:firstLine="709"/>
        <w:jc w:val="both"/>
        <w:rPr>
          <w:szCs w:val="24"/>
          <w:lang w:val="hr-HR"/>
        </w:rPr>
      </w:pPr>
      <w:r w:rsidRPr="00E87F01">
        <w:rPr>
          <w:szCs w:val="24"/>
          <w:lang w:val="hr-HR"/>
        </w:rPr>
        <w:t xml:space="preserve">Dana 25.3.2021. godine sastavljen je zapisnik sa Marki Nikolom, Aleja Lipa 33, Zagreb i Marki Kristijanom, </w:t>
      </w:r>
      <w:proofErr w:type="spellStart"/>
      <w:r w:rsidRPr="00E87F01">
        <w:rPr>
          <w:szCs w:val="24"/>
          <w:lang w:val="hr-HR"/>
        </w:rPr>
        <w:t>Širinečka</w:t>
      </w:r>
      <w:proofErr w:type="spellEnd"/>
      <w:r w:rsidRPr="00E87F01">
        <w:rPr>
          <w:szCs w:val="24"/>
          <w:lang w:val="hr-HR"/>
        </w:rPr>
        <w:t xml:space="preserve"> ulica 23, Zagreb, punomoćnikom </w:t>
      </w:r>
      <w:proofErr w:type="spellStart"/>
      <w:r w:rsidRPr="00E87F01">
        <w:rPr>
          <w:szCs w:val="24"/>
          <w:lang w:val="hr-HR"/>
        </w:rPr>
        <w:t>Zefa</w:t>
      </w:r>
      <w:proofErr w:type="spellEnd"/>
      <w:r w:rsidRPr="00E87F01">
        <w:rPr>
          <w:szCs w:val="24"/>
          <w:lang w:val="hr-HR"/>
        </w:rPr>
        <w:t xml:space="preserve"> </w:t>
      </w:r>
      <w:proofErr w:type="spellStart"/>
      <w:r w:rsidRPr="00E87F01">
        <w:rPr>
          <w:szCs w:val="24"/>
          <w:lang w:val="hr-HR"/>
        </w:rPr>
        <w:t>Markia</w:t>
      </w:r>
      <w:proofErr w:type="spellEnd"/>
      <w:r w:rsidRPr="00E87F01">
        <w:rPr>
          <w:szCs w:val="24"/>
          <w:lang w:val="hr-HR"/>
        </w:rPr>
        <w:t>, koji su na zapisnik izjavili da se slažu da se radi o ruševini zgrade i da nije potrebno vještačenje stručne osobe, da je namjena zgrade bila stambena te da se ne koristi više od pet godina, te da mole rok od jedne godine za uklanjanje zgrade</w:t>
      </w:r>
      <w:r w:rsidR="00961A53">
        <w:rPr>
          <w:szCs w:val="24"/>
          <w:lang w:val="hr-HR"/>
        </w:rPr>
        <w:t>.</w:t>
      </w:r>
    </w:p>
    <w:p w:rsidR="00961A53" w:rsidRPr="00961A53" w:rsidRDefault="00961A53" w:rsidP="00961A53">
      <w:pPr>
        <w:ind w:firstLine="709"/>
        <w:jc w:val="both"/>
        <w:rPr>
          <w:szCs w:val="24"/>
          <w:lang w:val="hr-HR"/>
        </w:rPr>
      </w:pPr>
      <w:r w:rsidRPr="00961A53">
        <w:rPr>
          <w:szCs w:val="24"/>
          <w:lang w:val="hr-HR"/>
        </w:rPr>
        <w:t>Na zahtjev ovog ureda MINISTARSTVO UNUTARNJIH POSLOVA  dostavilo je dopis KLASA: 220-01/21-02/221 od 6. travnja 2021. godine, iz kojeg nije moguće utvrditi prebivalište suvlasnika Josipa Linića.</w:t>
      </w:r>
    </w:p>
    <w:p w:rsidR="00E019D9" w:rsidRPr="00E019D9" w:rsidRDefault="00961A53" w:rsidP="00961A53">
      <w:pPr>
        <w:ind w:firstLine="709"/>
        <w:jc w:val="both"/>
        <w:rPr>
          <w:szCs w:val="24"/>
          <w:lang w:val="hr-HR"/>
        </w:rPr>
      </w:pPr>
      <w:r w:rsidRPr="00961A53">
        <w:rPr>
          <w:szCs w:val="24"/>
          <w:lang w:val="hr-HR"/>
        </w:rPr>
        <w:t xml:space="preserve">Također se ne može utvrditi prebivalište suvlasnika </w:t>
      </w:r>
      <w:proofErr w:type="spellStart"/>
      <w:r w:rsidRPr="00961A53">
        <w:rPr>
          <w:szCs w:val="24"/>
          <w:lang w:val="hr-HR"/>
        </w:rPr>
        <w:t>Šepić</w:t>
      </w:r>
      <w:proofErr w:type="spellEnd"/>
      <w:r w:rsidRPr="00961A53">
        <w:rPr>
          <w:szCs w:val="24"/>
          <w:lang w:val="hr-HR"/>
        </w:rPr>
        <w:t xml:space="preserve"> Josip</w:t>
      </w:r>
      <w:r w:rsidR="00E23FB1">
        <w:rPr>
          <w:szCs w:val="24"/>
          <w:lang w:val="hr-HR"/>
        </w:rPr>
        <w:t>a</w:t>
      </w:r>
      <w:r w:rsidRPr="00961A53">
        <w:rPr>
          <w:szCs w:val="24"/>
          <w:lang w:val="hr-HR"/>
        </w:rPr>
        <w:t>, budući je adresa u ZK ulošku nepotpuna</w:t>
      </w:r>
      <w:r>
        <w:rPr>
          <w:szCs w:val="24"/>
          <w:lang w:val="hr-HR"/>
        </w:rPr>
        <w:t>.</w:t>
      </w:r>
      <w:r w:rsidR="00E019D9" w:rsidRPr="00E019D9">
        <w:rPr>
          <w:szCs w:val="24"/>
          <w:lang w:val="hr-HR"/>
        </w:rPr>
        <w:t xml:space="preserve"> </w:t>
      </w:r>
    </w:p>
    <w:p w:rsidR="00517AB0" w:rsidRDefault="00517AB0" w:rsidP="00517AB0">
      <w:pPr>
        <w:ind w:firstLine="709"/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Dana </w:t>
      </w:r>
      <w:r w:rsidR="00E87F01" w:rsidRPr="00E87F01">
        <w:rPr>
          <w:szCs w:val="24"/>
          <w:lang w:val="hr-HR"/>
        </w:rPr>
        <w:t>23.4.2021</w:t>
      </w:r>
      <w:r>
        <w:rPr>
          <w:szCs w:val="24"/>
          <w:lang w:val="hr-HR"/>
        </w:rPr>
        <w:t xml:space="preserve">. godine, sastavljen je zapisnik sa </w:t>
      </w:r>
      <w:r w:rsidRPr="007511E3">
        <w:rPr>
          <w:szCs w:val="24"/>
          <w:lang w:val="hr-HR"/>
        </w:rPr>
        <w:t xml:space="preserve">odvjetnicom Almasom Filipović, Zagreb, Vodnikova 19, koja je na zapisnik izjavila da je suglasna da je se odredi za privremenog zastupnika </w:t>
      </w:r>
      <w:r w:rsidR="00961A53">
        <w:rPr>
          <w:szCs w:val="24"/>
          <w:lang w:val="hr-HR"/>
        </w:rPr>
        <w:t>s</w:t>
      </w:r>
      <w:r w:rsidR="00961A53" w:rsidRPr="00961A53">
        <w:rPr>
          <w:szCs w:val="24"/>
          <w:lang w:val="hr-HR"/>
        </w:rPr>
        <w:t xml:space="preserve">uvlasnicima </w:t>
      </w:r>
      <w:proofErr w:type="spellStart"/>
      <w:r w:rsidR="00961A53" w:rsidRPr="00961A53">
        <w:rPr>
          <w:szCs w:val="24"/>
          <w:lang w:val="hr-HR"/>
        </w:rPr>
        <w:t>Šepić</w:t>
      </w:r>
      <w:proofErr w:type="spellEnd"/>
      <w:r w:rsidR="00961A53" w:rsidRPr="00961A53">
        <w:rPr>
          <w:szCs w:val="24"/>
          <w:lang w:val="hr-HR"/>
        </w:rPr>
        <w:t xml:space="preserve"> Josipu i Linić  Josipu</w:t>
      </w:r>
      <w:r w:rsidR="00961A53" w:rsidRPr="00961A53">
        <w:t xml:space="preserve"> </w:t>
      </w:r>
      <w:r w:rsidR="00961A53" w:rsidRPr="00961A53">
        <w:rPr>
          <w:szCs w:val="24"/>
          <w:lang w:val="hr-HR"/>
        </w:rPr>
        <w:t>čija su prebivališta nepoznata</w:t>
      </w:r>
      <w:r w:rsidRPr="00A25F12">
        <w:rPr>
          <w:szCs w:val="24"/>
          <w:lang w:val="hr-HR"/>
        </w:rPr>
        <w:t>.</w:t>
      </w:r>
    </w:p>
    <w:p w:rsidR="007511E3" w:rsidRPr="007511E3" w:rsidRDefault="007511E3" w:rsidP="007511E3">
      <w:pPr>
        <w:ind w:firstLine="709"/>
        <w:jc w:val="both"/>
        <w:rPr>
          <w:szCs w:val="24"/>
          <w:lang w:val="hr-HR"/>
        </w:rPr>
      </w:pPr>
      <w:r w:rsidRPr="007511E3">
        <w:rPr>
          <w:szCs w:val="24"/>
          <w:lang w:val="hr-HR"/>
        </w:rPr>
        <w:t>Odredbom članka 52. stavka 1. Zakona o građevinskoj inspekciji propisano je da u provedbi nadzora komunalni redar rješenjem naređuje vlasniku zemljišta, odnosno nositelju prava građenja uklanjanje ruševine zgrade.</w:t>
      </w:r>
    </w:p>
    <w:p w:rsidR="007511E3" w:rsidRPr="007511E3" w:rsidRDefault="00F86E2E" w:rsidP="00F86E2E">
      <w:pPr>
        <w:ind w:firstLine="709"/>
        <w:jc w:val="both"/>
        <w:rPr>
          <w:szCs w:val="24"/>
          <w:lang w:val="hr-HR"/>
        </w:rPr>
      </w:pPr>
      <w:r>
        <w:rPr>
          <w:szCs w:val="24"/>
          <w:lang w:val="hr-HR"/>
        </w:rPr>
        <w:t>Odredbom članka 34. stavka 1</w:t>
      </w:r>
      <w:r w:rsidR="007511E3" w:rsidRPr="007511E3">
        <w:rPr>
          <w:szCs w:val="24"/>
          <w:lang w:val="hr-HR"/>
        </w:rPr>
        <w:t>. Zakona o općem upravnom postupku (Narodne novine 47/09), propisano</w:t>
      </w:r>
      <w:r>
        <w:rPr>
          <w:szCs w:val="24"/>
          <w:lang w:val="hr-HR"/>
        </w:rPr>
        <w:t xml:space="preserve"> je</w:t>
      </w:r>
      <w:r w:rsidR="007511E3" w:rsidRPr="007511E3">
        <w:rPr>
          <w:szCs w:val="24"/>
          <w:lang w:val="hr-HR"/>
        </w:rPr>
        <w:t xml:space="preserve"> </w:t>
      </w:r>
      <w:r>
        <w:rPr>
          <w:szCs w:val="24"/>
          <w:lang w:val="hr-HR"/>
        </w:rPr>
        <w:t>k</w:t>
      </w:r>
      <w:r w:rsidRPr="00F86E2E">
        <w:rPr>
          <w:szCs w:val="24"/>
          <w:lang w:val="hr-HR"/>
        </w:rPr>
        <w:t xml:space="preserve">ad </w:t>
      </w:r>
      <w:proofErr w:type="spellStart"/>
      <w:r w:rsidRPr="00F86E2E">
        <w:rPr>
          <w:szCs w:val="24"/>
          <w:lang w:val="hr-HR"/>
        </w:rPr>
        <w:t>postupovno</w:t>
      </w:r>
      <w:proofErr w:type="spellEnd"/>
      <w:r w:rsidRPr="00F86E2E">
        <w:rPr>
          <w:szCs w:val="24"/>
          <w:lang w:val="hr-HR"/>
        </w:rPr>
        <w:t xml:space="preserve"> nesposobna stranka nema zakonskog </w:t>
      </w:r>
      <w:r>
        <w:rPr>
          <w:szCs w:val="24"/>
          <w:lang w:val="hr-HR"/>
        </w:rPr>
        <w:t xml:space="preserve">zastupnika ili se neka radnja u </w:t>
      </w:r>
      <w:r w:rsidRPr="00F86E2E">
        <w:rPr>
          <w:szCs w:val="24"/>
          <w:lang w:val="hr-HR"/>
        </w:rPr>
        <w:t>postupku treba hitno poduzeti protiv osobe koje prebivališ</w:t>
      </w:r>
      <w:r>
        <w:rPr>
          <w:szCs w:val="24"/>
          <w:lang w:val="hr-HR"/>
        </w:rPr>
        <w:t xml:space="preserve">te, boravište ili sjedište nije </w:t>
      </w:r>
      <w:r w:rsidRPr="00F86E2E">
        <w:rPr>
          <w:szCs w:val="24"/>
          <w:lang w:val="hr-HR"/>
        </w:rPr>
        <w:t>poznato, a koja nema opunomoćenika, takvoj stranci slu</w:t>
      </w:r>
      <w:r>
        <w:rPr>
          <w:szCs w:val="24"/>
          <w:lang w:val="hr-HR"/>
        </w:rPr>
        <w:t>žbena će osoba zaključ</w:t>
      </w:r>
      <w:r w:rsidRPr="00F86E2E">
        <w:rPr>
          <w:szCs w:val="24"/>
          <w:lang w:val="hr-HR"/>
        </w:rPr>
        <w:t>kom odrediti</w:t>
      </w:r>
      <w:r>
        <w:rPr>
          <w:szCs w:val="24"/>
          <w:lang w:val="hr-HR"/>
        </w:rPr>
        <w:t xml:space="preserve"> </w:t>
      </w:r>
      <w:r w:rsidRPr="00F86E2E">
        <w:rPr>
          <w:szCs w:val="24"/>
          <w:lang w:val="hr-HR"/>
        </w:rPr>
        <w:t>privremenog zastupnika.</w:t>
      </w:r>
    </w:p>
    <w:p w:rsidR="007511E3" w:rsidRPr="007511E3" w:rsidRDefault="007511E3" w:rsidP="007511E3">
      <w:pPr>
        <w:ind w:firstLine="709"/>
        <w:jc w:val="both"/>
        <w:rPr>
          <w:szCs w:val="24"/>
          <w:lang w:val="hr-HR"/>
        </w:rPr>
      </w:pPr>
      <w:r w:rsidRPr="007511E3">
        <w:rPr>
          <w:szCs w:val="24"/>
          <w:lang w:val="hr-HR"/>
        </w:rPr>
        <w:t>Odredbom članka 162. Zakona o općem upravnom postupku propisano je da svjedoci, vještaci, prevoditelji, tumači i privremeni zastupnici imaju pravo na nagradu, odnosno naknadu stvarnih troškova nastalih u vezi s postupkom, da je službena osoba dužna osobe koje imaju pravo na naknadu troškova na to upozoriti, da se o iznosu nagrade, odnosno naknade troškova odlučuje rješenjem, u skladu s propisima, a ako takvih nema, prema stvarno nastalim i dokumentiranim troškovima, da su vještaci, prevoditelji i tumači dužni podnijeti zahtjev za naknadu troškova odnosno nagradu ili naknadu u roku od 30 dana od dana poduzimanja tražene radnje, s priloženim troškovnikom. Kad zahtjev nije podnesen u propisanom roku ili nije dokumentiran, a službena je osoba upozorila podnositelja zahtjeva na posljedice tog propuštanja, podnositelj zahtjeva gubi to pravo.</w:t>
      </w:r>
    </w:p>
    <w:p w:rsidR="007511E3" w:rsidRPr="007511E3" w:rsidRDefault="008A60D9" w:rsidP="007511E3">
      <w:pPr>
        <w:ind w:firstLine="709"/>
        <w:jc w:val="both"/>
        <w:rPr>
          <w:szCs w:val="24"/>
          <w:lang w:val="hr-HR"/>
        </w:rPr>
      </w:pPr>
      <w:r w:rsidRPr="008A60D9">
        <w:rPr>
          <w:szCs w:val="24"/>
          <w:lang w:val="hr-HR"/>
        </w:rPr>
        <w:t>Budući nije poznat</w:t>
      </w:r>
      <w:r w:rsidR="00E87F01">
        <w:rPr>
          <w:szCs w:val="24"/>
          <w:lang w:val="hr-HR"/>
        </w:rPr>
        <w:t>o prebivalište suvlasnika</w:t>
      </w:r>
      <w:r w:rsidRPr="008A60D9">
        <w:rPr>
          <w:szCs w:val="24"/>
          <w:lang w:val="hr-HR"/>
        </w:rPr>
        <w:t xml:space="preserve"> </w:t>
      </w:r>
      <w:proofErr w:type="spellStart"/>
      <w:r w:rsidR="00961A53" w:rsidRPr="00961A53">
        <w:rPr>
          <w:szCs w:val="24"/>
          <w:lang w:val="hr-HR"/>
        </w:rPr>
        <w:t>Šepić</w:t>
      </w:r>
      <w:proofErr w:type="spellEnd"/>
      <w:r w:rsidR="00961A53" w:rsidRPr="00961A53">
        <w:rPr>
          <w:szCs w:val="24"/>
          <w:lang w:val="hr-HR"/>
        </w:rPr>
        <w:t xml:space="preserve"> Josipa </w:t>
      </w:r>
      <w:r w:rsidR="00E23FB1">
        <w:rPr>
          <w:szCs w:val="24"/>
          <w:lang w:val="hr-HR"/>
        </w:rPr>
        <w:t>nit</w:t>
      </w:r>
      <w:r w:rsidR="00961A53" w:rsidRPr="00961A53">
        <w:rPr>
          <w:szCs w:val="24"/>
          <w:lang w:val="hr-HR"/>
        </w:rPr>
        <w:t>i Linić  Josipa</w:t>
      </w:r>
      <w:r w:rsidRPr="00961A53">
        <w:rPr>
          <w:szCs w:val="24"/>
          <w:lang w:val="hr-HR"/>
        </w:rPr>
        <w:t>,</w:t>
      </w:r>
      <w:r w:rsidRPr="008A60D9">
        <w:rPr>
          <w:szCs w:val="24"/>
          <w:lang w:val="hr-HR"/>
        </w:rPr>
        <w:t xml:space="preserve"> </w:t>
      </w:r>
      <w:r w:rsidR="007511E3" w:rsidRPr="007511E3">
        <w:rPr>
          <w:szCs w:val="24"/>
          <w:lang w:val="hr-HR"/>
        </w:rPr>
        <w:t>a radi se o ruševini zgrade koju je potrebno hitno ukloniti, sukladno članku 34. stavku 3. Zakona o općem upravnom postupku, riješeno je kao u izreci ovog zaključka.</w:t>
      </w:r>
    </w:p>
    <w:p w:rsidR="007511E3" w:rsidRPr="007511E3" w:rsidRDefault="007511E3" w:rsidP="007511E3">
      <w:pPr>
        <w:jc w:val="both"/>
        <w:rPr>
          <w:szCs w:val="24"/>
          <w:lang w:val="hr-HR"/>
        </w:rPr>
      </w:pPr>
    </w:p>
    <w:p w:rsidR="008A60D9" w:rsidRDefault="008A60D9" w:rsidP="007511E3">
      <w:pPr>
        <w:ind w:firstLine="709"/>
        <w:jc w:val="both"/>
        <w:rPr>
          <w:b/>
          <w:szCs w:val="24"/>
          <w:lang w:val="hr-HR"/>
        </w:rPr>
      </w:pPr>
    </w:p>
    <w:p w:rsidR="007511E3" w:rsidRPr="007511E3" w:rsidRDefault="007511E3" w:rsidP="007511E3">
      <w:pPr>
        <w:ind w:firstLine="709"/>
        <w:jc w:val="both"/>
        <w:rPr>
          <w:b/>
          <w:szCs w:val="24"/>
          <w:lang w:val="hr-HR"/>
        </w:rPr>
      </w:pPr>
      <w:r w:rsidRPr="007511E3">
        <w:rPr>
          <w:b/>
          <w:szCs w:val="24"/>
          <w:lang w:val="hr-HR"/>
        </w:rPr>
        <w:t>UPUTA O PRAVNOM LIJEKU:</w:t>
      </w:r>
    </w:p>
    <w:p w:rsidR="00A25F12" w:rsidRDefault="00A25F12" w:rsidP="007511E3">
      <w:pPr>
        <w:ind w:firstLine="708"/>
        <w:jc w:val="both"/>
        <w:rPr>
          <w:szCs w:val="24"/>
          <w:lang w:val="hr-HR"/>
        </w:rPr>
      </w:pPr>
    </w:p>
    <w:p w:rsidR="007511E3" w:rsidRPr="007511E3" w:rsidRDefault="007511E3" w:rsidP="007511E3">
      <w:pPr>
        <w:ind w:firstLine="708"/>
        <w:jc w:val="both"/>
        <w:rPr>
          <w:szCs w:val="24"/>
          <w:lang w:val="hr-HR"/>
        </w:rPr>
      </w:pPr>
      <w:r w:rsidRPr="007511E3">
        <w:rPr>
          <w:szCs w:val="24"/>
          <w:lang w:val="hr-HR"/>
        </w:rPr>
        <w:t>Protiv ovog zaključka nije dopuštena posebna žalba, već se prema članku 77. stavku 5. Zakona o općem upravnom postupku, može pobijati žalbom protiv rješenja donesenog u upravnoj stvari koja je predmet postupka.</w:t>
      </w:r>
    </w:p>
    <w:p w:rsidR="007511E3" w:rsidRDefault="007511E3" w:rsidP="007511E3">
      <w:pPr>
        <w:rPr>
          <w:szCs w:val="24"/>
          <w:lang w:val="hr-HR"/>
        </w:rPr>
      </w:pPr>
    </w:p>
    <w:p w:rsidR="007511E3" w:rsidRPr="007511E3" w:rsidRDefault="007511E3" w:rsidP="007511E3">
      <w:pPr>
        <w:rPr>
          <w:szCs w:val="24"/>
          <w:lang w:val="hr-HR"/>
        </w:rPr>
      </w:pPr>
    </w:p>
    <w:p w:rsidR="007511E3" w:rsidRPr="007511E3" w:rsidRDefault="007511E3" w:rsidP="007511E3">
      <w:pPr>
        <w:ind w:left="4535"/>
        <w:jc w:val="center"/>
        <w:rPr>
          <w:szCs w:val="24"/>
          <w:lang w:val="hr-HR"/>
        </w:rPr>
      </w:pPr>
      <w:r w:rsidRPr="007511E3">
        <w:rPr>
          <w:szCs w:val="24"/>
          <w:lang w:val="hr-HR"/>
        </w:rPr>
        <w:t>KOMUNALNI REDAR</w:t>
      </w:r>
    </w:p>
    <w:p w:rsidR="007511E3" w:rsidRPr="007511E3" w:rsidRDefault="00E23FB1" w:rsidP="007511E3">
      <w:pPr>
        <w:ind w:left="4535"/>
        <w:jc w:val="center"/>
        <w:rPr>
          <w:b/>
          <w:szCs w:val="24"/>
          <w:lang w:val="hr-HR"/>
        </w:rPr>
      </w:pPr>
      <w:r>
        <w:rPr>
          <w:b/>
          <w:szCs w:val="24"/>
          <w:lang w:val="hr-HR"/>
        </w:rPr>
        <w:t xml:space="preserve"> </w:t>
      </w:r>
      <w:r w:rsidR="007511E3" w:rsidRPr="007511E3">
        <w:rPr>
          <w:b/>
          <w:szCs w:val="24"/>
          <w:lang w:val="hr-HR"/>
        </w:rPr>
        <w:t>Robertino Vučković, ing. el.</w:t>
      </w:r>
    </w:p>
    <w:p w:rsidR="007511E3" w:rsidRPr="007511E3" w:rsidRDefault="007511E3" w:rsidP="007511E3">
      <w:pPr>
        <w:jc w:val="both"/>
        <w:rPr>
          <w:szCs w:val="24"/>
          <w:lang w:val="hr-HR"/>
        </w:rPr>
      </w:pPr>
    </w:p>
    <w:p w:rsidR="00074726" w:rsidRPr="007511E3" w:rsidRDefault="00074726" w:rsidP="00074726">
      <w:pPr>
        <w:jc w:val="both"/>
        <w:rPr>
          <w:szCs w:val="24"/>
          <w:lang w:val="hr-HR"/>
        </w:rPr>
      </w:pPr>
    </w:p>
    <w:p w:rsidR="00074726" w:rsidRPr="007511E3" w:rsidRDefault="00074726" w:rsidP="00074726">
      <w:pPr>
        <w:jc w:val="both"/>
        <w:rPr>
          <w:szCs w:val="24"/>
          <w:lang w:val="hr-HR"/>
        </w:rPr>
      </w:pPr>
      <w:r w:rsidRPr="007511E3">
        <w:rPr>
          <w:szCs w:val="24"/>
          <w:lang w:val="hr-HR"/>
        </w:rPr>
        <w:t>DOSTAVITI:</w:t>
      </w:r>
    </w:p>
    <w:p w:rsidR="00A25F12" w:rsidRDefault="00A25F12" w:rsidP="00A25F12">
      <w:pPr>
        <w:jc w:val="both"/>
        <w:rPr>
          <w:szCs w:val="24"/>
          <w:lang w:val="hr-HR"/>
        </w:rPr>
      </w:pPr>
    </w:p>
    <w:p w:rsidR="00A25F12" w:rsidRDefault="00A25F12" w:rsidP="00A25F12">
      <w:pPr>
        <w:jc w:val="both"/>
      </w:pPr>
      <w:r>
        <w:rPr>
          <w:szCs w:val="24"/>
          <w:lang w:val="hr-HR"/>
        </w:rPr>
        <w:t>1.</w:t>
      </w:r>
      <w:r w:rsidR="00876557" w:rsidRPr="00A25F12">
        <w:rPr>
          <w:szCs w:val="24"/>
          <w:lang w:val="hr-HR"/>
        </w:rPr>
        <w:t xml:space="preserve">Odvjetnica </w:t>
      </w:r>
      <w:r w:rsidR="00074726" w:rsidRPr="00A25F12">
        <w:rPr>
          <w:szCs w:val="24"/>
          <w:lang w:val="hr-HR"/>
        </w:rPr>
        <w:t>Almasa Filipović, Zagreb, Vodnikova 19,</w:t>
      </w:r>
      <w:r w:rsidRPr="00A25F12">
        <w:t xml:space="preserve"> </w:t>
      </w:r>
    </w:p>
    <w:p w:rsidR="00A25F12" w:rsidRDefault="00A25F12" w:rsidP="00074726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>2.</w:t>
      </w:r>
      <w:r w:rsidRPr="007511E3">
        <w:rPr>
          <w:szCs w:val="24"/>
          <w:lang w:val="hr-HR"/>
        </w:rPr>
        <w:t>na oglasnu ploču</w:t>
      </w:r>
      <w:r>
        <w:rPr>
          <w:szCs w:val="24"/>
          <w:lang w:val="hr-HR"/>
        </w:rPr>
        <w:t>,</w:t>
      </w:r>
    </w:p>
    <w:p w:rsidR="00125704" w:rsidRPr="007511E3" w:rsidRDefault="00961A53" w:rsidP="00074726">
      <w:pPr>
        <w:jc w:val="both"/>
        <w:rPr>
          <w:szCs w:val="24"/>
        </w:rPr>
      </w:pPr>
      <w:r>
        <w:rPr>
          <w:szCs w:val="24"/>
          <w:lang w:val="hr-HR"/>
        </w:rPr>
        <w:t>3</w:t>
      </w:r>
      <w:r w:rsidR="009A63BC" w:rsidRPr="007511E3">
        <w:rPr>
          <w:szCs w:val="24"/>
          <w:lang w:val="hr-HR"/>
        </w:rPr>
        <w:t>.</w:t>
      </w:r>
      <w:r w:rsidR="00DF0DC0" w:rsidRPr="007511E3">
        <w:rPr>
          <w:szCs w:val="24"/>
          <w:lang w:val="hr-HR"/>
        </w:rPr>
        <w:t>u</w:t>
      </w:r>
      <w:r w:rsidR="00074726" w:rsidRPr="007511E3">
        <w:rPr>
          <w:szCs w:val="24"/>
          <w:lang w:val="hr-HR"/>
        </w:rPr>
        <w:t xml:space="preserve"> spis.</w:t>
      </w:r>
    </w:p>
    <w:sectPr w:rsidR="00125704" w:rsidRPr="007511E3" w:rsidSect="007511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D97" w:rsidRDefault="00557D97" w:rsidP="007511E3">
      <w:r>
        <w:separator/>
      </w:r>
    </w:p>
  </w:endnote>
  <w:endnote w:type="continuationSeparator" w:id="0">
    <w:p w:rsidR="00557D97" w:rsidRDefault="00557D97" w:rsidP="00751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E3" w:rsidRDefault="007511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E3" w:rsidRDefault="007511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E3" w:rsidRDefault="007511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D97" w:rsidRDefault="00557D97" w:rsidP="007511E3">
      <w:r>
        <w:separator/>
      </w:r>
    </w:p>
  </w:footnote>
  <w:footnote w:type="continuationSeparator" w:id="0">
    <w:p w:rsidR="00557D97" w:rsidRDefault="00557D97" w:rsidP="00751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E3" w:rsidRDefault="007511E3" w:rsidP="00257C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7511E3" w:rsidRDefault="007511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E3" w:rsidRDefault="007511E3" w:rsidP="00257C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50532">
      <w:rPr>
        <w:rStyle w:val="PageNumber"/>
        <w:noProof/>
      </w:rPr>
      <w:t>- 3 -</w:t>
    </w:r>
    <w:r>
      <w:rPr>
        <w:rStyle w:val="PageNumber"/>
      </w:rPr>
      <w:fldChar w:fldCharType="end"/>
    </w:r>
  </w:p>
  <w:p w:rsidR="007511E3" w:rsidRDefault="007511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E3" w:rsidRDefault="007511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E1E6D"/>
    <w:multiLevelType w:val="hybridMultilevel"/>
    <w:tmpl w:val="F91AEDC4"/>
    <w:lvl w:ilvl="0" w:tplc="71E4D682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50BD2B38"/>
    <w:multiLevelType w:val="hybridMultilevel"/>
    <w:tmpl w:val="E35A82A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2972B18"/>
    <w:multiLevelType w:val="hybridMultilevel"/>
    <w:tmpl w:val="A3AC65A0"/>
    <w:lvl w:ilvl="0" w:tplc="D7CE93E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9220529"/>
    <w:multiLevelType w:val="hybridMultilevel"/>
    <w:tmpl w:val="1E44A1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16321"/>
    <w:multiLevelType w:val="hybridMultilevel"/>
    <w:tmpl w:val="A30A521A"/>
    <w:lvl w:ilvl="0" w:tplc="1BE467A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704"/>
    <w:rsid w:val="00065852"/>
    <w:rsid w:val="00074726"/>
    <w:rsid w:val="00074982"/>
    <w:rsid w:val="00081EE0"/>
    <w:rsid w:val="000B4EEF"/>
    <w:rsid w:val="000F04B2"/>
    <w:rsid w:val="00125704"/>
    <w:rsid w:val="00140892"/>
    <w:rsid w:val="001467DC"/>
    <w:rsid w:val="00165887"/>
    <w:rsid w:val="001831E3"/>
    <w:rsid w:val="001A33DF"/>
    <w:rsid w:val="001C13B3"/>
    <w:rsid w:val="001D7E12"/>
    <w:rsid w:val="00205308"/>
    <w:rsid w:val="00215083"/>
    <w:rsid w:val="00254077"/>
    <w:rsid w:val="00254E6F"/>
    <w:rsid w:val="002912E0"/>
    <w:rsid w:val="002A65A3"/>
    <w:rsid w:val="002F06D9"/>
    <w:rsid w:val="00315FB4"/>
    <w:rsid w:val="003164D4"/>
    <w:rsid w:val="003512F7"/>
    <w:rsid w:val="00362D28"/>
    <w:rsid w:val="00387C9B"/>
    <w:rsid w:val="003C29D5"/>
    <w:rsid w:val="003F3C6E"/>
    <w:rsid w:val="0040251A"/>
    <w:rsid w:val="00432714"/>
    <w:rsid w:val="00443E70"/>
    <w:rsid w:val="004655C3"/>
    <w:rsid w:val="00475571"/>
    <w:rsid w:val="004B7DA0"/>
    <w:rsid w:val="004C70C5"/>
    <w:rsid w:val="004E0BD3"/>
    <w:rsid w:val="005169C0"/>
    <w:rsid w:val="00517AB0"/>
    <w:rsid w:val="0052688A"/>
    <w:rsid w:val="00557D97"/>
    <w:rsid w:val="005C6940"/>
    <w:rsid w:val="00613D73"/>
    <w:rsid w:val="0063122E"/>
    <w:rsid w:val="00650532"/>
    <w:rsid w:val="00692194"/>
    <w:rsid w:val="006B188E"/>
    <w:rsid w:val="006B43F6"/>
    <w:rsid w:val="00711FBE"/>
    <w:rsid w:val="007332B4"/>
    <w:rsid w:val="007511E3"/>
    <w:rsid w:val="00793B3B"/>
    <w:rsid w:val="007B74E3"/>
    <w:rsid w:val="00861E12"/>
    <w:rsid w:val="00874EBD"/>
    <w:rsid w:val="008761E6"/>
    <w:rsid w:val="00876557"/>
    <w:rsid w:val="00886361"/>
    <w:rsid w:val="008A60D9"/>
    <w:rsid w:val="008B087E"/>
    <w:rsid w:val="008F36EB"/>
    <w:rsid w:val="00905531"/>
    <w:rsid w:val="00931CD1"/>
    <w:rsid w:val="00961A53"/>
    <w:rsid w:val="009714C1"/>
    <w:rsid w:val="009A63BC"/>
    <w:rsid w:val="009C3534"/>
    <w:rsid w:val="009D383B"/>
    <w:rsid w:val="00A25F12"/>
    <w:rsid w:val="00A41A9E"/>
    <w:rsid w:val="00A6186C"/>
    <w:rsid w:val="00A624CD"/>
    <w:rsid w:val="00A8633B"/>
    <w:rsid w:val="00A96E79"/>
    <w:rsid w:val="00AA351D"/>
    <w:rsid w:val="00AC633B"/>
    <w:rsid w:val="00AD1C32"/>
    <w:rsid w:val="00AE61E7"/>
    <w:rsid w:val="00AE7C15"/>
    <w:rsid w:val="00AF6D57"/>
    <w:rsid w:val="00B464B7"/>
    <w:rsid w:val="00B941B8"/>
    <w:rsid w:val="00BA0E29"/>
    <w:rsid w:val="00BF6DA6"/>
    <w:rsid w:val="00C56663"/>
    <w:rsid w:val="00C636E3"/>
    <w:rsid w:val="00CD2180"/>
    <w:rsid w:val="00D121A9"/>
    <w:rsid w:val="00D24CD1"/>
    <w:rsid w:val="00D277A4"/>
    <w:rsid w:val="00D5218A"/>
    <w:rsid w:val="00D93A2D"/>
    <w:rsid w:val="00DC3A29"/>
    <w:rsid w:val="00DD2010"/>
    <w:rsid w:val="00DD3D30"/>
    <w:rsid w:val="00DD6C1B"/>
    <w:rsid w:val="00DF0DC0"/>
    <w:rsid w:val="00E0051E"/>
    <w:rsid w:val="00E019D9"/>
    <w:rsid w:val="00E12FEF"/>
    <w:rsid w:val="00E17810"/>
    <w:rsid w:val="00E23FB1"/>
    <w:rsid w:val="00E747DE"/>
    <w:rsid w:val="00E87F01"/>
    <w:rsid w:val="00E94027"/>
    <w:rsid w:val="00EB21F9"/>
    <w:rsid w:val="00ED688F"/>
    <w:rsid w:val="00F12608"/>
    <w:rsid w:val="00F7069B"/>
    <w:rsid w:val="00F86E2E"/>
    <w:rsid w:val="00FB035F"/>
    <w:rsid w:val="00FB5BDE"/>
    <w:rsid w:val="00FC2FEC"/>
    <w:rsid w:val="00FF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B0682"/>
  <w15:docId w15:val="{9E2EBC40-F64C-44FD-9B5A-7179F3667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7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nak-">
    <w:name w:val="clanak-"/>
    <w:basedOn w:val="Normal"/>
    <w:rsid w:val="005C6940"/>
    <w:pPr>
      <w:spacing w:before="100" w:beforeAutospacing="1" w:after="100" w:afterAutospacing="1"/>
      <w:jc w:val="center"/>
    </w:pPr>
    <w:rPr>
      <w:szCs w:val="24"/>
      <w:lang w:val="hr-HR"/>
    </w:rPr>
  </w:style>
  <w:style w:type="paragraph" w:customStyle="1" w:styleId="t-10-9-kurz-s">
    <w:name w:val="t-10-9-kurz-s"/>
    <w:basedOn w:val="Normal"/>
    <w:rsid w:val="005C6940"/>
    <w:pPr>
      <w:spacing w:before="100" w:beforeAutospacing="1" w:after="100" w:afterAutospacing="1"/>
      <w:jc w:val="center"/>
    </w:pPr>
    <w:rPr>
      <w:i/>
      <w:iCs/>
      <w:sz w:val="26"/>
      <w:szCs w:val="26"/>
      <w:lang w:val="hr-HR"/>
    </w:rPr>
  </w:style>
  <w:style w:type="paragraph" w:customStyle="1" w:styleId="t-9-8">
    <w:name w:val="t-9-8"/>
    <w:basedOn w:val="Normal"/>
    <w:rsid w:val="005C6940"/>
    <w:pPr>
      <w:spacing w:before="100" w:beforeAutospacing="1" w:after="100" w:afterAutospacing="1"/>
    </w:pPr>
    <w:rPr>
      <w:szCs w:val="24"/>
      <w:lang w:val="hr-HR"/>
    </w:rPr>
  </w:style>
  <w:style w:type="paragraph" w:styleId="ListParagraph">
    <w:name w:val="List Paragraph"/>
    <w:basedOn w:val="Normal"/>
    <w:uiPriority w:val="34"/>
    <w:qFormat/>
    <w:rsid w:val="00A624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69C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11E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11E3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Footer">
    <w:name w:val="footer"/>
    <w:basedOn w:val="Normal"/>
    <w:link w:val="FooterChar"/>
    <w:uiPriority w:val="99"/>
    <w:unhideWhenUsed/>
    <w:rsid w:val="007511E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11E3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styleId="PageNumber">
    <w:name w:val="page number"/>
    <w:basedOn w:val="DefaultParagraphFont"/>
    <w:uiPriority w:val="99"/>
    <w:semiHidden/>
    <w:unhideWhenUsed/>
    <w:rsid w:val="007511E3"/>
  </w:style>
  <w:style w:type="paragraph" w:styleId="BalloonText">
    <w:name w:val="Balloon Text"/>
    <w:basedOn w:val="Normal"/>
    <w:link w:val="BalloonTextChar"/>
    <w:uiPriority w:val="99"/>
    <w:semiHidden/>
    <w:unhideWhenUsed/>
    <w:rsid w:val="00B464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4B7"/>
    <w:rPr>
      <w:rFonts w:ascii="Tahoma" w:eastAsia="Times New Roman" w:hAnsi="Tahoma" w:cs="Tahoma"/>
      <w:sz w:val="16"/>
      <w:szCs w:val="16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1230</TotalTime>
  <Pages>3</Pages>
  <Words>846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Robertino Vučković</dc:creator>
  <cp:lastModifiedBy>Robertino Vučković</cp:lastModifiedBy>
  <cp:revision>7</cp:revision>
  <cp:lastPrinted>2021-07-14T04:56:00Z</cp:lastPrinted>
  <dcterms:created xsi:type="dcterms:W3CDTF">2021-04-23T07:36:00Z</dcterms:created>
  <dcterms:modified xsi:type="dcterms:W3CDTF">2021-07-22T07:17:00Z</dcterms:modified>
</cp:coreProperties>
</file>