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41784F" w:rsidRPr="0041784F" w14:paraId="29D83E12" w14:textId="77777777" w:rsidTr="008342B2">
        <w:trPr>
          <w:trHeight w:val="850"/>
        </w:trPr>
        <w:tc>
          <w:tcPr>
            <w:tcW w:w="10325" w:type="dxa"/>
            <w:shd w:val="clear" w:color="auto" w:fill="D9E2F3"/>
            <w:vAlign w:val="center"/>
          </w:tcPr>
          <w:p w14:paraId="1D02D47D" w14:textId="69A56934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 w:type="page"/>
            </w: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UPUTE VEZANE UZ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PRIJAVU </w:t>
            </w:r>
          </w:p>
          <w:p w14:paraId="109E7417" w14:textId="77777777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 obavezno pročitati -</w:t>
            </w:r>
          </w:p>
        </w:tc>
      </w:tr>
    </w:tbl>
    <w:p w14:paraId="226EFE8B" w14:textId="77777777" w:rsidR="008342B2" w:rsidRPr="0041784F" w:rsidRDefault="008342B2" w:rsidP="008342B2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b/>
          <w:noProof/>
          <w:u w:val="single"/>
          <w:lang w:eastAsia="hr-HR"/>
        </w:rPr>
        <w:t>Način podnošenja prijave</w:t>
      </w:r>
      <w:r w:rsidRPr="0041784F">
        <w:rPr>
          <w:rFonts w:ascii="Times New Roman" w:eastAsia="Times New Roman" w:hAnsi="Times New Roman" w:cs="Times New Roman"/>
          <w:b/>
          <w:noProof/>
          <w:lang w:eastAsia="hr-HR"/>
        </w:rPr>
        <w:t>:</w:t>
      </w:r>
    </w:p>
    <w:p w14:paraId="1727EA73" w14:textId="77777777" w:rsidR="008342B2" w:rsidRPr="0041784F" w:rsidRDefault="008342B2" w:rsidP="008342B2">
      <w:pPr>
        <w:keepNext/>
        <w:keepLines/>
        <w:widowControl w:val="0"/>
        <w:tabs>
          <w:tab w:val="left" w:pos="360"/>
        </w:tabs>
        <w:spacing w:after="0" w:line="240" w:lineRule="auto"/>
        <w:ind w:left="1636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7159E9FB" w14:textId="77777777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 xml:space="preserve">Pozivna dokumentacija s Uputom za podnositelje prijava dostupna je na internetskoj stranici Grada Zagreba </w:t>
      </w:r>
      <w:hyperlink r:id="rId7" w:history="1">
        <w:r w:rsidRPr="0041784F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41784F">
        <w:rPr>
          <w:rFonts w:ascii="Times New Roman" w:eastAsia="Times New Roman" w:hAnsi="Times New Roman" w:cs="Times New Roman"/>
          <w:lang w:eastAsia="hr-HR"/>
        </w:rPr>
        <w:t>, uz objavljeni Javni poziv.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7248D5" w14:textId="77777777" w:rsidR="008342B2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60D697" w14:textId="7B2F3A52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prijave i obrazac troškovnika mogu se preuzeti i u Gradskom uredu za gospodarstvo, ekološku održivost i strategijsko planiranje, Sektor za poljoprivredu, šumarstvo i lovstvo, Avenija Dubrovnik 12/IV, Zagreb, soba 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, IV kat ili u Područnom uredu Sesvete, Trg Dragutina Domj</w:t>
      </w:r>
      <w:bookmarkStart w:id="0" w:name="_GoBack"/>
      <w:bookmarkEnd w:id="0"/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anića 1, soba 4</w:t>
      </w:r>
      <w:r w:rsidR="00915BA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, III kat, radnim danom u vremenu od 08,</w:t>
      </w:r>
      <w:r w:rsidR="00915BA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0 do 15,</w:t>
      </w:r>
      <w:r w:rsidR="00915BA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sati.</w:t>
      </w:r>
    </w:p>
    <w:p w14:paraId="76153612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83ADD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pripadajućom dokumentacijom podnosi se: Povjerenstvu za dodjelu potpora za financiranje provedbe lovnogospodarskih osnova u zatvorenoj omotnici s naznakom: „JAVNI POZIV ZA FINANCIRANJE PROVEDBE LOVNOGOSPODARSKIH OSNOVA“ i to poštom preporučeno ili neposredno u pisarnicu gradske uprave na adresu: </w:t>
      </w:r>
    </w:p>
    <w:p w14:paraId="6A870088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C4FD9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</w:p>
    <w:p w14:paraId="37002DFF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GOSPODARSTVO, EKOLOŠKU </w:t>
      </w:r>
    </w:p>
    <w:p w14:paraId="1CF15446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ODRŽIVOST I STRATEGIJSKO PLANIRANJE</w:t>
      </w:r>
    </w:p>
    <w:p w14:paraId="713AC397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POLJOPRIVREDU, ŠUMARSTVO I LOVSTVO</w:t>
      </w:r>
    </w:p>
    <w:p w14:paraId="766E609A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Avenija Dubrovnik 12, 10 020 Zagreb</w:t>
      </w:r>
    </w:p>
    <w:p w14:paraId="037CF1C1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32BB0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vezana uz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postaviti isključivo elektroničkim putem, slanjem upita na sljedeću adresu: </w:t>
      </w:r>
      <w:hyperlink r:id="rId8" w:history="1">
        <w:r w:rsidRPr="00266E7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geos@zagreb.hr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najkasnije 5 radnih dana prije isteka roka za predaju prijava na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BFF014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Odgovori na pojedine upite u najkraćem mogućem roku poslat će se izravno na adrese s kojih su poslani, a odgovori na najčešće postavljana pitanja objavit će se na web stranici Grada Zagreba </w:t>
      </w:r>
      <w:hyperlink r:id="rId9" w:history="1">
        <w:r w:rsidRPr="00EF343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</w:p>
    <w:p w14:paraId="0E6A13E6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A0FEF" w14:textId="3B5D9299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prijave: </w:t>
      </w:r>
      <w:r w:rsidR="000D2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travnja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B0E2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0D21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921233" w14:textId="77777777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8342B2" w:rsidRPr="0041784F" w14:paraId="5FB6B0E5" w14:textId="77777777" w:rsidTr="00983038">
        <w:trPr>
          <w:trHeight w:val="850"/>
        </w:trPr>
        <w:tc>
          <w:tcPr>
            <w:tcW w:w="10325" w:type="dxa"/>
            <w:shd w:val="clear" w:color="auto" w:fill="D9E2F3"/>
            <w:vAlign w:val="center"/>
          </w:tcPr>
          <w:p w14:paraId="03D10838" w14:textId="77777777" w:rsidR="008342B2" w:rsidRPr="0041784F" w:rsidRDefault="008342B2" w:rsidP="000D210E">
            <w:pPr>
              <w:spacing w:after="0" w:line="240" w:lineRule="auto"/>
              <w:ind w:firstLine="50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noProof/>
                <w:u w:val="single"/>
                <w:lang w:eastAsia="hr-HR"/>
              </w:rPr>
              <w:t>SADRŽAJ PRIJAVE I DOKUMENTACIJA KOJU PODNOSITELJ PRIJAVE MORA PRILOŽITI UZ PRIJAVU:</w:t>
            </w:r>
          </w:p>
          <w:p w14:paraId="05351015" w14:textId="77777777" w:rsidR="008342B2" w:rsidRPr="0041784F" w:rsidRDefault="008342B2" w:rsidP="009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EAD3507" w14:textId="77777777" w:rsidR="008342B2" w:rsidRPr="0041784F" w:rsidRDefault="008342B2" w:rsidP="008342B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Podnositelji prijave moraju prijaviti na propisanim obrascima i prema na njima istaknutim uputama i sukladno ovim Uputama za podnositelje prijava na Javni poziv koje su sastavni dio dokumentacije.</w:t>
      </w:r>
    </w:p>
    <w:p w14:paraId="55D846B3" w14:textId="77777777" w:rsidR="008342B2" w:rsidRPr="0041784F" w:rsidRDefault="008342B2" w:rsidP="00834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651D364A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bookmarkStart w:id="1" w:name="_Hlk121479500"/>
      <w:r w:rsidRPr="0041784F">
        <w:rPr>
          <w:rFonts w:ascii="Times New Roman" w:eastAsia="Times New Roman" w:hAnsi="Times New Roman" w:cs="Times New Roman"/>
          <w:b/>
          <w:lang w:eastAsia="hr-HR"/>
        </w:rPr>
        <w:t>Prijava na Javni poziv mora sadržavati:</w:t>
      </w:r>
    </w:p>
    <w:p w14:paraId="2CB898FD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 xml:space="preserve">Obrazac prijave </w:t>
      </w:r>
    </w:p>
    <w:p w14:paraId="40D1EF29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>Obrazac troškovnika</w:t>
      </w:r>
    </w:p>
    <w:p w14:paraId="50D0DC26" w14:textId="77777777" w:rsidR="008342B2" w:rsidRPr="00305FFA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05FFA">
        <w:rPr>
          <w:rFonts w:ascii="Times New Roman" w:eastAsia="Times New Roman" w:hAnsi="Times New Roman" w:cs="Times New Roman"/>
          <w:lang w:eastAsia="hr-HR"/>
        </w:rPr>
        <w:t xml:space="preserve">Uvjerenje da se protiv podnositelja (udruge)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305FFA">
        <w:rPr>
          <w:rFonts w:ascii="Times New Roman" w:eastAsia="Times New Roman" w:hAnsi="Times New Roman" w:cs="Times New Roman"/>
          <w:lang w:eastAsia="hr-HR"/>
        </w:rPr>
        <w:t xml:space="preserve"> odgovorne osobe podnositelja prijave ne vodi kazneni postupak, ne starije od 30 dana od dana objave Javnog poziva odgovorne osobe; </w:t>
      </w:r>
    </w:p>
    <w:p w14:paraId="779A78FD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Calibri" w:hAnsi="Times New Roman" w:cs="Times New Roman"/>
        </w:rPr>
        <w:t>Potvrdu nadležne porezne uprave o nepostojanju duga prema državnom proračunu,  ne stariju od 30 dana od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dana objave Javnog poziva,</w:t>
      </w:r>
    </w:p>
    <w:p w14:paraId="7C208448" w14:textId="77777777" w:rsidR="008342B2" w:rsidRPr="0041784F" w:rsidRDefault="008342B2" w:rsidP="008342B2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>Potvrdu trgovačkog društva Gradsko stambeno - komunalno gospodarstvo d.o.o. o nepostojanju duga s osnove komunalne naknade, zakupa i najma, ne stariju od 30 dana od dana objave Javnog poziva.</w:t>
      </w:r>
    </w:p>
    <w:bookmarkEnd w:id="1"/>
    <w:p w14:paraId="067FC076" w14:textId="77777777" w:rsidR="008342B2" w:rsidRPr="0041784F" w:rsidRDefault="008342B2" w:rsidP="008342B2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Prijava se smatra potpunom ako sadrži sve propisane obrasce i dokumentaciju kako je predviđeno u tekstu Javnog poziva</w:t>
      </w:r>
      <w:r w:rsidRPr="0041784F">
        <w:rPr>
          <w:rFonts w:ascii="Times New Roman" w:eastAsia="Times New Roman" w:hAnsi="Times New Roman" w:cs="Times New Roman"/>
          <w:lang w:eastAsia="hr-HR"/>
        </w:rPr>
        <w:t>.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Podnositelj prijave mora u obrascima odgovoriti na sva pitanja i upisati sve tražene podatke. </w:t>
      </w:r>
    </w:p>
    <w:p w14:paraId="6E071D8C" w14:textId="77777777" w:rsidR="008342B2" w:rsidRPr="0041784F" w:rsidRDefault="008342B2" w:rsidP="008342B2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2" w:name="_Hlk121480560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Ukoliko prijava ima manje nedostatke od prijavitelja će se naknadno zatražiti dopunjavanje odnosno ispravljanje prijave potrebnim podacima ili prilozima </w:t>
      </w:r>
      <w:bookmarkStart w:id="3" w:name="_Hlk118896264"/>
      <w:r w:rsidRPr="0041784F">
        <w:rPr>
          <w:rFonts w:ascii="Times New Roman" w:eastAsia="Times New Roman" w:hAnsi="Times New Roman" w:cs="Times New Roman"/>
          <w:bCs/>
          <w:lang w:eastAsia="hr-HR"/>
        </w:rPr>
        <w:t>u roku od 8 radnih dana od dana dostavljanja obavijesti</w:t>
      </w:r>
      <w:bookmarkEnd w:id="3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o potrebnoj dopuni ili ispravku prijave. Prijavitelji koji u navedenom roku i na propisani način dostave tražene podatke ili priloge smatrat će se da su podnijeli potpunu prijavu.</w:t>
      </w:r>
    </w:p>
    <w:bookmarkEnd w:id="2"/>
    <w:p w14:paraId="220563EB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BDFEBA" w14:textId="77777777" w:rsidR="00426E05" w:rsidRPr="0041784F" w:rsidRDefault="00426E05" w:rsidP="008342B2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426E05" w:rsidRPr="0041784F" w:rsidSect="00E331DF">
      <w:headerReference w:type="default" r:id="rId10"/>
      <w:footerReference w:type="even" r:id="rId11"/>
      <w:footerReference w:type="default" r:id="rId12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E313" w14:textId="77777777" w:rsidR="00627D5E" w:rsidRDefault="00627D5E">
      <w:pPr>
        <w:spacing w:after="0" w:line="240" w:lineRule="auto"/>
      </w:pPr>
      <w:r>
        <w:separator/>
      </w:r>
    </w:p>
  </w:endnote>
  <w:endnote w:type="continuationSeparator" w:id="0">
    <w:p w14:paraId="10E67504" w14:textId="77777777" w:rsidR="00627D5E" w:rsidRDefault="006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0575" w14:textId="77777777" w:rsidR="00FE529B" w:rsidRDefault="00915BA1">
    <w:pPr>
      <w:pStyle w:val="Podnoje"/>
      <w:jc w:val="right"/>
    </w:pPr>
  </w:p>
  <w:p w14:paraId="64A64023" w14:textId="77777777" w:rsidR="00555359" w:rsidRPr="00145607" w:rsidRDefault="0041784F" w:rsidP="00555359">
    <w:pPr>
      <w:pStyle w:val="Podnoje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58F75A93" w14:textId="77777777" w:rsidR="00555359" w:rsidRPr="00145607" w:rsidRDefault="0041784F" w:rsidP="00555359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156A" w14:textId="77777777" w:rsidR="00FE529B" w:rsidRPr="00145607" w:rsidRDefault="0041784F" w:rsidP="00145607">
    <w:pPr>
      <w:pStyle w:val="Podnoje"/>
      <w:jc w:val="center"/>
      <w:rPr>
        <w:bCs/>
        <w:iCs/>
        <w:sz w:val="20"/>
        <w:szCs w:val="20"/>
      </w:rPr>
    </w:pP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E475BD9" w14:textId="77777777" w:rsidR="00145607" w:rsidRPr="00145607" w:rsidRDefault="0041784F" w:rsidP="00145607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A0036" w14:textId="77777777" w:rsidR="00627D5E" w:rsidRDefault="00627D5E">
      <w:pPr>
        <w:spacing w:after="0" w:line="240" w:lineRule="auto"/>
      </w:pPr>
      <w:r>
        <w:separator/>
      </w:r>
    </w:p>
  </w:footnote>
  <w:footnote w:type="continuationSeparator" w:id="0">
    <w:p w14:paraId="5F793922" w14:textId="77777777" w:rsidR="00627D5E" w:rsidRDefault="0062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B055" w14:textId="1131D084" w:rsidR="00E331DF" w:rsidRDefault="0041784F">
    <w:pPr>
      <w:pStyle w:val="Zaglavl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342B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342B2">
      <w:rPr>
        <w:b/>
        <w:bCs/>
        <w:noProof/>
      </w:rPr>
      <w:t>2</w:t>
    </w:r>
    <w:r>
      <w:rPr>
        <w:b/>
        <w:bCs/>
      </w:rPr>
      <w:fldChar w:fldCharType="end"/>
    </w:r>
  </w:p>
  <w:p w14:paraId="0E0264A1" w14:textId="77777777" w:rsidR="00E331DF" w:rsidRDefault="00915B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3C5"/>
    <w:multiLevelType w:val="hybridMultilevel"/>
    <w:tmpl w:val="D9949B6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D477134"/>
    <w:multiLevelType w:val="hybridMultilevel"/>
    <w:tmpl w:val="39666F46"/>
    <w:lvl w:ilvl="0" w:tplc="74AC48E4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734EFF"/>
    <w:multiLevelType w:val="hybridMultilevel"/>
    <w:tmpl w:val="194A7E34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7F64E7"/>
    <w:multiLevelType w:val="hybridMultilevel"/>
    <w:tmpl w:val="91C843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369D5"/>
    <w:multiLevelType w:val="hybridMultilevel"/>
    <w:tmpl w:val="C08E9C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08E6"/>
    <w:multiLevelType w:val="hybridMultilevel"/>
    <w:tmpl w:val="857A098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4FE2FE9"/>
    <w:multiLevelType w:val="hybridMultilevel"/>
    <w:tmpl w:val="632E7A8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795FCA"/>
    <w:multiLevelType w:val="hybridMultilevel"/>
    <w:tmpl w:val="0E1C8ED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223745"/>
    <w:multiLevelType w:val="hybridMultilevel"/>
    <w:tmpl w:val="DA243070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23B0EF3"/>
    <w:multiLevelType w:val="hybridMultilevel"/>
    <w:tmpl w:val="A50AEA5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7E90AC4"/>
    <w:multiLevelType w:val="hybridMultilevel"/>
    <w:tmpl w:val="613CC17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915545C"/>
    <w:multiLevelType w:val="hybridMultilevel"/>
    <w:tmpl w:val="046847B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3A487E"/>
    <w:multiLevelType w:val="hybridMultilevel"/>
    <w:tmpl w:val="92C2B31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F"/>
    <w:rsid w:val="000D210E"/>
    <w:rsid w:val="001B0E27"/>
    <w:rsid w:val="00305FFA"/>
    <w:rsid w:val="00362A97"/>
    <w:rsid w:val="0041784F"/>
    <w:rsid w:val="00426E05"/>
    <w:rsid w:val="0060239D"/>
    <w:rsid w:val="00627D5E"/>
    <w:rsid w:val="006C2443"/>
    <w:rsid w:val="007719FD"/>
    <w:rsid w:val="008334D8"/>
    <w:rsid w:val="008342B2"/>
    <w:rsid w:val="00915BA1"/>
    <w:rsid w:val="00BD0104"/>
    <w:rsid w:val="00D90405"/>
    <w:rsid w:val="00E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73D"/>
  <w15:chartTrackingRefBased/>
  <w15:docId w15:val="{71CB7D9B-D29F-4ECF-BC80-E65866BB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1784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1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Ernestina Pavalić</cp:lastModifiedBy>
  <cp:revision>10</cp:revision>
  <dcterms:created xsi:type="dcterms:W3CDTF">2024-09-10T06:53:00Z</dcterms:created>
  <dcterms:modified xsi:type="dcterms:W3CDTF">2026-03-17T12:36:00Z</dcterms:modified>
</cp:coreProperties>
</file>