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E8F8" w14:textId="740129B4" w:rsidR="00BA5CEC" w:rsidRPr="00F54E3D" w:rsidRDefault="00FF7E91" w:rsidP="00BA5CEC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B3F1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A5CEC" w:rsidRPr="00F54E3D">
        <w:rPr>
          <w:rFonts w:ascii="Times New Roman" w:hAnsi="Times New Roman"/>
          <w:sz w:val="24"/>
          <w:szCs w:val="24"/>
          <w:lang w:eastAsia="hr-HR"/>
        </w:rPr>
        <w:t>Na temelju točke 7. Programa održivog razvoja poljoprivrede, šumarstva i ruralnog prostora (Služb</w:t>
      </w:r>
      <w:r w:rsidR="00C861F9" w:rsidRPr="00F54E3D">
        <w:rPr>
          <w:rFonts w:ascii="Times New Roman" w:hAnsi="Times New Roman"/>
          <w:sz w:val="24"/>
          <w:szCs w:val="24"/>
          <w:lang w:eastAsia="hr-HR"/>
        </w:rPr>
        <w:t>eni glasnik Grada Zagreba 3/16,</w:t>
      </w:r>
      <w:r w:rsidR="00BA5CEC" w:rsidRPr="00F54E3D">
        <w:rPr>
          <w:rFonts w:ascii="Times New Roman" w:hAnsi="Times New Roman"/>
          <w:sz w:val="24"/>
          <w:szCs w:val="24"/>
          <w:lang w:eastAsia="hr-HR"/>
        </w:rPr>
        <w:t xml:space="preserve"> 4/21</w:t>
      </w:r>
      <w:r w:rsidR="00C861F9" w:rsidRPr="00F54E3D">
        <w:rPr>
          <w:rFonts w:ascii="Times New Roman" w:hAnsi="Times New Roman"/>
          <w:sz w:val="24"/>
          <w:szCs w:val="24"/>
          <w:lang w:eastAsia="hr-HR"/>
        </w:rPr>
        <w:t xml:space="preserve"> i 29/21</w:t>
      </w:r>
      <w:r w:rsidR="00BA5CEC" w:rsidRPr="00F54E3D">
        <w:rPr>
          <w:rFonts w:ascii="Times New Roman" w:hAnsi="Times New Roman"/>
          <w:sz w:val="24"/>
          <w:szCs w:val="24"/>
          <w:lang w:eastAsia="hr-HR"/>
        </w:rPr>
        <w:t xml:space="preserve">) i članka </w:t>
      </w:r>
      <w:r w:rsidR="005C11F3" w:rsidRPr="00F54E3D">
        <w:rPr>
          <w:rFonts w:ascii="Times New Roman" w:hAnsi="Times New Roman"/>
          <w:sz w:val="24"/>
          <w:szCs w:val="24"/>
          <w:lang w:eastAsia="hr-HR"/>
        </w:rPr>
        <w:t>9</w:t>
      </w:r>
      <w:r w:rsidR="00BA5CEC" w:rsidRPr="00F54E3D">
        <w:rPr>
          <w:rFonts w:ascii="Times New Roman" w:hAnsi="Times New Roman"/>
          <w:sz w:val="24"/>
          <w:szCs w:val="24"/>
          <w:lang w:eastAsia="hr-HR"/>
        </w:rPr>
        <w:t xml:space="preserve">. stavka 2. </w:t>
      </w:r>
      <w:bookmarkStart w:id="0" w:name="_GoBack"/>
      <w:r w:rsidR="00BA5CEC" w:rsidRPr="00F54E3D">
        <w:rPr>
          <w:rFonts w:ascii="Times New Roman" w:hAnsi="Times New Roman"/>
          <w:sz w:val="24"/>
          <w:szCs w:val="24"/>
          <w:lang w:eastAsia="hr-HR"/>
        </w:rPr>
        <w:t>Pravi</w:t>
      </w:r>
      <w:bookmarkEnd w:id="0"/>
      <w:r w:rsidR="00BA5CEC" w:rsidRPr="00F54E3D">
        <w:rPr>
          <w:rFonts w:ascii="Times New Roman" w:hAnsi="Times New Roman"/>
          <w:sz w:val="24"/>
          <w:szCs w:val="24"/>
          <w:lang w:eastAsia="hr-HR"/>
        </w:rPr>
        <w:t xml:space="preserve">lnika o potporama male </w:t>
      </w:r>
      <w:r w:rsidR="005D5C3A" w:rsidRPr="00F54E3D">
        <w:rPr>
          <w:rFonts w:ascii="Times New Roman" w:hAnsi="Times New Roman"/>
          <w:sz w:val="24"/>
          <w:szCs w:val="24"/>
          <w:lang w:eastAsia="hr-HR"/>
        </w:rPr>
        <w:t>vrijednosti Grada Zagreba za primarnu poljoprivrednu proizvodnju za 202</w:t>
      </w:r>
      <w:r w:rsidR="005C11F3" w:rsidRPr="00F54E3D">
        <w:rPr>
          <w:rFonts w:ascii="Times New Roman" w:hAnsi="Times New Roman"/>
          <w:sz w:val="24"/>
          <w:szCs w:val="24"/>
          <w:lang w:eastAsia="hr-HR"/>
        </w:rPr>
        <w:t>2</w:t>
      </w:r>
      <w:r w:rsidR="005D5C3A" w:rsidRPr="00F54E3D">
        <w:rPr>
          <w:rFonts w:ascii="Times New Roman" w:hAnsi="Times New Roman"/>
          <w:sz w:val="24"/>
          <w:szCs w:val="24"/>
          <w:lang w:eastAsia="hr-HR"/>
        </w:rPr>
        <w:t>. (</w:t>
      </w:r>
      <w:proofErr w:type="spellStart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>Službeni</w:t>
      </w:r>
      <w:proofErr w:type="spellEnd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 xml:space="preserve"> </w:t>
      </w:r>
      <w:proofErr w:type="spellStart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>glasnik</w:t>
      </w:r>
      <w:proofErr w:type="spellEnd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 xml:space="preserve"> Grada </w:t>
      </w:r>
      <w:proofErr w:type="spellStart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>Zagreba</w:t>
      </w:r>
      <w:proofErr w:type="spellEnd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 xml:space="preserve"> </w:t>
      </w:r>
      <w:proofErr w:type="spellStart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>broj</w:t>
      </w:r>
      <w:proofErr w:type="spellEnd"/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 xml:space="preserve"> </w:t>
      </w:r>
      <w:r w:rsidR="005C11F3" w:rsidRPr="00F54E3D">
        <w:rPr>
          <w:rFonts w:ascii="Times New Roman" w:hAnsi="Times New Roman"/>
          <w:sz w:val="24"/>
          <w:szCs w:val="24"/>
          <w:lang w:val="es-ES_tradnl" w:eastAsia="hr-HR"/>
        </w:rPr>
        <w:t>2</w:t>
      </w:r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>7/2</w:t>
      </w:r>
      <w:r w:rsidR="005C11F3" w:rsidRPr="00F54E3D">
        <w:rPr>
          <w:rFonts w:ascii="Times New Roman" w:hAnsi="Times New Roman"/>
          <w:sz w:val="24"/>
          <w:szCs w:val="24"/>
          <w:lang w:val="es-ES_tradnl" w:eastAsia="hr-HR"/>
        </w:rPr>
        <w:t>2)</w:t>
      </w:r>
      <w:r w:rsidR="005D5C3A" w:rsidRPr="00F54E3D">
        <w:rPr>
          <w:rFonts w:ascii="Times New Roman" w:hAnsi="Times New Roman"/>
          <w:sz w:val="24"/>
          <w:szCs w:val="24"/>
          <w:lang w:val="es-ES_tradnl" w:eastAsia="hr-HR"/>
        </w:rPr>
        <w:t xml:space="preserve"> </w:t>
      </w:r>
      <w:r w:rsidR="005C11F3" w:rsidRPr="00F54E3D">
        <w:rPr>
          <w:rFonts w:ascii="Times New Roman" w:hAnsi="Times New Roman"/>
          <w:sz w:val="24"/>
          <w:szCs w:val="24"/>
          <w:lang w:eastAsia="hr-HR"/>
        </w:rPr>
        <w:t>gradonačelnik</w:t>
      </w:r>
      <w:r w:rsidR="005D5C3A" w:rsidRPr="00F54E3D">
        <w:rPr>
          <w:rFonts w:ascii="Times New Roman" w:hAnsi="Times New Roman"/>
          <w:sz w:val="24"/>
          <w:szCs w:val="24"/>
          <w:lang w:eastAsia="hr-HR"/>
        </w:rPr>
        <w:t xml:space="preserve"> Grada Zagreba raspisuje </w:t>
      </w:r>
    </w:p>
    <w:p w14:paraId="38B745E2" w14:textId="7A5DF1FE" w:rsidR="005D5C3A" w:rsidRDefault="005D5C3A" w:rsidP="00BA5CEC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11991DE" w14:textId="4CFD970A" w:rsidR="00FF7E91" w:rsidRDefault="00FF7E91" w:rsidP="00BA5CEC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336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F7E91" w:rsidRPr="00271644" w14:paraId="316BA0F5" w14:textId="77777777" w:rsidTr="00FF7E91">
        <w:trPr>
          <w:trHeight w:val="1830"/>
        </w:trPr>
        <w:tc>
          <w:tcPr>
            <w:tcW w:w="9606" w:type="dxa"/>
            <w:shd w:val="clear" w:color="auto" w:fill="99CC00"/>
          </w:tcPr>
          <w:p w14:paraId="30297C08" w14:textId="77777777" w:rsidR="00FF7E91" w:rsidRPr="00271644" w:rsidRDefault="00FF7E91" w:rsidP="00FF7E9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14:paraId="42881633" w14:textId="77777777" w:rsidR="00FF7E91" w:rsidRDefault="00FF7E91" w:rsidP="00FF7E9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14:paraId="79C86D74" w14:textId="77777777" w:rsidR="00FF7E91" w:rsidRPr="002C35B6" w:rsidRDefault="00FF7E91" w:rsidP="00FF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14:paraId="191BED8F" w14:textId="4A7A8D2B" w:rsidR="00FF7E91" w:rsidRPr="002C35B6" w:rsidRDefault="00FF7E91" w:rsidP="00FF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bookmarkStart w:id="1" w:name="_Hlk66873818"/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POTPORE MALE VRIJEDNOSTI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GRADA ZAGREBA 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ZA PRIMARNU POLJOPRIVREDNU PROIZVODNJU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ZA 20</w:t>
            </w:r>
            <w:r w:rsidR="00C861F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22</w:t>
            </w: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bookmarkEnd w:id="1"/>
          <w:p w14:paraId="5F754883" w14:textId="77777777" w:rsidR="00FF7E91" w:rsidRPr="00271644" w:rsidRDefault="00FF7E91" w:rsidP="00FF7E9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14:paraId="3798269D" w14:textId="630E1B04" w:rsidR="00FF7E91" w:rsidRDefault="00FF7E91" w:rsidP="00BA5CEC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E05A06F" w14:textId="77777777" w:rsidR="00FF7E91" w:rsidRDefault="00FF7E91" w:rsidP="00BA5CEC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5D5C3A" w:rsidRPr="002C35B6" w14:paraId="7BFCF90D" w14:textId="77777777" w:rsidTr="005D5C3A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14:paraId="02907C4B" w14:textId="77777777" w:rsidR="005D5C3A" w:rsidRPr="00A42542" w:rsidRDefault="005D5C3A" w:rsidP="005D5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42542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JAVNOG </w:t>
            </w:r>
            <w:r w:rsidRPr="00A42542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NATJEČAJA </w:t>
            </w:r>
          </w:p>
        </w:tc>
      </w:tr>
    </w:tbl>
    <w:p w14:paraId="560E2698" w14:textId="77777777" w:rsidR="005D5C3A" w:rsidRPr="00BA5CEC" w:rsidRDefault="005D5C3A" w:rsidP="00BA5CEC">
      <w:pPr>
        <w:spacing w:after="0" w:line="240" w:lineRule="auto"/>
        <w:ind w:right="-92" w:hanging="142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14:paraId="0250D83B" w14:textId="77777777" w:rsidR="00A3105D" w:rsidRPr="002C35B6" w:rsidRDefault="00A3105D" w:rsidP="004D4879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14:paraId="72841377" w14:textId="6D493059" w:rsidR="00C12B4C" w:rsidRPr="00DA4B98" w:rsidRDefault="009A3235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lang w:eastAsia="hr-HR"/>
        </w:rPr>
        <w:t>Predmet ovog javnog</w:t>
      </w:r>
      <w:r w:rsidR="00C12B4C" w:rsidRPr="00DA4B98">
        <w:rPr>
          <w:rFonts w:ascii="Times New Roman" w:hAnsi="Times New Roman"/>
          <w:lang w:eastAsia="hr-HR"/>
        </w:rPr>
        <w:t xml:space="preserve"> natječaja je prikupljanje prijava za dodjelu </w:t>
      </w:r>
      <w:r w:rsidR="00764F83" w:rsidRPr="00DA4B98">
        <w:rPr>
          <w:rFonts w:ascii="Times New Roman" w:hAnsi="Times New Roman"/>
          <w:lang w:eastAsia="hr-HR"/>
        </w:rPr>
        <w:t>potpora male vrijednosti</w:t>
      </w:r>
      <w:r w:rsidR="00123EBC" w:rsidRPr="00DA4B98">
        <w:rPr>
          <w:rFonts w:ascii="Times New Roman" w:hAnsi="Times New Roman"/>
          <w:lang w:eastAsia="hr-HR"/>
        </w:rPr>
        <w:t xml:space="preserve"> </w:t>
      </w:r>
      <w:r w:rsidR="00F225E5">
        <w:rPr>
          <w:rFonts w:ascii="Times New Roman" w:hAnsi="Times New Roman"/>
          <w:lang w:eastAsia="hr-HR"/>
        </w:rPr>
        <w:t xml:space="preserve">Grada Zagreba </w:t>
      </w:r>
      <w:r w:rsidR="00123EBC" w:rsidRPr="00DA4B98">
        <w:rPr>
          <w:rFonts w:ascii="Times New Roman" w:hAnsi="Times New Roman"/>
          <w:lang w:eastAsia="hr-HR"/>
        </w:rPr>
        <w:t>za prim</w:t>
      </w:r>
      <w:r w:rsidR="00764F83" w:rsidRPr="00DA4B98">
        <w:rPr>
          <w:rFonts w:ascii="Times New Roman" w:hAnsi="Times New Roman"/>
          <w:lang w:eastAsia="hr-HR"/>
        </w:rPr>
        <w:t>arnu poljo</w:t>
      </w:r>
      <w:r w:rsidR="00DC233F" w:rsidRPr="00DA4B98">
        <w:rPr>
          <w:rFonts w:ascii="Times New Roman" w:hAnsi="Times New Roman"/>
          <w:lang w:eastAsia="hr-HR"/>
        </w:rPr>
        <w:t>privrednu proizvodnju</w:t>
      </w:r>
      <w:r w:rsidR="00EC645F">
        <w:rPr>
          <w:rFonts w:ascii="Times New Roman" w:hAnsi="Times New Roman"/>
          <w:lang w:eastAsia="hr-HR"/>
        </w:rPr>
        <w:t xml:space="preserve"> za</w:t>
      </w:r>
      <w:r w:rsidR="00E7463E">
        <w:rPr>
          <w:rFonts w:ascii="Times New Roman" w:hAnsi="Times New Roman"/>
          <w:lang w:eastAsia="hr-HR"/>
        </w:rPr>
        <w:t xml:space="preserve"> 20</w:t>
      </w:r>
      <w:r w:rsidR="00305870">
        <w:rPr>
          <w:rFonts w:ascii="Times New Roman" w:hAnsi="Times New Roman"/>
          <w:lang w:eastAsia="hr-HR"/>
        </w:rPr>
        <w:t>2</w:t>
      </w:r>
      <w:r w:rsidR="005C11F3">
        <w:rPr>
          <w:rFonts w:ascii="Times New Roman" w:hAnsi="Times New Roman"/>
          <w:lang w:eastAsia="hr-HR"/>
        </w:rPr>
        <w:t>2</w:t>
      </w:r>
      <w:r w:rsidR="00DC233F" w:rsidRPr="00DA4B98">
        <w:rPr>
          <w:rFonts w:ascii="Times New Roman" w:hAnsi="Times New Roman"/>
          <w:lang w:eastAsia="hr-HR"/>
        </w:rPr>
        <w:t>.</w:t>
      </w:r>
      <w:r w:rsidR="00DC233F" w:rsidRPr="00DA4B98">
        <w:rPr>
          <w:rFonts w:ascii="Times New Roman" w:hAnsi="Times New Roman"/>
          <w:b/>
          <w:lang w:eastAsia="hr-HR"/>
        </w:rPr>
        <w:t xml:space="preserve"> </w:t>
      </w:r>
    </w:p>
    <w:p w14:paraId="4FEBB9BD" w14:textId="77777777" w:rsidR="00A3105D" w:rsidRPr="00DA4B98" w:rsidRDefault="00A3105D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14:paraId="18EA5CD0" w14:textId="77777777" w:rsidR="00334223" w:rsidRPr="00EC645F" w:rsidRDefault="00334223" w:rsidP="0033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645F">
        <w:rPr>
          <w:rFonts w:ascii="Times New Roman" w:hAnsi="Times New Roman"/>
        </w:rPr>
        <w:t xml:space="preserve">Potpore se dodjeljuju iz </w:t>
      </w:r>
      <w:r>
        <w:rPr>
          <w:rFonts w:ascii="Times New Roman" w:hAnsi="Times New Roman"/>
        </w:rPr>
        <w:t>Proračuna Grada Zagreba za 2022</w:t>
      </w:r>
      <w:r w:rsidRPr="00EC645F">
        <w:rPr>
          <w:rFonts w:ascii="Times New Roman" w:hAnsi="Times New Roman"/>
        </w:rPr>
        <w:t>. kao bespovratna novčana sredstva u obliku subvencija, uz iznimku:</w:t>
      </w:r>
    </w:p>
    <w:p w14:paraId="71F759DF" w14:textId="77777777" w:rsidR="00334223" w:rsidRPr="00EC645F" w:rsidRDefault="00334223" w:rsidP="0033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645F">
        <w:rPr>
          <w:rFonts w:ascii="Times New Roman" w:hAnsi="Times New Roman"/>
        </w:rPr>
        <w:t>a) potpora čiji je iznos određen na temelju cijene ili količine proizvoda stavljenih na tržište,</w:t>
      </w:r>
    </w:p>
    <w:p w14:paraId="393FB6B3" w14:textId="77777777" w:rsidR="00334223" w:rsidRPr="00EC645F" w:rsidRDefault="00334223" w:rsidP="0033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645F">
        <w:rPr>
          <w:rFonts w:ascii="Times New Roman" w:hAnsi="Times New Roman"/>
        </w:rPr>
        <w:t>b) potpora djelatnostima vezanima za izvoz, to jest potpora koje su izravno vezane za izvezene količine, potpora za osnivanje i upravljanje distribucijskom mrežom ili za neke druge tekuće troškove vezane za izvoznu djelatnost,</w:t>
      </w:r>
    </w:p>
    <w:p w14:paraId="5C50C013" w14:textId="77777777" w:rsidR="00334223" w:rsidRPr="00EC645F" w:rsidRDefault="00334223" w:rsidP="003342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C645F">
        <w:rPr>
          <w:rFonts w:ascii="Times New Roman" w:hAnsi="Times New Roman"/>
        </w:rPr>
        <w:t>c) potpora uvjetovanih korištenjem domaćih umjesto uvoznih proizvoda.</w:t>
      </w:r>
    </w:p>
    <w:p w14:paraId="21102AED" w14:textId="77777777" w:rsidR="00334223" w:rsidRDefault="00334223" w:rsidP="00EC645F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0FB278B7" w14:textId="20E58AF2" w:rsidR="00EC645F" w:rsidRDefault="00EC645F" w:rsidP="00EC645F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C645F">
        <w:rPr>
          <w:rFonts w:ascii="Times New Roman" w:hAnsi="Times New Roman"/>
          <w:lang w:eastAsia="hr-HR"/>
        </w:rPr>
        <w:t>Primarna poljoprivredna proizvodnja je proizvodnja poljoprivrednih proizvoda iz tla ili stočarstva navedenih u Prilogu I. Ugovora o funkcioniranju Europske unije bez obavljanja dodatnih radnji kojima bi se promijenila priroda tih proizvoda.</w:t>
      </w:r>
    </w:p>
    <w:p w14:paraId="2DC33E93" w14:textId="77777777" w:rsidR="00EC645F" w:rsidRPr="00EC645F" w:rsidRDefault="00EC645F" w:rsidP="00EC645F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14:paraId="4CCDCE0F" w14:textId="77777777" w:rsidR="00EC645F" w:rsidRPr="00EC645F" w:rsidRDefault="00EC645F" w:rsidP="00EC645F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C645F">
        <w:rPr>
          <w:rFonts w:ascii="Times New Roman" w:hAnsi="Times New Roman"/>
          <w:bCs/>
          <w:lang w:eastAsia="hr-HR"/>
        </w:rPr>
        <w:t>Poljoprivredni proizvodi su proizvodi iz Priloga I. Ugovora o funkcioniranju Europske unije, uz iznimku proizvoda ribarstva i akvakulture obuhvaćenih Uredbom Vijeća (EZ) br. 104/2000</w:t>
      </w:r>
      <w:r w:rsidRPr="00EC645F">
        <w:rPr>
          <w:rFonts w:ascii="Times New Roman" w:hAnsi="Times New Roman"/>
          <w:lang w:eastAsia="hr-HR"/>
        </w:rPr>
        <w:t xml:space="preserve"> o zajedničkom uređenju tržišta proizvodima ribarstva i akvakulture.</w:t>
      </w:r>
    </w:p>
    <w:p w14:paraId="4614D8C3" w14:textId="77777777" w:rsidR="00EC645F" w:rsidRDefault="00EC645F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25B0EBAC" w14:textId="6115ECAC" w:rsidR="00FF24CE" w:rsidRPr="00FF24CE" w:rsidRDefault="00DD2084" w:rsidP="00FF24CE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D77249">
        <w:rPr>
          <w:rFonts w:ascii="Times New Roman" w:hAnsi="Times New Roman"/>
          <w:sz w:val="24"/>
          <w:szCs w:val="24"/>
          <w:lang w:eastAsia="hr-HR"/>
        </w:rPr>
        <w:t xml:space="preserve">Ukupno planirana vrijednost </w:t>
      </w:r>
      <w:r w:rsidR="009A3235">
        <w:rPr>
          <w:rFonts w:ascii="Times New Roman" w:hAnsi="Times New Roman"/>
          <w:sz w:val="24"/>
          <w:szCs w:val="24"/>
          <w:lang w:eastAsia="hr-HR"/>
        </w:rPr>
        <w:t xml:space="preserve">javnog 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natječaja je </w:t>
      </w:r>
      <w:r w:rsidR="005C11F3" w:rsidRPr="006955DF">
        <w:rPr>
          <w:rFonts w:ascii="Times New Roman" w:hAnsi="Times New Roman"/>
          <w:sz w:val="24"/>
          <w:szCs w:val="24"/>
          <w:lang w:eastAsia="hr-HR"/>
        </w:rPr>
        <w:t>1</w:t>
      </w:r>
      <w:r w:rsidRPr="006955DF">
        <w:rPr>
          <w:rFonts w:ascii="Times New Roman" w:hAnsi="Times New Roman"/>
          <w:sz w:val="24"/>
          <w:szCs w:val="24"/>
          <w:lang w:eastAsia="hr-HR"/>
        </w:rPr>
        <w:t>.000.000,00</w:t>
      </w:r>
      <w:r w:rsidRPr="006955DF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Pr="006955DF">
        <w:rPr>
          <w:rFonts w:ascii="Times New Roman" w:hAnsi="Times New Roman"/>
          <w:sz w:val="24"/>
          <w:szCs w:val="24"/>
          <w:lang w:eastAsia="hr-HR"/>
        </w:rPr>
        <w:t>kuna</w:t>
      </w:r>
      <w:r w:rsidR="009E2DB8">
        <w:rPr>
          <w:rFonts w:ascii="Times New Roman" w:hAnsi="Times New Roman"/>
          <w:sz w:val="24"/>
          <w:szCs w:val="24"/>
          <w:lang w:eastAsia="hr-HR"/>
        </w:rPr>
        <w:t xml:space="preserve">, odnosno </w:t>
      </w:r>
      <w:r w:rsidR="00FF24CE" w:rsidRPr="006955DF">
        <w:rPr>
          <w:rFonts w:ascii="Times New Roman" w:eastAsia="Times New Roman" w:hAnsi="Times New Roman"/>
          <w:sz w:val="24"/>
          <w:szCs w:val="24"/>
          <w:lang w:eastAsia="hr-HR"/>
        </w:rPr>
        <w:t xml:space="preserve">132.722,81 </w:t>
      </w:r>
      <w:r w:rsidR="000A2DBA" w:rsidRPr="006955DF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r w:rsidR="006A4927" w:rsidRPr="006955DF">
        <w:rPr>
          <w:rFonts w:ascii="Times New Roman" w:eastAsia="Times New Roman" w:hAnsi="Times New Roman"/>
          <w:sz w:val="24"/>
          <w:szCs w:val="24"/>
          <w:lang w:eastAsia="hr-HR"/>
        </w:rPr>
        <w:t>a</w:t>
      </w:r>
    </w:p>
    <w:p w14:paraId="5162C448" w14:textId="212567B7" w:rsidR="00DD2084" w:rsidRDefault="00A43781" w:rsidP="00DD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2" w:name="_Hlk114828918"/>
      <w:r>
        <w:rPr>
          <w:rFonts w:ascii="Times New Roman" w:hAnsi="Times New Roman"/>
        </w:rPr>
        <w:t>(fiksni tečaj konverzije 1 euro</w:t>
      </w:r>
      <w:r w:rsidR="005D3E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=</w:t>
      </w:r>
      <w:r w:rsidR="005D3EC2">
        <w:rPr>
          <w:rFonts w:ascii="Times New Roman" w:hAnsi="Times New Roman"/>
        </w:rPr>
        <w:t xml:space="preserve"> </w:t>
      </w:r>
      <w:r w:rsidR="00A851AF" w:rsidRPr="00A851AF">
        <w:rPr>
          <w:rFonts w:ascii="Times New Roman" w:hAnsi="Times New Roman"/>
        </w:rPr>
        <w:t>7,53450 kuna)</w:t>
      </w:r>
      <w:r w:rsidR="009E2DB8">
        <w:rPr>
          <w:rFonts w:ascii="Times New Roman" w:hAnsi="Times New Roman"/>
        </w:rPr>
        <w:t>.</w:t>
      </w:r>
    </w:p>
    <w:p w14:paraId="4D65FF90" w14:textId="2836C47B" w:rsidR="00C721EB" w:rsidRDefault="00C721EB" w:rsidP="00DD2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bookmarkEnd w:id="2"/>
    <w:p w14:paraId="5510E6E8" w14:textId="77777777" w:rsidR="00E027B4" w:rsidRDefault="00E027B4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93"/>
      </w:tblGrid>
      <w:tr w:rsidR="00DA1F22" w:rsidRPr="00FB2044" w14:paraId="6A82B754" w14:textId="77777777" w:rsidTr="00D77249">
        <w:tc>
          <w:tcPr>
            <w:tcW w:w="9493" w:type="dxa"/>
            <w:shd w:val="clear" w:color="auto" w:fill="99CC00"/>
          </w:tcPr>
          <w:p w14:paraId="04772994" w14:textId="77777777" w:rsidR="00DA1F22" w:rsidRPr="00E55869" w:rsidRDefault="005853D1" w:rsidP="003A2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2</w:t>
            </w:r>
            <w:r w:rsidR="00DA1F22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EA24B4" w:rsidRPr="00EA24B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KORISNICI</w:t>
            </w:r>
          </w:p>
        </w:tc>
      </w:tr>
    </w:tbl>
    <w:p w14:paraId="33C003EF" w14:textId="77777777"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7A1B50E" w14:textId="6BB0E140" w:rsidR="00FF24CE" w:rsidRDefault="005C441F" w:rsidP="00FF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A37D93" w:rsidRPr="00D77249">
        <w:rPr>
          <w:rFonts w:ascii="Times New Roman" w:hAnsi="Times New Roman"/>
          <w:bCs/>
          <w:sz w:val="24"/>
          <w:szCs w:val="24"/>
        </w:rPr>
        <w:t xml:space="preserve">.1. </w:t>
      </w:r>
      <w:r w:rsidR="00FF24CE" w:rsidRPr="00FF24CE">
        <w:rPr>
          <w:rFonts w:ascii="Times New Roman" w:hAnsi="Times New Roman"/>
          <w:color w:val="000000"/>
          <w:sz w:val="24"/>
          <w:szCs w:val="24"/>
        </w:rPr>
        <w:t xml:space="preserve">Korisnici potpore mogu biti fizičke ili pravne osobe koje se bave primarnom poljoprivrednom proizvodnjom na području Grada Zagreba. </w:t>
      </w:r>
    </w:p>
    <w:p w14:paraId="7BBE3B6C" w14:textId="77777777" w:rsidR="002A41AE" w:rsidRPr="00FF24CE" w:rsidRDefault="002A41AE" w:rsidP="00FF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A826CC" w14:textId="4BFAA315" w:rsidR="00A37D93" w:rsidRDefault="005C441F" w:rsidP="00416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37D93" w:rsidRPr="00D77249">
        <w:rPr>
          <w:rFonts w:ascii="Times New Roman" w:hAnsi="Times New Roman"/>
          <w:sz w:val="24"/>
          <w:szCs w:val="24"/>
        </w:rPr>
        <w:t xml:space="preserve">.2. Korisnici potpore razvrstavaju se u kategorije i proizvodne razrede. </w:t>
      </w:r>
    </w:p>
    <w:p w14:paraId="694F386A" w14:textId="77777777" w:rsidR="002A41AE" w:rsidRDefault="002A41AE" w:rsidP="00416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BFE57" w14:textId="77777777" w:rsidR="00A37D93" w:rsidRPr="006955DF" w:rsidRDefault="005C441F" w:rsidP="00A37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2</w:t>
      </w:r>
      <w:r w:rsidR="00A37D93" w:rsidRPr="006955DF">
        <w:rPr>
          <w:rFonts w:ascii="Times New Roman" w:hAnsi="Times New Roman"/>
          <w:sz w:val="24"/>
          <w:szCs w:val="24"/>
        </w:rPr>
        <w:t>.2.1. Kategorije korisnika potpore su:</w:t>
      </w:r>
    </w:p>
    <w:p w14:paraId="0D517AB8" w14:textId="77777777" w:rsidR="00FF24CE" w:rsidRPr="006955DF" w:rsidRDefault="00FF24CE" w:rsidP="00FF24CE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poljoprivrednik:</w:t>
      </w:r>
    </w:p>
    <w:p w14:paraId="09DD8FEE" w14:textId="77777777" w:rsidR="00FF24CE" w:rsidRPr="006955DF" w:rsidRDefault="00FF24CE" w:rsidP="00FF2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955DF">
        <w:rPr>
          <w:rFonts w:ascii="Times New Roman" w:hAnsi="Times New Roman"/>
          <w:sz w:val="24"/>
          <w:szCs w:val="24"/>
        </w:rPr>
        <w:t xml:space="preserve">- </w:t>
      </w:r>
      <w:r w:rsidRPr="006955DF">
        <w:rPr>
          <w:rFonts w:ascii="Times New Roman" w:eastAsia="Times New Roman" w:hAnsi="Times New Roman"/>
          <w:sz w:val="24"/>
          <w:szCs w:val="24"/>
          <w:lang w:eastAsia="hr-HR"/>
        </w:rPr>
        <w:t xml:space="preserve">obiteljsko poljoprivredno gospodarstvo (dalje u tekstu: OPG) ili </w:t>
      </w:r>
      <w:proofErr w:type="spellStart"/>
      <w:r w:rsidRPr="006955DF">
        <w:rPr>
          <w:rFonts w:ascii="Times New Roman" w:eastAsia="Times New Roman" w:hAnsi="Times New Roman"/>
          <w:sz w:val="24"/>
          <w:szCs w:val="24"/>
          <w:lang w:eastAsia="hr-HR"/>
        </w:rPr>
        <w:t>samoopskrbno</w:t>
      </w:r>
      <w:proofErr w:type="spellEnd"/>
      <w:r w:rsidRPr="006955DF">
        <w:rPr>
          <w:rFonts w:ascii="Times New Roman" w:eastAsia="Times New Roman" w:hAnsi="Times New Roman"/>
          <w:sz w:val="24"/>
          <w:szCs w:val="24"/>
          <w:lang w:eastAsia="hr-HR"/>
        </w:rPr>
        <w:t xml:space="preserve"> obiteljsko poljoprivredno gospodarstvo (dalje u tekstu: SOPG) kojem poljoprivreda nije glavna djelatnost,  </w:t>
      </w:r>
    </w:p>
    <w:p w14:paraId="13E761F3" w14:textId="77777777" w:rsidR="00FF24CE" w:rsidRPr="006955DF" w:rsidRDefault="00FF24CE" w:rsidP="00FF2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- obrt registriran za poljoprivrednu djelatnost kojem poljoprivreda nije pretežita djelatnost,</w:t>
      </w:r>
    </w:p>
    <w:p w14:paraId="2EA55B81" w14:textId="77777777" w:rsidR="00FF24CE" w:rsidRPr="006955DF" w:rsidRDefault="00FF24CE" w:rsidP="00FF2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- trgovačko društvo registrirano za poljoprivrednu djelatnost kojem poljoprivreda nije pretežita djelatnost;</w:t>
      </w:r>
    </w:p>
    <w:p w14:paraId="18B42E7F" w14:textId="77777777" w:rsidR="00FF24CE" w:rsidRPr="006955DF" w:rsidRDefault="00FF24CE" w:rsidP="00FF24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686E51" w14:textId="77777777" w:rsidR="00FF24CE" w:rsidRPr="006955DF" w:rsidRDefault="00FF24CE" w:rsidP="00FF24CE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poljoprivrednik profesionalac: </w:t>
      </w:r>
    </w:p>
    <w:p w14:paraId="685CEB65" w14:textId="77777777" w:rsidR="00FF24CE" w:rsidRPr="006955DF" w:rsidRDefault="00FF24CE" w:rsidP="00FF24CE">
      <w:pPr>
        <w:spacing w:after="16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- OPG ili SOPG koji se bavi poljoprivredom kao glavnom djelatnošću, kojem je nositelj upisan u Registar poreznih obveznika po osnovi poljoprivrede i obveznik je plaćanja doprinosa za mirovinsko i zdravstveno osiguranje po osnovi poljoprivrede, </w:t>
      </w:r>
    </w:p>
    <w:p w14:paraId="4FBF76F4" w14:textId="77777777" w:rsidR="00FF24CE" w:rsidRPr="006955DF" w:rsidRDefault="00FF24CE" w:rsidP="00FF24CE">
      <w:pPr>
        <w:spacing w:after="16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- poljoprivredni obrt registriran za poljoprivrednu djelatnost, kojem je poljoprivreda pretežita djelatnost i zapošljava minimalno jednog zaposlenika što uključuje i samozapošljavanje vlasnika obrta,</w:t>
      </w:r>
    </w:p>
    <w:p w14:paraId="7F4352BE" w14:textId="77777777" w:rsidR="00FF24CE" w:rsidRPr="006955DF" w:rsidRDefault="00FF24CE" w:rsidP="00FF24CE">
      <w:pPr>
        <w:spacing w:after="16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- trgovačko društvo registrirano za poljoprivrednu djelatnost kojem je poljoprivreda pretežita djelatnost, subjekt je malog gospodarstva po posebnom propisu i zapošljava minimalno jednog zaposlenika što uključuje i samozapošljavanje direktora trgovačkog društva;</w:t>
      </w:r>
    </w:p>
    <w:p w14:paraId="54CA36A3" w14:textId="77777777" w:rsidR="00FF24CE" w:rsidRPr="006955DF" w:rsidRDefault="00FF24CE" w:rsidP="00FF24CE">
      <w:pPr>
        <w:spacing w:after="16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9EEF8B" w14:textId="77777777" w:rsidR="00FF24CE" w:rsidRPr="006955DF" w:rsidRDefault="00FF24CE" w:rsidP="00FF24CE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ekološki poljoprivrednik: poljoprivrednik iz točke a) ili poljoprivrednik profesionalac iz točke b) koji proizvodi vlastite ekološke i/ili biodinamičke proizvode;</w:t>
      </w:r>
    </w:p>
    <w:p w14:paraId="285889A7" w14:textId="77777777" w:rsidR="00FF24CE" w:rsidRPr="006955DF" w:rsidRDefault="00FF24CE" w:rsidP="00FF24CE">
      <w:pPr>
        <w:spacing w:after="16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5A3B5" w14:textId="77777777" w:rsidR="00FF24CE" w:rsidRPr="006955DF" w:rsidRDefault="00FF24CE" w:rsidP="00FF24CE">
      <w:pPr>
        <w:numPr>
          <w:ilvl w:val="0"/>
          <w:numId w:val="1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mladi poljoprivrednik: poljoprivrednik iz točke a) ili poljoprivrednik profesionalac iz točke b) čiji nositelj poljoprivrednog gospodarstva u trenutku podnošenja prijave nije navršio 41 godinu života.</w:t>
      </w:r>
    </w:p>
    <w:p w14:paraId="1CA22698" w14:textId="2A0E23AB" w:rsidR="00A37D93" w:rsidRPr="006955DF" w:rsidRDefault="00A37D93" w:rsidP="00EC64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6E38211" w14:textId="77777777" w:rsidR="00A37D93" w:rsidRPr="006955DF" w:rsidRDefault="005C441F" w:rsidP="00A37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2</w:t>
      </w:r>
      <w:r w:rsidR="00F21497" w:rsidRPr="006955DF">
        <w:rPr>
          <w:rFonts w:ascii="Times New Roman" w:hAnsi="Times New Roman"/>
          <w:sz w:val="24"/>
          <w:szCs w:val="24"/>
        </w:rPr>
        <w:t>.2.2.</w:t>
      </w:r>
      <w:r w:rsidR="00695105" w:rsidRPr="006955DF">
        <w:rPr>
          <w:rFonts w:ascii="Times New Roman" w:hAnsi="Times New Roman"/>
          <w:sz w:val="24"/>
          <w:szCs w:val="24"/>
        </w:rPr>
        <w:t xml:space="preserve"> </w:t>
      </w:r>
      <w:r w:rsidR="00A37D93" w:rsidRPr="006955DF">
        <w:rPr>
          <w:rFonts w:ascii="Times New Roman" w:hAnsi="Times New Roman"/>
          <w:sz w:val="24"/>
          <w:szCs w:val="24"/>
        </w:rPr>
        <w:t>Proizvodni razredi korisnika potpore određuju se prema njihovoj ekonomskoj veličini:</w:t>
      </w:r>
    </w:p>
    <w:p w14:paraId="63A6504F" w14:textId="77777777" w:rsidR="00FF24CE" w:rsidRPr="006955DF" w:rsidRDefault="00FF24CE" w:rsidP="00FF24C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1. proizvodni razred - ekonomska veličina od 500,00 do 3.000,00 eura;</w:t>
      </w:r>
    </w:p>
    <w:p w14:paraId="7E63E10E" w14:textId="77777777" w:rsidR="00FF24CE" w:rsidRPr="006955DF" w:rsidRDefault="00FF24CE" w:rsidP="00FF24C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2. proizvodni razred - ekonomska veličina više od 3.000,00 do 8.000,00 eura;</w:t>
      </w:r>
    </w:p>
    <w:p w14:paraId="58BDC7AD" w14:textId="77777777" w:rsidR="00FF24CE" w:rsidRPr="006955DF" w:rsidRDefault="00FF24CE" w:rsidP="00FF24C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3. proizvodni razred - ekonomska veličina više od 8.000,00 do 30.000,00 eura; </w:t>
      </w:r>
    </w:p>
    <w:p w14:paraId="03A21FC7" w14:textId="77777777" w:rsidR="00FF24CE" w:rsidRPr="006955DF" w:rsidRDefault="00FF24CE" w:rsidP="00FF24C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4. proizvodni razred - ekonomska veličina više od 30.000,00 eura.</w:t>
      </w:r>
    </w:p>
    <w:p w14:paraId="759AB0D0" w14:textId="60DBC4FB" w:rsidR="00EC645F" w:rsidRDefault="00EC645F" w:rsidP="00EC645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C794BC6" w14:textId="77777777" w:rsidR="00280025" w:rsidRPr="006955DF" w:rsidRDefault="00280025" w:rsidP="00A37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6955DF" w:rsidRPr="006955DF" w14:paraId="351DF4F0" w14:textId="77777777" w:rsidTr="0006430F">
        <w:tc>
          <w:tcPr>
            <w:tcW w:w="9606" w:type="dxa"/>
            <w:shd w:val="clear" w:color="auto" w:fill="99CC00"/>
          </w:tcPr>
          <w:p w14:paraId="445CBF26" w14:textId="77777777" w:rsidR="00C12B4C" w:rsidRPr="006955DF" w:rsidRDefault="005853D1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6955D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3.</w:t>
            </w:r>
            <w:r w:rsidR="00DC233F" w:rsidRPr="006955D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95105" w:rsidRPr="006955D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UVJETI ZA DODJELU POTPORE</w:t>
            </w:r>
          </w:p>
        </w:tc>
      </w:tr>
    </w:tbl>
    <w:p w14:paraId="6AA1955A" w14:textId="77777777" w:rsidR="00F225E5" w:rsidRPr="006955DF" w:rsidRDefault="00F225E5" w:rsidP="00695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0EE77" w14:textId="676D1A4A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Potporu može ostvariti fizička ili pravna </w:t>
      </w:r>
      <w:r w:rsidR="00DD2493" w:rsidRPr="006955DF">
        <w:rPr>
          <w:rFonts w:ascii="Times New Roman" w:hAnsi="Times New Roman"/>
          <w:sz w:val="24"/>
          <w:szCs w:val="24"/>
        </w:rPr>
        <w:t>osoba iz točke 2. ovog javnog natječaja</w:t>
      </w:r>
      <w:r w:rsidRPr="006955DF">
        <w:rPr>
          <w:rFonts w:ascii="Times New Roman" w:hAnsi="Times New Roman"/>
          <w:sz w:val="24"/>
          <w:szCs w:val="24"/>
        </w:rPr>
        <w:t>, a koja zadovoljava sljedeće uvjete:</w:t>
      </w:r>
    </w:p>
    <w:p w14:paraId="0D994A2A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1. da je upisana u Upisnik poljoprivrednika/Upisnik obiteljskih poljoprivrednih gospodarstava minimalno godinu dana prije raspisivanja javnog natječaja,</w:t>
      </w:r>
    </w:p>
    <w:p w14:paraId="4CBED558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2. da ima prebivalište ili sjedište na području Grada Zagreba prije raspisivanja javnog natječaja,</w:t>
      </w:r>
    </w:p>
    <w:p w14:paraId="500B71A0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lastRenderedPageBreak/>
        <w:t>3. da na području Grada Zagreba posjeduje više od 50% od ukupne površine poljoprivrednog zemljišta u njegovom posjedu ili više od 2 ha poljoprivrednog zemljišta ili više od 0,5 ha poljoprivrednog zemljišta koje se koristi za ekološku ili biodinamičku proizvodnju ili objekt u funkciji stočarstva, a ukoliko se bavi proizvodnjom kravljeg mlijeka, meda ili gljiva da ima proizvodni objekt na području Grada Zagreba ili Zagrebačke županije,</w:t>
      </w:r>
    </w:p>
    <w:p w14:paraId="6212ED1A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4. da nema </w:t>
      </w:r>
      <w:bookmarkStart w:id="3" w:name="_Hlk97542720"/>
      <w:r w:rsidRPr="006955DF">
        <w:rPr>
          <w:rFonts w:ascii="Times New Roman" w:hAnsi="Times New Roman"/>
          <w:sz w:val="24"/>
          <w:szCs w:val="24"/>
        </w:rPr>
        <w:t>dugovanja prema proračunu Grada Zagreba i državnom proračunu</w:t>
      </w:r>
      <w:bookmarkEnd w:id="3"/>
      <w:r w:rsidRPr="006955DF">
        <w:rPr>
          <w:rFonts w:ascii="Times New Roman" w:hAnsi="Times New Roman"/>
          <w:sz w:val="24"/>
          <w:szCs w:val="24"/>
        </w:rPr>
        <w:t>,</w:t>
      </w:r>
    </w:p>
    <w:p w14:paraId="0B1EE074" w14:textId="45FB72E2" w:rsidR="00E30E65" w:rsidRPr="006955DF" w:rsidRDefault="003C4CDF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5. </w:t>
      </w:r>
      <w:r w:rsidR="00E30E65" w:rsidRPr="006955DF">
        <w:rPr>
          <w:rFonts w:ascii="Times New Roman" w:hAnsi="Times New Roman"/>
          <w:sz w:val="24"/>
          <w:szCs w:val="24"/>
        </w:rPr>
        <w:t>da je kao dosadašnji korisnik potpora Grada Zagreba, odobrena sredstva utrošila u skladu s ugovorom, odnosno iz drugih razloga nije izgubila pravo na dodjelu gradskih potpora u poljoprivredi i šumarstvu.</w:t>
      </w:r>
    </w:p>
    <w:p w14:paraId="3A958C18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2C5947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Prednost  odobravanja imaju: </w:t>
      </w:r>
    </w:p>
    <w:p w14:paraId="3E69A321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1. ekološki poljoprivrednici; </w:t>
      </w:r>
    </w:p>
    <w:p w14:paraId="75A3F483" w14:textId="002494CC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2. mladi poljoprivrednici koji su nositeljem gospodarstva postali prije raspisivanja javnog natječaja.</w:t>
      </w:r>
    </w:p>
    <w:p w14:paraId="2DE84964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44849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Poljoprivredni proizvođači koji se bave stočarskom proizvodnjom na području Grada Zagreba, na kojem nije dozvoljeno držanje domaćih životinja, ne ostvaruju pravo na potporu.</w:t>
      </w:r>
    </w:p>
    <w:p w14:paraId="1365F2E3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</w:rPr>
      </w:pPr>
    </w:p>
    <w:p w14:paraId="4923A430" w14:textId="77777777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Potpora se može odobriti samo jednom poduzeću podnositelju prijave ukoliko su dva ili više poduzeća podnositelja prijava u najmanje jednom od sljedećih međusobnih odnosa:</w:t>
      </w:r>
    </w:p>
    <w:p w14:paraId="775EA857" w14:textId="6DF9297A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a) jedno poduzeće ima većinu glasačkih prava dioničara ili članova u drugom poduzeću;</w:t>
      </w:r>
    </w:p>
    <w:p w14:paraId="056D08D2" w14:textId="7A89E4A1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b) jedno poduzeće ima pravo imenovati ili smijeniti većinu članova upravnog, upravljačkog ili nadzornog tijela drugog poduzeća;</w:t>
      </w:r>
    </w:p>
    <w:p w14:paraId="42F81377" w14:textId="162D87D1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c) jedno poduzeće ima pravo ostvarivati vladajući utjecaj na drugo poduzeće prema ugovoru sklopljenom s tim poduzećem ili prema odredbi statuta ili društvenog ugovora tog poduzeća;</w:t>
      </w:r>
    </w:p>
    <w:p w14:paraId="420F9864" w14:textId="22BCB353" w:rsidR="00E30E65" w:rsidRPr="006955DF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d) 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3C384681" w14:textId="77777777" w:rsidR="003C4CDF" w:rsidRPr="006955DF" w:rsidRDefault="003C4CDF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F20DD" w14:textId="77777777" w:rsidR="003C4CDF" w:rsidRPr="00BA5CEC" w:rsidRDefault="003C4CDF" w:rsidP="003C4CDF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Poduzeće je, u smislu ovog javnog </w:t>
      </w:r>
      <w:r w:rsidRPr="00BA5CEC">
        <w:rPr>
          <w:rFonts w:ascii="Times New Roman" w:hAnsi="Times New Roman"/>
          <w:sz w:val="24"/>
          <w:szCs w:val="24"/>
          <w:lang w:eastAsia="hr-HR"/>
        </w:rPr>
        <w:t>natječaja, svaka fizička ili pravna osoba koji se bavi ekonomskom djelatnošću, bez obzira na njezin pravni oblik.</w:t>
      </w:r>
    </w:p>
    <w:p w14:paraId="0547A9F2" w14:textId="145FF9A7" w:rsidR="003C4CDF" w:rsidRDefault="003C4CDF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94"/>
      </w:tblGrid>
      <w:tr w:rsidR="00E30E65" w:rsidRPr="002C35B6" w14:paraId="79E72E0B" w14:textId="77777777" w:rsidTr="006E1952">
        <w:trPr>
          <w:trHeight w:val="242"/>
        </w:trPr>
        <w:tc>
          <w:tcPr>
            <w:tcW w:w="9494" w:type="dxa"/>
            <w:shd w:val="clear" w:color="auto" w:fill="99CC00"/>
          </w:tcPr>
          <w:p w14:paraId="27621C5F" w14:textId="66AE9F35" w:rsidR="00E30E65" w:rsidRPr="002C35B6" w:rsidRDefault="00E30E65" w:rsidP="006E1952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PRIHVATLJIVI TROŠKOVI</w:t>
            </w:r>
          </w:p>
        </w:tc>
      </w:tr>
    </w:tbl>
    <w:p w14:paraId="240DA0FF" w14:textId="77777777" w:rsidR="00E30E65" w:rsidRPr="00E30E65" w:rsidRDefault="00E30E65" w:rsidP="00E30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0E6754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 xml:space="preserve">Potpore se dodjeljuju za  sljedeće prihvatljive troškove: </w:t>
      </w:r>
    </w:p>
    <w:p w14:paraId="0B9EF9B4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kupnju rasplodnih domaćih životinja, peradi i pčela;</w:t>
      </w:r>
    </w:p>
    <w:p w14:paraId="6CDE2F5A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kupnju sadnog materijala;</w:t>
      </w:r>
    </w:p>
    <w:p w14:paraId="22CB7C0B" w14:textId="77777777" w:rsidR="00891624" w:rsidRPr="00891624" w:rsidRDefault="00891624" w:rsidP="0060646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 xml:space="preserve">- podizanje, rekonstrukciju, adaptaciju i/ili opremanje zatvorenih/zaštićenih prostora (plastenika ili staklenika, košnica); </w:t>
      </w:r>
    </w:p>
    <w:p w14:paraId="73627EA5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kupnje nove opreme za primarnu poljoprivrednu proizvodnju od ovlaštenih prodavatelja;</w:t>
      </w:r>
    </w:p>
    <w:p w14:paraId="24A1792D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 xml:space="preserve">- kupnje i postavljanja nove opreme za sustav navodnjavanja od ovlaštenih prodavatelja; </w:t>
      </w:r>
    </w:p>
    <w:p w14:paraId="61B2894A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 xml:space="preserve">- izgradnje i uređenja nepropusnih objekata u funkciji </w:t>
      </w:r>
      <w:proofErr w:type="spellStart"/>
      <w:r w:rsidRPr="00891624">
        <w:rPr>
          <w:rFonts w:ascii="Times New Roman" w:hAnsi="Times New Roman"/>
          <w:color w:val="000000"/>
          <w:sz w:val="24"/>
          <w:szCs w:val="24"/>
        </w:rPr>
        <w:t>izgnojavanja</w:t>
      </w:r>
      <w:proofErr w:type="spellEnd"/>
      <w:r w:rsidRPr="00891624">
        <w:rPr>
          <w:rFonts w:ascii="Times New Roman" w:hAnsi="Times New Roman"/>
          <w:color w:val="000000"/>
          <w:sz w:val="24"/>
          <w:szCs w:val="24"/>
        </w:rPr>
        <w:t xml:space="preserve"> na farmama;</w:t>
      </w:r>
    </w:p>
    <w:p w14:paraId="1949C2D6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podizanja novih i/ili rekonstruiranja postojećih višegodišnjih nasada;</w:t>
      </w:r>
    </w:p>
    <w:p w14:paraId="3DC4553F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uređenja i poboljšanja kvalitete poljoprivrednog zemljišta u svrhu poljoprivredne proizvodnje;</w:t>
      </w:r>
    </w:p>
    <w:p w14:paraId="300732FF" w14:textId="2F9DF1A2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="00EE70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1624">
        <w:rPr>
          <w:rFonts w:ascii="Times New Roman" w:hAnsi="Times New Roman"/>
          <w:color w:val="000000"/>
          <w:sz w:val="24"/>
          <w:szCs w:val="24"/>
        </w:rPr>
        <w:t>stjecanja potrebnih stručnih znanja i sposobnosti za obavljanje primarne poljoprivredne proizvodnje;</w:t>
      </w:r>
    </w:p>
    <w:p w14:paraId="1F3C23B3" w14:textId="77777777" w:rsidR="00891624" w:rsidRPr="00891624" w:rsidRDefault="00891624" w:rsidP="00891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24">
        <w:rPr>
          <w:rFonts w:ascii="Times New Roman" w:hAnsi="Times New Roman"/>
          <w:color w:val="000000"/>
          <w:sz w:val="24"/>
          <w:szCs w:val="24"/>
        </w:rPr>
        <w:t>-  operativnog poslovanja poljoprivrednika (troškovi plaće i doprinosa za mirovinsko i zdravstveno osiguranje, troškovi usluga popravka poljoprivredne mehanizacije i opreme, troškovi sredstava za zaštitu bilja, troškovi ambalaže za pakiranje primarnih poljoprivrednih  proizvoda, troškovi unajmljene mehanizacije i opreme, troškovi energije, veterinarske usluge, troškovi umjetnog i eko gnojiva, troškovi dobivanja ekološkog i/ili biodinamičkog certifikata, usluge analiza tla, vode i primarnih poljoprivrednih proizvoda i sl., a sve u svrhu obavljanja primarne poljoprivredne proizvodnje).</w:t>
      </w:r>
    </w:p>
    <w:p w14:paraId="6B06B26D" w14:textId="77777777" w:rsidR="00ED66CA" w:rsidRDefault="00ED66CA" w:rsidP="00ED66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6B99A5C1" w14:textId="77777777"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94"/>
      </w:tblGrid>
      <w:tr w:rsidR="00021485" w:rsidRPr="002C35B6" w14:paraId="347F4FCA" w14:textId="77777777" w:rsidTr="00D77249">
        <w:trPr>
          <w:trHeight w:val="242"/>
        </w:trPr>
        <w:tc>
          <w:tcPr>
            <w:tcW w:w="9494" w:type="dxa"/>
            <w:shd w:val="clear" w:color="auto" w:fill="99CC00"/>
          </w:tcPr>
          <w:p w14:paraId="0078C738" w14:textId="4DEFD047" w:rsidR="00021485" w:rsidRPr="002C35B6" w:rsidRDefault="00E30E65" w:rsidP="00D77249">
            <w:pPr>
              <w:spacing w:after="0" w:line="240" w:lineRule="auto"/>
              <w:ind w:right="-110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bookmarkStart w:id="4" w:name="_Hlk114648924"/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FA069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IZNOS POTPORE</w:t>
            </w:r>
          </w:p>
        </w:tc>
      </w:tr>
      <w:bookmarkEnd w:id="4"/>
    </w:tbl>
    <w:p w14:paraId="1324C4D0" w14:textId="77777777" w:rsidR="00DC233F" w:rsidRPr="002C35B6" w:rsidRDefault="00DC233F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73C1FA1" w14:textId="1AE68FBA" w:rsidR="00F225E5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225E5">
        <w:rPr>
          <w:rFonts w:ascii="Times New Roman" w:hAnsi="Times New Roman"/>
          <w:bCs/>
          <w:color w:val="000000"/>
          <w:sz w:val="24"/>
          <w:szCs w:val="24"/>
        </w:rPr>
        <w:t>Iznos potpore ovisi o kategoriji i proizvodnom razredu korisnika potpore.</w:t>
      </w:r>
    </w:p>
    <w:p w14:paraId="1A249423" w14:textId="77777777" w:rsidR="00F225E5" w:rsidRPr="00F225E5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8962DE4" w14:textId="77777777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Iznos potpore u kategoriji poljoprivrednik po proizvodnom razredu iznosi:</w:t>
      </w:r>
    </w:p>
    <w:p w14:paraId="29140151" w14:textId="1933D403" w:rsidR="009E2DB8" w:rsidRPr="009E2DB8" w:rsidRDefault="00F225E5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 xml:space="preserve">a) 1. proizvodni razred </w:t>
      </w:r>
      <w:r w:rsidR="00891624" w:rsidRPr="006955DF">
        <w:rPr>
          <w:rFonts w:ascii="Times New Roman" w:hAnsi="Times New Roman"/>
          <w:bCs/>
          <w:sz w:val="24"/>
          <w:szCs w:val="24"/>
        </w:rPr>
        <w:t>2</w:t>
      </w:r>
      <w:r w:rsidRPr="006955DF">
        <w:rPr>
          <w:rFonts w:ascii="Times New Roman" w:hAnsi="Times New Roman"/>
          <w:bCs/>
          <w:sz w:val="24"/>
          <w:szCs w:val="24"/>
        </w:rPr>
        <w:t>.000,00 kuna</w:t>
      </w:r>
      <w:r w:rsidR="009E2DB8">
        <w:rPr>
          <w:rFonts w:ascii="Times New Roman" w:hAnsi="Times New Roman"/>
          <w:bCs/>
          <w:sz w:val="24"/>
          <w:szCs w:val="24"/>
        </w:rPr>
        <w:t xml:space="preserve">, odnosno </w:t>
      </w:r>
      <w:r w:rsidR="007F2102" w:rsidRPr="006955DF">
        <w:rPr>
          <w:rFonts w:ascii="Times New Roman" w:hAnsi="Times New Roman"/>
          <w:bCs/>
          <w:sz w:val="24"/>
          <w:szCs w:val="24"/>
        </w:rPr>
        <w:t>265,45 eura</w:t>
      </w:r>
      <w:r w:rsidR="009E2DB8" w:rsidRPr="009E2DB8">
        <w:rPr>
          <w:rFonts w:ascii="Times New Roman" w:hAnsi="Times New Roman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646B6BD4" w14:textId="0E90569B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438482" w14:textId="74594191" w:rsidR="009E2DB8" w:rsidRPr="009E2DB8" w:rsidRDefault="00891624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b) 2. proizvodni razred 4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odnosno </w:t>
      </w:r>
      <w:r w:rsidR="0058528F" w:rsidRPr="006955DF">
        <w:rPr>
          <w:rFonts w:ascii="Times New Roman" w:hAnsi="Times New Roman"/>
          <w:bCs/>
          <w:sz w:val="24"/>
          <w:szCs w:val="24"/>
        </w:rPr>
        <w:t>530,89 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0814825B" w14:textId="576C8552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1D8E00" w14:textId="1F3546A6" w:rsidR="009E2DB8" w:rsidRPr="009E2DB8" w:rsidRDefault="00891624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c) 3. proizvodni razred 6</w:t>
      </w:r>
      <w:r w:rsidR="00F225E5" w:rsidRPr="006955DF">
        <w:rPr>
          <w:rFonts w:ascii="Times New Roman" w:hAnsi="Times New Roman"/>
          <w:bCs/>
          <w:sz w:val="24"/>
          <w:szCs w:val="24"/>
        </w:rPr>
        <w:t>.000,00 kuna</w:t>
      </w:r>
      <w:r w:rsidR="009E2DB8">
        <w:rPr>
          <w:rFonts w:ascii="Times New Roman" w:hAnsi="Times New Roman"/>
          <w:bCs/>
          <w:sz w:val="24"/>
          <w:szCs w:val="24"/>
        </w:rPr>
        <w:t xml:space="preserve">, odnosno </w:t>
      </w:r>
      <w:r w:rsidR="0058528F" w:rsidRPr="006955DF">
        <w:rPr>
          <w:rFonts w:ascii="Times New Roman" w:hAnsi="Times New Roman"/>
          <w:bCs/>
          <w:sz w:val="24"/>
          <w:szCs w:val="24"/>
        </w:rPr>
        <w:t>796,34 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15D98479" w14:textId="4C2B32A0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230CD3A" w14:textId="59E4023B" w:rsidR="009E2DB8" w:rsidRPr="009E2DB8" w:rsidRDefault="00891624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d) 4. proizvodni razred 8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odnosno </w:t>
      </w:r>
      <w:r w:rsidR="0058528F" w:rsidRPr="006955DF">
        <w:rPr>
          <w:rFonts w:ascii="Times New Roman" w:hAnsi="Times New Roman"/>
          <w:bCs/>
          <w:sz w:val="24"/>
          <w:szCs w:val="24"/>
        </w:rPr>
        <w:t>1</w:t>
      </w:r>
      <w:r w:rsidR="000A2DBA" w:rsidRPr="006955DF">
        <w:rPr>
          <w:rFonts w:ascii="Times New Roman" w:hAnsi="Times New Roman"/>
          <w:bCs/>
          <w:sz w:val="24"/>
          <w:szCs w:val="24"/>
        </w:rPr>
        <w:t>.</w:t>
      </w:r>
      <w:r w:rsidR="0058528F" w:rsidRPr="006955DF">
        <w:rPr>
          <w:rFonts w:ascii="Times New Roman" w:hAnsi="Times New Roman"/>
          <w:bCs/>
          <w:sz w:val="24"/>
          <w:szCs w:val="24"/>
        </w:rPr>
        <w:t>061,78 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.</w:t>
      </w:r>
    </w:p>
    <w:p w14:paraId="54BBDE43" w14:textId="009F8404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226BBE" w14:textId="77777777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4A950B" w14:textId="77777777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Iznos potpore u kategoriji poljoprivrednik profesionalac po proizvodnom razredu iznosi:</w:t>
      </w:r>
    </w:p>
    <w:p w14:paraId="4E0F37D7" w14:textId="1B36668E" w:rsidR="009E2DB8" w:rsidRPr="009E2DB8" w:rsidRDefault="00891624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a) 1. proizvodni razred 10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odnosno </w:t>
      </w:r>
      <w:r w:rsidR="0058528F" w:rsidRPr="006955DF">
        <w:rPr>
          <w:rFonts w:ascii="Times New Roman" w:hAnsi="Times New Roman"/>
          <w:bCs/>
          <w:sz w:val="24"/>
          <w:szCs w:val="24"/>
        </w:rPr>
        <w:t>1</w:t>
      </w:r>
      <w:r w:rsidR="000A2DBA" w:rsidRPr="006955DF">
        <w:rPr>
          <w:rFonts w:ascii="Times New Roman" w:hAnsi="Times New Roman"/>
          <w:bCs/>
          <w:sz w:val="24"/>
          <w:szCs w:val="24"/>
        </w:rPr>
        <w:t>.</w:t>
      </w:r>
      <w:r w:rsidR="0058528F" w:rsidRPr="006955DF">
        <w:rPr>
          <w:rFonts w:ascii="Times New Roman" w:hAnsi="Times New Roman"/>
          <w:bCs/>
          <w:sz w:val="24"/>
          <w:szCs w:val="24"/>
        </w:rPr>
        <w:t>327,23 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3644A5A2" w14:textId="05594DED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C13B06" w14:textId="11091641" w:rsidR="009E2DB8" w:rsidRPr="009E2DB8" w:rsidRDefault="00F225E5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b) 2. pr</w:t>
      </w:r>
      <w:r w:rsidR="00891624" w:rsidRPr="006955DF">
        <w:rPr>
          <w:rFonts w:ascii="Times New Roman" w:hAnsi="Times New Roman"/>
          <w:bCs/>
          <w:sz w:val="24"/>
          <w:szCs w:val="24"/>
        </w:rPr>
        <w:t>oizvodni razred 12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odnosno </w:t>
      </w:r>
      <w:r w:rsidR="0058528F" w:rsidRPr="006955DF">
        <w:rPr>
          <w:rFonts w:ascii="Times New Roman" w:hAnsi="Times New Roman"/>
          <w:bCs/>
          <w:sz w:val="24"/>
          <w:szCs w:val="24"/>
        </w:rPr>
        <w:t>1</w:t>
      </w:r>
      <w:r w:rsidR="000A2DBA" w:rsidRPr="006955DF">
        <w:rPr>
          <w:rFonts w:ascii="Times New Roman" w:hAnsi="Times New Roman"/>
          <w:bCs/>
          <w:sz w:val="24"/>
          <w:szCs w:val="24"/>
        </w:rPr>
        <w:t>.</w:t>
      </w:r>
      <w:r w:rsidR="0058528F" w:rsidRPr="006955DF">
        <w:rPr>
          <w:rFonts w:ascii="Times New Roman" w:hAnsi="Times New Roman"/>
          <w:bCs/>
          <w:sz w:val="24"/>
          <w:szCs w:val="24"/>
        </w:rPr>
        <w:t>592,67 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0292FB24" w14:textId="1E17B681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2B679BA" w14:textId="24A765BA" w:rsidR="009E2DB8" w:rsidRPr="009E2DB8" w:rsidRDefault="00891624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c) 3. proizvodni razred 15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odnosno </w:t>
      </w:r>
      <w:r w:rsidR="00523E73" w:rsidRPr="006955DF">
        <w:rPr>
          <w:rFonts w:ascii="Times New Roman" w:hAnsi="Times New Roman"/>
          <w:bCs/>
          <w:sz w:val="24"/>
          <w:szCs w:val="24"/>
        </w:rPr>
        <w:t>1</w:t>
      </w:r>
      <w:r w:rsidR="000A2DBA" w:rsidRPr="006955DF">
        <w:rPr>
          <w:rFonts w:ascii="Times New Roman" w:hAnsi="Times New Roman"/>
          <w:bCs/>
          <w:sz w:val="24"/>
          <w:szCs w:val="24"/>
        </w:rPr>
        <w:t>.</w:t>
      </w:r>
      <w:r w:rsidR="00523E73" w:rsidRPr="006955DF">
        <w:rPr>
          <w:rFonts w:ascii="Times New Roman" w:hAnsi="Times New Roman"/>
          <w:bCs/>
          <w:sz w:val="24"/>
          <w:szCs w:val="24"/>
        </w:rPr>
        <w:t>990,84</w:t>
      </w:r>
      <w:r w:rsidR="009E2DB8">
        <w:rPr>
          <w:rFonts w:ascii="Times New Roman" w:hAnsi="Times New Roman"/>
          <w:bCs/>
          <w:sz w:val="24"/>
          <w:szCs w:val="24"/>
        </w:rPr>
        <w:t xml:space="preserve">eura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r w:rsidR="009E2DB8">
        <w:rPr>
          <w:rFonts w:ascii="Times New Roman" w:hAnsi="Times New Roman"/>
          <w:bCs/>
          <w:sz w:val="24"/>
          <w:szCs w:val="24"/>
        </w:rPr>
        <w:t>,</w:t>
      </w:r>
    </w:p>
    <w:p w14:paraId="5BB94BE6" w14:textId="2639CE92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9448F36" w14:textId="44F64731" w:rsidR="009E2DB8" w:rsidRPr="009E2DB8" w:rsidRDefault="00F225E5" w:rsidP="009E2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d) 4. proizvodni razred 2</w:t>
      </w:r>
      <w:r w:rsidR="00891624" w:rsidRPr="006955DF">
        <w:rPr>
          <w:rFonts w:ascii="Times New Roman" w:hAnsi="Times New Roman"/>
          <w:bCs/>
          <w:sz w:val="24"/>
          <w:szCs w:val="24"/>
        </w:rPr>
        <w:t>0</w:t>
      </w:r>
      <w:r w:rsidR="009E2DB8">
        <w:rPr>
          <w:rFonts w:ascii="Times New Roman" w:hAnsi="Times New Roman"/>
          <w:bCs/>
          <w:sz w:val="24"/>
          <w:szCs w:val="24"/>
        </w:rPr>
        <w:t xml:space="preserve">.000,00 kuna, </w:t>
      </w:r>
      <w:bookmarkStart w:id="5" w:name="_Hlk116023097"/>
      <w:r w:rsidR="009E2DB8">
        <w:rPr>
          <w:rFonts w:ascii="Times New Roman" w:hAnsi="Times New Roman"/>
          <w:bCs/>
          <w:sz w:val="24"/>
          <w:szCs w:val="24"/>
        </w:rPr>
        <w:t xml:space="preserve">odnosno </w:t>
      </w:r>
      <w:r w:rsidR="00523E73" w:rsidRPr="006955DF">
        <w:rPr>
          <w:rFonts w:ascii="Times New Roman" w:hAnsi="Times New Roman"/>
          <w:bCs/>
          <w:sz w:val="24"/>
          <w:szCs w:val="24"/>
        </w:rPr>
        <w:t>2</w:t>
      </w:r>
      <w:r w:rsidR="000A2DBA" w:rsidRPr="006955DF">
        <w:rPr>
          <w:rFonts w:ascii="Times New Roman" w:hAnsi="Times New Roman"/>
          <w:bCs/>
          <w:sz w:val="24"/>
          <w:szCs w:val="24"/>
        </w:rPr>
        <w:t>.</w:t>
      </w:r>
      <w:r w:rsidR="00523E73" w:rsidRPr="006955DF">
        <w:rPr>
          <w:rFonts w:ascii="Times New Roman" w:hAnsi="Times New Roman"/>
          <w:bCs/>
          <w:sz w:val="24"/>
          <w:szCs w:val="24"/>
        </w:rPr>
        <w:t xml:space="preserve">654,46 </w:t>
      </w:r>
      <w:r w:rsidR="0058528F" w:rsidRPr="006955DF">
        <w:rPr>
          <w:rFonts w:ascii="Times New Roman" w:hAnsi="Times New Roman"/>
          <w:bCs/>
          <w:sz w:val="24"/>
          <w:szCs w:val="24"/>
        </w:rPr>
        <w:t>eura</w:t>
      </w:r>
      <w:r w:rsidR="009E2DB8">
        <w:rPr>
          <w:rFonts w:ascii="Times New Roman" w:hAnsi="Times New Roman"/>
          <w:bCs/>
          <w:sz w:val="24"/>
          <w:szCs w:val="24"/>
        </w:rPr>
        <w:t xml:space="preserve"> </w:t>
      </w:r>
      <w:r w:rsidR="009E2DB8" w:rsidRPr="009E2DB8">
        <w:rPr>
          <w:rFonts w:ascii="Times New Roman" w:hAnsi="Times New Roman"/>
          <w:bCs/>
          <w:sz w:val="24"/>
          <w:szCs w:val="24"/>
        </w:rPr>
        <w:t>(fiksni tečaj konverzije 1 euro = 7,53450 kuna)</w:t>
      </w:r>
      <w:bookmarkEnd w:id="5"/>
      <w:r w:rsidR="009E2DB8">
        <w:rPr>
          <w:rFonts w:ascii="Times New Roman" w:hAnsi="Times New Roman"/>
          <w:bCs/>
          <w:sz w:val="24"/>
          <w:szCs w:val="24"/>
        </w:rPr>
        <w:t>.</w:t>
      </w:r>
    </w:p>
    <w:p w14:paraId="6EA19CC2" w14:textId="00272860" w:rsidR="00F225E5" w:rsidRPr="006955DF" w:rsidRDefault="00F225E5" w:rsidP="00F225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1811B1" w14:textId="77777777" w:rsidR="009417AF" w:rsidRPr="009417AF" w:rsidRDefault="009417AF" w:rsidP="0094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7AF">
        <w:rPr>
          <w:rFonts w:ascii="Times New Roman" w:hAnsi="Times New Roman"/>
          <w:bCs/>
          <w:color w:val="000000"/>
          <w:sz w:val="24"/>
          <w:szCs w:val="24"/>
        </w:rPr>
        <w:t xml:space="preserve">Iznosi potpora u kategoriji poljoprivrednik uvećavaju se </w:t>
      </w:r>
      <w:r w:rsidRPr="009417AF">
        <w:rPr>
          <w:rFonts w:ascii="Times New Roman" w:hAnsi="Times New Roman"/>
          <w:bCs/>
          <w:sz w:val="24"/>
          <w:szCs w:val="24"/>
        </w:rPr>
        <w:t xml:space="preserve">za 20% kod SOPG ili OPG-a koji se poljoprivredom bave kao dodatnom djelatnošću i s tog osnova su se upisali u Registar poreznih </w:t>
      </w:r>
      <w:r w:rsidRPr="009417AF">
        <w:rPr>
          <w:rFonts w:ascii="Times New Roman" w:hAnsi="Times New Roman"/>
          <w:bCs/>
          <w:sz w:val="24"/>
          <w:szCs w:val="24"/>
        </w:rPr>
        <w:lastRenderedPageBreak/>
        <w:t>obveznika i/ili za nositelja ili člana gospodarstva plaćaju doprinose za mirovinsko i zdravstveno osiguranje.</w:t>
      </w:r>
    </w:p>
    <w:p w14:paraId="60112C7E" w14:textId="77777777" w:rsid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9DB22A" w14:textId="60301ACE" w:rsid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25E5">
        <w:rPr>
          <w:rFonts w:ascii="Times New Roman" w:hAnsi="Times New Roman"/>
          <w:bCs/>
          <w:sz w:val="24"/>
          <w:szCs w:val="24"/>
        </w:rPr>
        <w:t xml:space="preserve">Ukupan iznos potpora koji je dodijeljen jednom poduzetniku ne smije prelaziti iznos od 20.000,00 </w:t>
      </w:r>
      <w:r w:rsidR="0010169C" w:rsidRPr="00F225E5">
        <w:rPr>
          <w:rFonts w:ascii="Times New Roman" w:hAnsi="Times New Roman"/>
          <w:bCs/>
          <w:sz w:val="24"/>
          <w:szCs w:val="24"/>
        </w:rPr>
        <w:t>EUR</w:t>
      </w:r>
      <w:r w:rsidR="0010169C">
        <w:rPr>
          <w:rFonts w:ascii="Times New Roman" w:hAnsi="Times New Roman"/>
          <w:bCs/>
          <w:sz w:val="24"/>
          <w:szCs w:val="24"/>
        </w:rPr>
        <w:t>-</w:t>
      </w:r>
      <w:r w:rsidRPr="00F225E5">
        <w:rPr>
          <w:rFonts w:ascii="Times New Roman" w:hAnsi="Times New Roman"/>
          <w:bCs/>
          <w:sz w:val="24"/>
          <w:szCs w:val="24"/>
        </w:rPr>
        <w:t>a tijekom bilo kojeg razdoblja od tri fiskalne godine, bez obzira na oblik, cilj i izvor financiranja potpora.</w:t>
      </w:r>
    </w:p>
    <w:p w14:paraId="1D787046" w14:textId="77777777" w:rsidR="00F225E5" w:rsidRP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C8DA7C" w14:textId="431CA5DF" w:rsid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25E5">
        <w:rPr>
          <w:rFonts w:ascii="Times New Roman" w:hAnsi="Times New Roman"/>
          <w:bCs/>
          <w:sz w:val="24"/>
          <w:szCs w:val="24"/>
        </w:rPr>
        <w:t xml:space="preserve">Za izračun maksimalnog iznosa potpore iz stavka </w:t>
      </w:r>
      <w:r w:rsidR="0011282B">
        <w:rPr>
          <w:rFonts w:ascii="Times New Roman" w:hAnsi="Times New Roman"/>
          <w:bCs/>
          <w:sz w:val="24"/>
          <w:szCs w:val="24"/>
        </w:rPr>
        <w:t>5</w:t>
      </w:r>
      <w:r w:rsidRPr="00F225E5">
        <w:rPr>
          <w:rFonts w:ascii="Times New Roman" w:hAnsi="Times New Roman"/>
          <w:bCs/>
          <w:sz w:val="24"/>
          <w:szCs w:val="24"/>
        </w:rPr>
        <w:t>. ov</w:t>
      </w:r>
      <w:r w:rsidR="0011282B">
        <w:rPr>
          <w:rFonts w:ascii="Times New Roman" w:hAnsi="Times New Roman"/>
          <w:bCs/>
          <w:sz w:val="24"/>
          <w:szCs w:val="24"/>
        </w:rPr>
        <w:t>e</w:t>
      </w:r>
      <w:r w:rsidRPr="00F225E5">
        <w:rPr>
          <w:rFonts w:ascii="Times New Roman" w:hAnsi="Times New Roman"/>
          <w:bCs/>
          <w:sz w:val="24"/>
          <w:szCs w:val="24"/>
        </w:rPr>
        <w:t xml:space="preserve"> </w:t>
      </w:r>
      <w:r w:rsidR="0011282B">
        <w:rPr>
          <w:rFonts w:ascii="Times New Roman" w:hAnsi="Times New Roman"/>
          <w:bCs/>
          <w:sz w:val="24"/>
          <w:szCs w:val="24"/>
        </w:rPr>
        <w:t>točke</w:t>
      </w:r>
      <w:r w:rsidRPr="00F225E5">
        <w:rPr>
          <w:rFonts w:ascii="Times New Roman" w:hAnsi="Times New Roman"/>
          <w:bCs/>
          <w:sz w:val="24"/>
          <w:szCs w:val="24"/>
        </w:rPr>
        <w:t xml:space="preserve"> uzima se u obzir tekuća fiskalna godina u kojoj se dodjeljuje potpora i prethodne dvije fiskalne godine.</w:t>
      </w:r>
    </w:p>
    <w:p w14:paraId="052C513A" w14:textId="77777777" w:rsidR="00F225E5" w:rsidRP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72B02C" w14:textId="371C9F36" w:rsidR="00F225E5" w:rsidRDefault="00F225E5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225E5">
        <w:rPr>
          <w:rFonts w:ascii="Times New Roman" w:hAnsi="Times New Roman"/>
          <w:bCs/>
          <w:sz w:val="24"/>
          <w:szCs w:val="24"/>
        </w:rPr>
        <w:t>Fiskalna godina traje od 1. siječnja do 31. prosinca.</w:t>
      </w:r>
    </w:p>
    <w:p w14:paraId="6014ACE3" w14:textId="7666676D" w:rsidR="00BD3FB2" w:rsidRDefault="00BD3FB2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19AAC0B" w14:textId="77777777" w:rsidR="00ED66CA" w:rsidRPr="00F225E5" w:rsidRDefault="00ED66CA" w:rsidP="00F2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DC233F" w:rsidRPr="002C35B6" w14:paraId="34C25DB6" w14:textId="77777777" w:rsidTr="00CD0272">
        <w:tc>
          <w:tcPr>
            <w:tcW w:w="9606" w:type="dxa"/>
            <w:shd w:val="clear" w:color="auto" w:fill="99CC00"/>
          </w:tcPr>
          <w:p w14:paraId="1C7E4FA6" w14:textId="65BD108B" w:rsidR="00DC233F" w:rsidRPr="002C35B6" w:rsidRDefault="00E30E65" w:rsidP="00400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6</w:t>
            </w:r>
            <w:r w:rsidR="00021485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FA069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PODNOŠENJE PRIJAVA</w:t>
            </w:r>
          </w:p>
        </w:tc>
      </w:tr>
    </w:tbl>
    <w:p w14:paraId="1F91D0C2" w14:textId="77777777" w:rsidR="00A17431" w:rsidRDefault="00A17431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8025A73" w14:textId="50AA17BF" w:rsidR="00FA0694" w:rsidRPr="006955DF" w:rsidRDefault="00FA0694" w:rsidP="00FA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955DF">
        <w:rPr>
          <w:rFonts w:ascii="Times New Roman" w:hAnsi="Times New Roman"/>
          <w:sz w:val="24"/>
          <w:szCs w:val="24"/>
          <w:lang w:eastAsia="hr-HR"/>
        </w:rPr>
        <w:t>Prijava na</w:t>
      </w:r>
      <w:r w:rsidR="009A3235" w:rsidRPr="006955DF">
        <w:rPr>
          <w:rFonts w:ascii="Times New Roman" w:hAnsi="Times New Roman"/>
          <w:sz w:val="24"/>
          <w:szCs w:val="24"/>
          <w:lang w:eastAsia="hr-HR"/>
        </w:rPr>
        <w:t xml:space="preserve"> javni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 natječaj podnosi se na obrascu  PMV</w:t>
      </w:r>
      <w:r w:rsidR="00FB391C" w:rsidRPr="006955DF">
        <w:rPr>
          <w:rFonts w:ascii="Times New Roman" w:hAnsi="Times New Roman"/>
          <w:sz w:val="24"/>
          <w:szCs w:val="24"/>
          <w:lang w:eastAsia="hr-HR"/>
        </w:rPr>
        <w:t>P</w:t>
      </w:r>
      <w:r w:rsidR="00962D40" w:rsidRPr="006955DF">
        <w:rPr>
          <w:rFonts w:ascii="Times New Roman" w:hAnsi="Times New Roman"/>
          <w:sz w:val="24"/>
          <w:szCs w:val="24"/>
          <w:lang w:eastAsia="hr-HR"/>
        </w:rPr>
        <w:t>P</w:t>
      </w:r>
      <w:r w:rsidR="00595CF1">
        <w:rPr>
          <w:rFonts w:ascii="Times New Roman" w:hAnsi="Times New Roman"/>
          <w:sz w:val="24"/>
          <w:szCs w:val="24"/>
          <w:lang w:eastAsia="hr-HR"/>
        </w:rPr>
        <w:t>22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 koji se može preuzeti </w:t>
      </w:r>
      <w:r w:rsidR="00595CF1">
        <w:rPr>
          <w:rFonts w:ascii="Times New Roman" w:hAnsi="Times New Roman"/>
          <w:sz w:val="24"/>
          <w:szCs w:val="24"/>
          <w:lang w:eastAsia="hr-HR"/>
        </w:rPr>
        <w:t>na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 internetskoj stranici Grada Zagreba (</w:t>
      </w:r>
      <w:hyperlink r:id="rId6" w:history="1">
        <w:r w:rsidRPr="006955DF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Pr="006955DF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4D54BB8D" w14:textId="77777777" w:rsidR="00D63A1B" w:rsidRPr="00D77249" w:rsidRDefault="00D63A1B" w:rsidP="00D63A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104210A" w14:textId="301E808D" w:rsidR="00FA0694" w:rsidRDefault="00FA0694" w:rsidP="00FA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77249">
        <w:rPr>
          <w:rFonts w:ascii="Times New Roman" w:hAnsi="Times New Roman"/>
          <w:sz w:val="24"/>
          <w:szCs w:val="24"/>
          <w:lang w:eastAsia="hr-HR"/>
        </w:rPr>
        <w:t>Prijav</w:t>
      </w:r>
      <w:r w:rsidR="00595CF1">
        <w:rPr>
          <w:rFonts w:ascii="Times New Roman" w:hAnsi="Times New Roman"/>
          <w:sz w:val="24"/>
          <w:szCs w:val="24"/>
          <w:lang w:eastAsia="hr-HR"/>
        </w:rPr>
        <w:t>a</w:t>
      </w:r>
      <w:r w:rsidRPr="00D77249">
        <w:rPr>
          <w:rFonts w:ascii="Times New Roman" w:hAnsi="Times New Roman"/>
          <w:sz w:val="24"/>
          <w:szCs w:val="24"/>
          <w:lang w:eastAsia="hr-HR"/>
        </w:rPr>
        <w:t xml:space="preserve"> na</w:t>
      </w:r>
      <w:r w:rsidR="009A3235">
        <w:rPr>
          <w:rFonts w:ascii="Times New Roman" w:hAnsi="Times New Roman"/>
          <w:sz w:val="24"/>
          <w:szCs w:val="24"/>
          <w:lang w:eastAsia="hr-HR"/>
        </w:rPr>
        <w:t xml:space="preserve"> javni</w:t>
      </w:r>
      <w:r w:rsidRPr="00D77249">
        <w:rPr>
          <w:rFonts w:ascii="Times New Roman" w:hAnsi="Times New Roman"/>
          <w:sz w:val="24"/>
          <w:szCs w:val="24"/>
          <w:lang w:eastAsia="hr-HR"/>
        </w:rPr>
        <w:t xml:space="preserve"> natječaj </w:t>
      </w:r>
      <w:r w:rsidR="00595CF1">
        <w:rPr>
          <w:rFonts w:ascii="Times New Roman" w:hAnsi="Times New Roman"/>
          <w:sz w:val="24"/>
          <w:szCs w:val="24"/>
          <w:lang w:eastAsia="hr-HR"/>
        </w:rPr>
        <w:t>dostavlja</w:t>
      </w:r>
      <w:r w:rsidRPr="00D77249">
        <w:rPr>
          <w:rFonts w:ascii="Times New Roman" w:hAnsi="Times New Roman"/>
          <w:sz w:val="24"/>
          <w:szCs w:val="24"/>
          <w:lang w:eastAsia="hr-HR"/>
        </w:rPr>
        <w:t xml:space="preserve"> se zajedno s propisanom dokumentacijom u zatvorenoj omotnici s naznakom: „JAVNI NATJEČAJ </w:t>
      </w:r>
      <w:bookmarkStart w:id="6" w:name="_Hlk114738889"/>
      <w:r w:rsidRPr="00D77249">
        <w:rPr>
          <w:rFonts w:ascii="Times New Roman" w:hAnsi="Times New Roman"/>
          <w:sz w:val="24"/>
          <w:szCs w:val="24"/>
          <w:lang w:eastAsia="hr-HR"/>
        </w:rPr>
        <w:t xml:space="preserve">ZA DODJELU POTPORE MALE VRIJEDNOSTI </w:t>
      </w:r>
      <w:r w:rsidR="00F225E5">
        <w:rPr>
          <w:rFonts w:ascii="Times New Roman" w:hAnsi="Times New Roman"/>
          <w:sz w:val="24"/>
          <w:szCs w:val="24"/>
          <w:lang w:eastAsia="hr-HR"/>
        </w:rPr>
        <w:t xml:space="preserve">GRADA ZAGREBA </w:t>
      </w:r>
      <w:r w:rsidRPr="00D77249">
        <w:rPr>
          <w:rFonts w:ascii="Times New Roman" w:hAnsi="Times New Roman"/>
          <w:sz w:val="24"/>
          <w:szCs w:val="24"/>
          <w:lang w:eastAsia="hr-HR"/>
        </w:rPr>
        <w:t>ZA PRIMARNU POLJOPRIVREDNU PROIZ</w:t>
      </w:r>
      <w:r w:rsidR="007D2CE7" w:rsidRPr="00D77249">
        <w:rPr>
          <w:rFonts w:ascii="Times New Roman" w:hAnsi="Times New Roman"/>
          <w:sz w:val="24"/>
          <w:szCs w:val="24"/>
          <w:lang w:eastAsia="hr-HR"/>
        </w:rPr>
        <w:t xml:space="preserve">VODNJU </w:t>
      </w:r>
      <w:r w:rsidR="00F225E5">
        <w:rPr>
          <w:rFonts w:ascii="Times New Roman" w:hAnsi="Times New Roman"/>
          <w:sz w:val="24"/>
          <w:szCs w:val="24"/>
          <w:lang w:eastAsia="hr-HR"/>
        </w:rPr>
        <w:t>ZA</w:t>
      </w:r>
      <w:r w:rsidR="0010169C">
        <w:rPr>
          <w:rFonts w:ascii="Times New Roman" w:hAnsi="Times New Roman"/>
          <w:sz w:val="24"/>
          <w:szCs w:val="24"/>
          <w:lang w:eastAsia="hr-HR"/>
        </w:rPr>
        <w:t xml:space="preserve"> 2022</w:t>
      </w:r>
      <w:r w:rsidRPr="00D77249">
        <w:rPr>
          <w:rFonts w:ascii="Times New Roman" w:hAnsi="Times New Roman"/>
          <w:sz w:val="24"/>
          <w:szCs w:val="24"/>
          <w:lang w:eastAsia="hr-HR"/>
        </w:rPr>
        <w:t xml:space="preserve">.“ </w:t>
      </w:r>
      <w:bookmarkEnd w:id="6"/>
      <w:r w:rsidRPr="00D77249">
        <w:rPr>
          <w:rFonts w:ascii="Times New Roman" w:hAnsi="Times New Roman"/>
          <w:sz w:val="24"/>
          <w:szCs w:val="24"/>
          <w:lang w:eastAsia="hr-HR"/>
        </w:rPr>
        <w:t xml:space="preserve">i to poštom preporučeno ili neposredno u pisarnicu gradske uprave na adresu: </w:t>
      </w:r>
    </w:p>
    <w:p w14:paraId="46746648" w14:textId="77777777" w:rsidR="00FA0694" w:rsidRPr="005B543B" w:rsidRDefault="00FA0694" w:rsidP="00FA069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14:paraId="7A84B67D" w14:textId="77777777" w:rsidR="00FA0694" w:rsidRPr="00D77249" w:rsidRDefault="00FA0694" w:rsidP="00FA069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D77249">
        <w:rPr>
          <w:rFonts w:ascii="Times New Roman" w:hAnsi="Times New Roman"/>
          <w:b/>
          <w:i/>
          <w:sz w:val="24"/>
          <w:szCs w:val="24"/>
          <w:lang w:eastAsia="hr-HR"/>
        </w:rPr>
        <w:t xml:space="preserve">GRAD ZAGREB </w:t>
      </w:r>
    </w:p>
    <w:p w14:paraId="5059CD8C" w14:textId="4FB93A85" w:rsidR="00FA0694" w:rsidRDefault="00FA0694" w:rsidP="00FA069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D7724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   Gradski ured </w:t>
      </w:r>
      <w:r w:rsidR="0010169C" w:rsidRPr="0010169C">
        <w:rPr>
          <w:rFonts w:ascii="Times New Roman" w:hAnsi="Times New Roman"/>
          <w:b/>
          <w:i/>
          <w:sz w:val="24"/>
          <w:szCs w:val="24"/>
          <w:lang w:eastAsia="hr-HR"/>
        </w:rPr>
        <w:t xml:space="preserve">za </w:t>
      </w:r>
      <w:bookmarkStart w:id="7" w:name="_Hlk114661980"/>
      <w:r w:rsidR="0010169C" w:rsidRPr="0010169C">
        <w:rPr>
          <w:rFonts w:ascii="Times New Roman" w:hAnsi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7"/>
    </w:p>
    <w:p w14:paraId="1006CF98" w14:textId="35FD4679" w:rsidR="00595CF1" w:rsidRDefault="00595CF1" w:rsidP="00FA069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50854ED2" w14:textId="4EBF849B" w:rsidR="00295C21" w:rsidRPr="00295C21" w:rsidRDefault="00295C21" w:rsidP="00295C21">
      <w:pPr>
        <w:pStyle w:val="ListParagraph"/>
        <w:numPr>
          <w:ilvl w:val="0"/>
          <w:numId w:val="23"/>
        </w:num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/>
          <w:b/>
          <w:i/>
          <w:sz w:val="24"/>
          <w:szCs w:val="24"/>
          <w:lang w:eastAsia="hr-HR"/>
        </w:rPr>
        <w:t xml:space="preserve">za Povjerenstvo </w:t>
      </w:r>
      <w:r w:rsidRPr="00295C21">
        <w:rPr>
          <w:rFonts w:ascii="Times New Roman" w:hAnsi="Times New Roman"/>
          <w:b/>
          <w:i/>
          <w:sz w:val="24"/>
          <w:szCs w:val="24"/>
          <w:lang w:eastAsia="hr-HR"/>
        </w:rPr>
        <w:t>za dodjelu sredstava potpora male vrijednosti za primarnu poljoprivrednu proizvodnju u 2022.</w:t>
      </w:r>
    </w:p>
    <w:p w14:paraId="202F62AE" w14:textId="0509E3F1" w:rsidR="00FA0694" w:rsidRPr="00D77249" w:rsidRDefault="00FA0694" w:rsidP="00FA069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r-HR"/>
        </w:rPr>
      </w:pPr>
      <w:r w:rsidRPr="00D77249">
        <w:rPr>
          <w:rFonts w:ascii="Times New Roman" w:hAnsi="Times New Roman"/>
          <w:b/>
          <w:i/>
          <w:sz w:val="24"/>
          <w:szCs w:val="24"/>
          <w:lang w:eastAsia="hr-HR"/>
        </w:rPr>
        <w:t xml:space="preserve">  </w:t>
      </w:r>
      <w:r w:rsidR="00F921D7">
        <w:rPr>
          <w:rFonts w:ascii="Times New Roman" w:hAnsi="Times New Roman"/>
          <w:b/>
          <w:i/>
          <w:sz w:val="24"/>
          <w:szCs w:val="24"/>
          <w:lang w:eastAsia="hr-HR"/>
        </w:rPr>
        <w:t>Avenija Dubrovnik 12, 1002</w:t>
      </w:r>
      <w:r w:rsidRPr="00D77249">
        <w:rPr>
          <w:rFonts w:ascii="Times New Roman" w:hAnsi="Times New Roman"/>
          <w:b/>
          <w:i/>
          <w:sz w:val="24"/>
          <w:szCs w:val="24"/>
          <w:lang w:eastAsia="hr-HR"/>
        </w:rPr>
        <w:t xml:space="preserve">0 Zagreb </w:t>
      </w:r>
    </w:p>
    <w:p w14:paraId="54E9797D" w14:textId="77777777" w:rsidR="00FA0694" w:rsidRPr="005B543B" w:rsidRDefault="00FA0694" w:rsidP="00FA0694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lang w:eastAsia="hr-HR"/>
        </w:rPr>
      </w:pPr>
    </w:p>
    <w:p w14:paraId="1BE686CE" w14:textId="71933F3E" w:rsidR="00FA0694" w:rsidRPr="006955DF" w:rsidRDefault="00FA0694" w:rsidP="00FA0694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6955DF">
        <w:rPr>
          <w:rFonts w:ascii="Times New Roman" w:hAnsi="Times New Roman"/>
          <w:sz w:val="24"/>
          <w:szCs w:val="24"/>
          <w:lang w:eastAsia="hr-HR"/>
        </w:rPr>
        <w:t xml:space="preserve">Sva pitanja u vezi s </w:t>
      </w:r>
      <w:r w:rsidR="009A3235" w:rsidRPr="006955DF">
        <w:rPr>
          <w:rFonts w:ascii="Times New Roman" w:hAnsi="Times New Roman"/>
          <w:sz w:val="24"/>
          <w:szCs w:val="24"/>
          <w:lang w:eastAsia="hr-HR"/>
        </w:rPr>
        <w:t xml:space="preserve">javnim 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natječajem mogu se tijekom trajanja natječaja poslati na e-mail: </w:t>
      </w:r>
      <w:hyperlink r:id="rId7" w:history="1">
        <w:r w:rsidR="00787B9C" w:rsidRPr="006955D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geos@zagreb.hr</w:t>
        </w:r>
      </w:hyperlink>
      <w:r w:rsidR="00787B9C" w:rsidRPr="006955DF">
        <w:t xml:space="preserve"> 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najkasnije 5 dana prije isteka roka za predaju prijava na </w:t>
      </w:r>
      <w:r w:rsidR="009A3235" w:rsidRPr="006955DF">
        <w:rPr>
          <w:rFonts w:ascii="Times New Roman" w:hAnsi="Times New Roman"/>
          <w:sz w:val="24"/>
          <w:szCs w:val="24"/>
          <w:lang w:eastAsia="hr-HR"/>
        </w:rPr>
        <w:t xml:space="preserve">javni </w:t>
      </w:r>
      <w:r w:rsidRPr="006955DF">
        <w:rPr>
          <w:rFonts w:ascii="Times New Roman" w:hAnsi="Times New Roman"/>
          <w:sz w:val="24"/>
          <w:szCs w:val="24"/>
          <w:lang w:eastAsia="hr-HR"/>
        </w:rPr>
        <w:t>natječaj</w:t>
      </w:r>
      <w:r w:rsidR="0090289B" w:rsidRPr="006955DF">
        <w:rPr>
          <w:rFonts w:ascii="Times New Roman" w:hAnsi="Times New Roman"/>
          <w:sz w:val="24"/>
          <w:szCs w:val="24"/>
          <w:lang w:eastAsia="hr-HR"/>
        </w:rPr>
        <w:t xml:space="preserve"> (u tekstu e-maila napomenuti da je pitanje u vezi </w:t>
      </w:r>
      <w:r w:rsidR="0060646F" w:rsidRPr="006955DF">
        <w:rPr>
          <w:rFonts w:ascii="Times New Roman" w:hAnsi="Times New Roman"/>
          <w:sz w:val="24"/>
          <w:szCs w:val="24"/>
          <w:lang w:eastAsia="hr-HR"/>
        </w:rPr>
        <w:t>s javnim natječajem</w:t>
      </w:r>
      <w:r w:rsidR="0090289B" w:rsidRPr="006955DF">
        <w:rPr>
          <w:rFonts w:ascii="Times New Roman" w:hAnsi="Times New Roman"/>
          <w:sz w:val="24"/>
          <w:szCs w:val="24"/>
          <w:lang w:eastAsia="hr-HR"/>
        </w:rPr>
        <w:t xml:space="preserve"> za dodjelu potpore male vrijednosti Grada Zagreba za primarnu poljoprivrednu proizvodnju za 2022.)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604719D8" w14:textId="77777777" w:rsidR="00DD2084" w:rsidRPr="00DD2084" w:rsidRDefault="00DD2084" w:rsidP="00DD208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063CF8" w:rsidRPr="00063CF8" w14:paraId="6E7C5197" w14:textId="77777777" w:rsidTr="00343A7A">
        <w:tc>
          <w:tcPr>
            <w:tcW w:w="9606" w:type="dxa"/>
            <w:shd w:val="clear" w:color="auto" w:fill="99CC00"/>
          </w:tcPr>
          <w:p w14:paraId="22B75673" w14:textId="4E4132EA" w:rsidR="00DD2084" w:rsidRPr="00063CF8" w:rsidRDefault="00787B9C" w:rsidP="00DD208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D2084" w:rsidRPr="00063CF8">
              <w:rPr>
                <w:rFonts w:ascii="Times New Roman" w:hAnsi="Times New Roman"/>
                <w:b/>
                <w:sz w:val="24"/>
                <w:szCs w:val="24"/>
              </w:rPr>
              <w:t>. ROK ZA PODNOŠENJE PRIJAVA</w:t>
            </w:r>
          </w:p>
        </w:tc>
      </w:tr>
    </w:tbl>
    <w:p w14:paraId="32530990" w14:textId="77777777" w:rsidR="00A42BBC" w:rsidRPr="00063CF8" w:rsidRDefault="00A42BBC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</w:p>
    <w:p w14:paraId="064E635B" w14:textId="4D1B30B7" w:rsidR="00295C21" w:rsidRPr="00295C21" w:rsidRDefault="00295C21" w:rsidP="00295C2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1"/>
        </w:rPr>
      </w:pPr>
      <w:r w:rsidRPr="00295C21">
        <w:rPr>
          <w:rFonts w:ascii="Times New Roman" w:hAnsi="Times New Roman"/>
          <w:bCs/>
          <w:szCs w:val="21"/>
        </w:rPr>
        <w:t xml:space="preserve">Javni natječaj bit će otvoren 30 dana, zaključno do </w:t>
      </w:r>
      <w:r w:rsidR="005C3BBE">
        <w:rPr>
          <w:rFonts w:ascii="Times New Roman" w:hAnsi="Times New Roman"/>
          <w:b/>
          <w:bCs/>
          <w:szCs w:val="21"/>
        </w:rPr>
        <w:t>18</w:t>
      </w:r>
      <w:r w:rsidR="00274DA7" w:rsidRPr="00970F90">
        <w:rPr>
          <w:rFonts w:ascii="Times New Roman" w:hAnsi="Times New Roman"/>
          <w:b/>
          <w:bCs/>
          <w:szCs w:val="21"/>
        </w:rPr>
        <w:t>. studenog</w:t>
      </w:r>
      <w:r w:rsidR="00970F90" w:rsidRPr="00970F90">
        <w:rPr>
          <w:rFonts w:ascii="Times New Roman" w:hAnsi="Times New Roman"/>
          <w:b/>
          <w:bCs/>
          <w:szCs w:val="21"/>
        </w:rPr>
        <w:t xml:space="preserve">a </w:t>
      </w:r>
      <w:r w:rsidRPr="00970F90">
        <w:rPr>
          <w:rFonts w:ascii="Times New Roman" w:hAnsi="Times New Roman"/>
          <w:b/>
          <w:bCs/>
          <w:szCs w:val="21"/>
        </w:rPr>
        <w:t>2022.</w:t>
      </w:r>
    </w:p>
    <w:p w14:paraId="1A1EB816" w14:textId="77777777" w:rsidR="005C441F" w:rsidRPr="002C35B6" w:rsidRDefault="005C441F" w:rsidP="005C441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="00DC233F" w:rsidRPr="002C35B6" w14:paraId="47C4A802" w14:textId="77777777" w:rsidTr="00D77249">
        <w:tc>
          <w:tcPr>
            <w:tcW w:w="9639" w:type="dxa"/>
            <w:shd w:val="clear" w:color="auto" w:fill="99CC00"/>
          </w:tcPr>
          <w:p w14:paraId="2788D79F" w14:textId="5B5C04EE" w:rsidR="00DC233F" w:rsidRPr="002C35B6" w:rsidRDefault="00787B9C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8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7D2CE7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DOKUMENTACIJA UZ PRIJAVU</w:t>
            </w:r>
          </w:p>
        </w:tc>
      </w:tr>
    </w:tbl>
    <w:p w14:paraId="5E6E25DF" w14:textId="77777777" w:rsidR="00D77249" w:rsidRPr="00863069" w:rsidRDefault="00D77249" w:rsidP="007D2C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2AFD159" w14:textId="1BEDD397" w:rsidR="007D2CE7" w:rsidRPr="00863069" w:rsidRDefault="007D2CE7" w:rsidP="007D2C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 xml:space="preserve">Dokumentacija koja se prilaže uz </w:t>
      </w:r>
      <w:r w:rsidR="006229E5" w:rsidRPr="00863069">
        <w:rPr>
          <w:rFonts w:ascii="Times New Roman" w:hAnsi="Times New Roman"/>
          <w:sz w:val="24"/>
          <w:szCs w:val="24"/>
        </w:rPr>
        <w:t xml:space="preserve">Obrazac PMVPP22 utvrđena je </w:t>
      </w:r>
      <w:r w:rsidR="00863069">
        <w:rPr>
          <w:rFonts w:ascii="Times New Roman" w:hAnsi="Times New Roman"/>
          <w:sz w:val="24"/>
          <w:szCs w:val="24"/>
        </w:rPr>
        <w:t>na istom</w:t>
      </w:r>
      <w:r w:rsidR="006229E5" w:rsidRPr="00863069">
        <w:rPr>
          <w:rFonts w:ascii="Times New Roman" w:hAnsi="Times New Roman"/>
          <w:sz w:val="24"/>
          <w:szCs w:val="24"/>
        </w:rPr>
        <w:t xml:space="preserve"> obras</w:t>
      </w:r>
      <w:r w:rsidR="00863069">
        <w:rPr>
          <w:rFonts w:ascii="Times New Roman" w:hAnsi="Times New Roman"/>
          <w:sz w:val="24"/>
          <w:szCs w:val="24"/>
        </w:rPr>
        <w:t>cu</w:t>
      </w:r>
      <w:r w:rsidR="006229E5" w:rsidRPr="00863069">
        <w:rPr>
          <w:rFonts w:ascii="Times New Roman" w:hAnsi="Times New Roman"/>
          <w:sz w:val="24"/>
          <w:szCs w:val="24"/>
        </w:rPr>
        <w:t xml:space="preserve"> koji se  objavljuje s </w:t>
      </w:r>
      <w:r w:rsidRPr="00863069">
        <w:rPr>
          <w:rFonts w:ascii="Times New Roman" w:hAnsi="Times New Roman"/>
          <w:sz w:val="24"/>
          <w:szCs w:val="24"/>
        </w:rPr>
        <w:t xml:space="preserve">ovim </w:t>
      </w:r>
      <w:r w:rsidR="006229E5" w:rsidRPr="00863069">
        <w:rPr>
          <w:rFonts w:ascii="Times New Roman" w:hAnsi="Times New Roman"/>
          <w:sz w:val="24"/>
          <w:szCs w:val="24"/>
        </w:rPr>
        <w:t xml:space="preserve">javnim </w:t>
      </w:r>
      <w:r w:rsidR="00FB391C" w:rsidRPr="00863069">
        <w:rPr>
          <w:rFonts w:ascii="Times New Roman" w:hAnsi="Times New Roman"/>
          <w:sz w:val="24"/>
          <w:szCs w:val="24"/>
        </w:rPr>
        <w:t>natječajem</w:t>
      </w:r>
      <w:r w:rsidRPr="00863069">
        <w:rPr>
          <w:rFonts w:ascii="Times New Roman" w:hAnsi="Times New Roman"/>
          <w:sz w:val="24"/>
          <w:szCs w:val="24"/>
        </w:rPr>
        <w:t xml:space="preserve"> i čini njegov sastavni dio. </w:t>
      </w:r>
    </w:p>
    <w:p w14:paraId="6DFF2E67" w14:textId="77777777" w:rsidR="007D2CE7" w:rsidRPr="00863069" w:rsidRDefault="007D2CE7" w:rsidP="007D2C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D3F94" w14:textId="1B7A8337" w:rsidR="006229E5" w:rsidRPr="00863069" w:rsidRDefault="006229E5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>Prijava mora sadržavati svu dokumentaciju navedenu u točki D. Obrasca PMVPP22.</w:t>
      </w:r>
    </w:p>
    <w:p w14:paraId="4608944B" w14:textId="522DEDBE" w:rsidR="006229E5" w:rsidRPr="00863069" w:rsidRDefault="006229E5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6ACED" w14:textId="2603BBFA" w:rsidR="006229E5" w:rsidRPr="00863069" w:rsidRDefault="006229E5" w:rsidP="006229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>Dokumentacija utvrđena u točki E. Obrasca PMVPP22 je dodatna dokumentacija i prilaže se radi ostvarivanj</w:t>
      </w:r>
      <w:r w:rsidR="00863069">
        <w:rPr>
          <w:rFonts w:ascii="Times New Roman" w:hAnsi="Times New Roman"/>
          <w:sz w:val="24"/>
          <w:szCs w:val="24"/>
        </w:rPr>
        <w:t>a</w:t>
      </w:r>
      <w:r w:rsidRPr="00863069">
        <w:rPr>
          <w:rFonts w:ascii="Times New Roman" w:hAnsi="Times New Roman"/>
          <w:sz w:val="24"/>
          <w:szCs w:val="24"/>
        </w:rPr>
        <w:t xml:space="preserve"> prednosti u redoslijedu i kao dokaz ispunjavanja kriterija za uvećani iznos potpore propisan ovim natječajem.</w:t>
      </w:r>
    </w:p>
    <w:p w14:paraId="671A88D8" w14:textId="77777777" w:rsidR="006229E5" w:rsidRPr="00863069" w:rsidRDefault="006229E5" w:rsidP="006229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BCDEC" w14:textId="41795765" w:rsidR="006229E5" w:rsidRPr="00863069" w:rsidRDefault="006229E5" w:rsidP="006229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>Obrasci izjava (Prilog 1. i 2.) objavljuju se  s ovim javnim natječajem i čini njegov sastavni dio.</w:t>
      </w:r>
    </w:p>
    <w:p w14:paraId="47066C76" w14:textId="77777777" w:rsidR="006229E5" w:rsidRPr="00863069" w:rsidRDefault="006229E5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F0984" w14:textId="4D065FC3" w:rsidR="006229E5" w:rsidRPr="00863069" w:rsidRDefault="00863069" w:rsidP="006229E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>Obrazac PMVPP22,</w:t>
      </w:r>
      <w:r w:rsidR="006229E5" w:rsidRPr="00863069">
        <w:rPr>
          <w:rFonts w:ascii="Times New Roman" w:hAnsi="Times New Roman"/>
          <w:sz w:val="24"/>
          <w:szCs w:val="24"/>
        </w:rPr>
        <w:t xml:space="preserve"> kao i </w:t>
      </w:r>
      <w:r w:rsidR="008B20AA">
        <w:rPr>
          <w:rFonts w:ascii="Times New Roman" w:hAnsi="Times New Roman"/>
          <w:sz w:val="24"/>
          <w:szCs w:val="24"/>
        </w:rPr>
        <w:t>obrasci izjava</w:t>
      </w:r>
      <w:r w:rsidRPr="00863069">
        <w:rPr>
          <w:rFonts w:ascii="Times New Roman" w:hAnsi="Times New Roman"/>
          <w:sz w:val="24"/>
          <w:szCs w:val="24"/>
        </w:rPr>
        <w:t xml:space="preserve"> </w:t>
      </w:r>
      <w:r w:rsidR="008B20AA" w:rsidRPr="008B20AA">
        <w:rPr>
          <w:rFonts w:ascii="Times New Roman" w:hAnsi="Times New Roman"/>
          <w:sz w:val="24"/>
          <w:szCs w:val="24"/>
        </w:rPr>
        <w:t xml:space="preserve">(Prilog 1. i 2.) </w:t>
      </w:r>
      <w:r w:rsidR="006229E5" w:rsidRPr="00863069">
        <w:rPr>
          <w:rFonts w:ascii="Times New Roman" w:hAnsi="Times New Roman"/>
          <w:sz w:val="24"/>
          <w:szCs w:val="24"/>
        </w:rPr>
        <w:t>moraju biti potpisani od strane odgovorne osobe</w:t>
      </w:r>
      <w:r w:rsidRPr="00863069">
        <w:rPr>
          <w:rFonts w:ascii="Times New Roman" w:hAnsi="Times New Roman"/>
          <w:sz w:val="24"/>
          <w:szCs w:val="24"/>
        </w:rPr>
        <w:t xml:space="preserve"> prijavitelja</w:t>
      </w:r>
      <w:r w:rsidR="006229E5" w:rsidRPr="00863069">
        <w:rPr>
          <w:rFonts w:ascii="Times New Roman" w:hAnsi="Times New Roman"/>
          <w:sz w:val="24"/>
          <w:szCs w:val="24"/>
        </w:rPr>
        <w:t xml:space="preserve">. </w:t>
      </w:r>
    </w:p>
    <w:p w14:paraId="322C7D53" w14:textId="77777777" w:rsidR="006229E5" w:rsidRPr="00863069" w:rsidRDefault="006229E5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34A55" w14:textId="1AB721B6" w:rsidR="00D538B9" w:rsidRPr="00863069" w:rsidRDefault="007D2CE7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069">
        <w:rPr>
          <w:rFonts w:ascii="Times New Roman" w:hAnsi="Times New Roman"/>
          <w:sz w:val="24"/>
          <w:szCs w:val="24"/>
        </w:rPr>
        <w:t xml:space="preserve">Sva </w:t>
      </w:r>
      <w:r w:rsidR="00863069" w:rsidRPr="00863069">
        <w:rPr>
          <w:rFonts w:ascii="Times New Roman" w:hAnsi="Times New Roman"/>
          <w:sz w:val="24"/>
          <w:szCs w:val="24"/>
        </w:rPr>
        <w:t xml:space="preserve">ostala </w:t>
      </w:r>
      <w:r w:rsidRPr="00863069">
        <w:rPr>
          <w:rFonts w:ascii="Times New Roman" w:hAnsi="Times New Roman"/>
          <w:sz w:val="24"/>
          <w:szCs w:val="24"/>
        </w:rPr>
        <w:t>dokumentacija koja se prilaže</w:t>
      </w:r>
      <w:r w:rsidR="00FB391C" w:rsidRPr="00863069">
        <w:rPr>
          <w:rFonts w:ascii="Times New Roman" w:hAnsi="Times New Roman"/>
          <w:sz w:val="24"/>
          <w:szCs w:val="24"/>
        </w:rPr>
        <w:t xml:space="preserve"> </w:t>
      </w:r>
      <w:r w:rsidR="009A3235" w:rsidRPr="00863069">
        <w:rPr>
          <w:rFonts w:ascii="Times New Roman" w:hAnsi="Times New Roman"/>
          <w:sz w:val="24"/>
          <w:szCs w:val="24"/>
        </w:rPr>
        <w:t>prijavi na javni natječaj</w:t>
      </w:r>
      <w:r w:rsidR="00FB391C" w:rsidRPr="00863069">
        <w:rPr>
          <w:rFonts w:ascii="Times New Roman" w:hAnsi="Times New Roman"/>
          <w:sz w:val="24"/>
          <w:szCs w:val="24"/>
        </w:rPr>
        <w:t xml:space="preserve"> </w:t>
      </w:r>
      <w:r w:rsidRPr="00863069">
        <w:rPr>
          <w:rFonts w:ascii="Times New Roman" w:hAnsi="Times New Roman"/>
          <w:sz w:val="24"/>
          <w:szCs w:val="24"/>
        </w:rPr>
        <w:t>može biti u izvorniku ili preslici.</w:t>
      </w:r>
    </w:p>
    <w:p w14:paraId="5B41F94C" w14:textId="77777777" w:rsidR="008B20AA" w:rsidRDefault="008B20AA" w:rsidP="00D5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FA794E" w14:textId="4A3E835A" w:rsidR="00D538B9" w:rsidRPr="00863069" w:rsidRDefault="00D538B9" w:rsidP="00D5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3069">
        <w:rPr>
          <w:rFonts w:ascii="Times New Roman" w:eastAsia="Times New Roman" w:hAnsi="Times New Roman"/>
          <w:sz w:val="24"/>
          <w:szCs w:val="24"/>
          <w:lang w:eastAsia="hr-HR"/>
        </w:rPr>
        <w:t>Nepotpune prijave neće se razmatrati.</w:t>
      </w:r>
    </w:p>
    <w:p w14:paraId="3EC31346" w14:textId="77777777" w:rsidR="007D2CE7" w:rsidRPr="007D2CE7" w:rsidRDefault="007D2CE7" w:rsidP="007D2CE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39"/>
      </w:tblGrid>
      <w:tr w:rsidR="00E10414" w:rsidRPr="002C35B6" w14:paraId="625C325C" w14:textId="77777777" w:rsidTr="00D77249">
        <w:tc>
          <w:tcPr>
            <w:tcW w:w="9639" w:type="dxa"/>
            <w:shd w:val="clear" w:color="auto" w:fill="99CC00"/>
          </w:tcPr>
          <w:p w14:paraId="5CC73C2B" w14:textId="34C04255" w:rsidR="00E10414" w:rsidRPr="002C35B6" w:rsidRDefault="00BD50F2" w:rsidP="00E10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E1041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FB32D4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POSTUPAK</w:t>
            </w:r>
            <w:r w:rsidR="0018209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I NAČIN DODJELE POTPORA</w:t>
            </w:r>
          </w:p>
        </w:tc>
      </w:tr>
    </w:tbl>
    <w:p w14:paraId="2B2DC153" w14:textId="77777777" w:rsidR="00D538B9" w:rsidRDefault="00D538B9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92D050"/>
          <w:sz w:val="24"/>
          <w:szCs w:val="24"/>
        </w:rPr>
      </w:pPr>
    </w:p>
    <w:p w14:paraId="03869DED" w14:textId="19B887B2" w:rsidR="00F86F7A" w:rsidRPr="006955DF" w:rsidRDefault="00F86F7A" w:rsidP="00F73BA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Prijave na natječaj podnose se Povjerenstvu </w:t>
      </w:r>
      <w:r w:rsidR="00F73BAA" w:rsidRPr="00F73BAA">
        <w:rPr>
          <w:rFonts w:ascii="Times New Roman" w:hAnsi="Times New Roman"/>
          <w:sz w:val="24"/>
          <w:szCs w:val="24"/>
        </w:rPr>
        <w:t>za dodjelu sredstava potpora male vrijednosti za primarnu poljoprivrednu proizvodnju u 2022. (dalje u tekstu: Povjerenstvo)</w:t>
      </w:r>
      <w:r w:rsidR="00F73BAA">
        <w:rPr>
          <w:rFonts w:ascii="Times New Roman" w:hAnsi="Times New Roman"/>
          <w:sz w:val="24"/>
          <w:szCs w:val="24"/>
        </w:rPr>
        <w:t xml:space="preserve"> </w:t>
      </w:r>
      <w:r w:rsidRPr="006955DF">
        <w:rPr>
          <w:rFonts w:ascii="Times New Roman" w:hAnsi="Times New Roman"/>
          <w:sz w:val="24"/>
          <w:szCs w:val="24"/>
        </w:rPr>
        <w:t xml:space="preserve">putem Gradskog ureda za gospodarstvo, ekološku održivost i strategijsko planiranje (dalje u tekstu: Ured).  </w:t>
      </w:r>
    </w:p>
    <w:p w14:paraId="24D95632" w14:textId="6CC2FD92" w:rsidR="00295C21" w:rsidRDefault="00295C21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295C21">
        <w:rPr>
          <w:rFonts w:ascii="Times New Roman" w:hAnsi="Times New Roman"/>
          <w:sz w:val="24"/>
          <w:szCs w:val="24"/>
        </w:rPr>
        <w:t xml:space="preserve">rijave </w:t>
      </w:r>
      <w:r>
        <w:rPr>
          <w:rFonts w:ascii="Times New Roman" w:hAnsi="Times New Roman"/>
          <w:sz w:val="24"/>
          <w:szCs w:val="24"/>
        </w:rPr>
        <w:t>se</w:t>
      </w:r>
      <w:r w:rsidRPr="00295C21">
        <w:rPr>
          <w:rFonts w:ascii="Times New Roman" w:hAnsi="Times New Roman"/>
          <w:sz w:val="24"/>
          <w:szCs w:val="24"/>
        </w:rPr>
        <w:t xml:space="preserve"> obrađuju prema redoslijedu zaprimanja potpunih prijava</w:t>
      </w:r>
      <w:r>
        <w:rPr>
          <w:rFonts w:ascii="Times New Roman" w:hAnsi="Times New Roman"/>
          <w:sz w:val="24"/>
          <w:szCs w:val="24"/>
        </w:rPr>
        <w:t>.</w:t>
      </w:r>
    </w:p>
    <w:p w14:paraId="7CD65D37" w14:textId="77777777" w:rsidR="00295C21" w:rsidRDefault="00295C21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54943" w14:textId="476EB303" w:rsidR="00F86F7A" w:rsidRDefault="00F86F7A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Ured provodi administrativnu provjeru pravovremenosti i potpunosti prijava, izrađuje izvješća s prijedlogom rangiranja prijava te ih dostavlja Povjerenstvu na razmatranje.</w:t>
      </w:r>
    </w:p>
    <w:p w14:paraId="28D69E91" w14:textId="77777777" w:rsidR="00295C21" w:rsidRPr="006955DF" w:rsidRDefault="00295C21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88A12" w14:textId="77777777" w:rsidR="00F86F7A" w:rsidRPr="006955DF" w:rsidRDefault="00F86F7A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Pravovremene i potpune prijave rangiraju se prema vremenu zaprimanja i prema kategorijama sljedećim redoslijedom:</w:t>
      </w:r>
    </w:p>
    <w:p w14:paraId="3895C29C" w14:textId="77777777" w:rsidR="00F86F7A" w:rsidRPr="006955DF" w:rsidRDefault="00F86F7A" w:rsidP="00F86F7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 xml:space="preserve">prijave ekoloških poljoprivrednika </w:t>
      </w:r>
    </w:p>
    <w:p w14:paraId="6457AE11" w14:textId="77777777" w:rsidR="00F86F7A" w:rsidRPr="006955DF" w:rsidRDefault="00F86F7A" w:rsidP="00F86F7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prijave mladih poljoprivrednika</w:t>
      </w:r>
    </w:p>
    <w:p w14:paraId="12BDA263" w14:textId="5DE1DB23" w:rsidR="00F86F7A" w:rsidRPr="006955DF" w:rsidRDefault="00F86F7A" w:rsidP="00F86F7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prijave ostalih poljoprivrednika.</w:t>
      </w:r>
    </w:p>
    <w:p w14:paraId="3CA0C8D3" w14:textId="7F450AD5" w:rsidR="00D538B9" w:rsidRPr="006955DF" w:rsidRDefault="00D538B9" w:rsidP="00D53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028B9" w14:textId="0F86ADD9" w:rsidR="00F86F7A" w:rsidRDefault="00F86F7A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Podnositelj nepotpune i nepravovremene prijave, prijave koja nije podnesena na način utvrđen javnim natječajem</w:t>
      </w:r>
      <w:r w:rsidRPr="006955DF">
        <w:rPr>
          <w:rFonts w:ascii="Times New Roman" w:hAnsi="Times New Roman"/>
          <w:bCs/>
          <w:sz w:val="24"/>
          <w:szCs w:val="24"/>
        </w:rPr>
        <w:t xml:space="preserve"> i prijave koja ne ispunjava uvjete javnog natječaja, bit će o tome pisano obaviješten.</w:t>
      </w:r>
    </w:p>
    <w:p w14:paraId="3CC80F36" w14:textId="77777777" w:rsidR="00FD66A9" w:rsidRPr="006955DF" w:rsidRDefault="00FD66A9" w:rsidP="00F86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55E42" w14:textId="77777777" w:rsidR="00242B11" w:rsidRPr="006955DF" w:rsidRDefault="00242B11" w:rsidP="0024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Gradonačelnik Grada Zagreba odlučuje o dodjeli potpora zaključkom o utvrđivanju liste korisnika potpora na temelju prijedloga Povjerenstva.</w:t>
      </w:r>
    </w:p>
    <w:p w14:paraId="1B2E0084" w14:textId="77777777" w:rsidR="00242B11" w:rsidRPr="006955DF" w:rsidRDefault="00242B11" w:rsidP="0024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ED68937" w14:textId="77777777" w:rsidR="00242B11" w:rsidRPr="006955DF" w:rsidRDefault="00242B11" w:rsidP="0024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Lista korisnika potpora objavljuje se na web-stranici Grada Zagreba (www.zagreb.hr) i sadrži podatke o korisniku potpore i iznosu potpore.</w:t>
      </w:r>
    </w:p>
    <w:p w14:paraId="175AE4D7" w14:textId="77777777" w:rsidR="00242B11" w:rsidRPr="006955DF" w:rsidRDefault="00242B11" w:rsidP="0024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EUAlbertina"/>
          <w:bCs/>
          <w:sz w:val="24"/>
          <w:szCs w:val="24"/>
        </w:rPr>
      </w:pPr>
    </w:p>
    <w:p w14:paraId="1509C820" w14:textId="77777777" w:rsidR="00242B11" w:rsidRPr="006955DF" w:rsidRDefault="00242B11" w:rsidP="0024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EUAlbertina"/>
          <w:sz w:val="24"/>
          <w:szCs w:val="24"/>
        </w:rPr>
      </w:pPr>
      <w:r w:rsidRPr="006955DF">
        <w:rPr>
          <w:rFonts w:ascii="Times New Roman" w:hAnsi="Times New Roman" w:cs="EUAlbertina"/>
          <w:sz w:val="24"/>
          <w:szCs w:val="24"/>
        </w:rPr>
        <w:t xml:space="preserve">Potpora </w:t>
      </w:r>
      <w:r w:rsidRPr="006955DF">
        <w:rPr>
          <w:rFonts w:ascii="Times New Roman" w:hAnsi="Times New Roman" w:cs="EUAlbertina"/>
          <w:iCs/>
          <w:sz w:val="24"/>
          <w:szCs w:val="24"/>
        </w:rPr>
        <w:t>male vrijednosti</w:t>
      </w:r>
      <w:r w:rsidRPr="006955DF">
        <w:rPr>
          <w:rFonts w:ascii="Times New Roman" w:hAnsi="Times New Roman" w:cs="EUAlbertina"/>
          <w:i/>
          <w:iCs/>
          <w:sz w:val="24"/>
          <w:szCs w:val="24"/>
        </w:rPr>
        <w:t xml:space="preserve"> </w:t>
      </w:r>
      <w:r w:rsidRPr="006955DF">
        <w:rPr>
          <w:rFonts w:ascii="Times New Roman" w:hAnsi="Times New Roman" w:cs="EUAlbertina"/>
          <w:sz w:val="24"/>
          <w:szCs w:val="24"/>
        </w:rPr>
        <w:t>smatra se dodijeljenom sklapanjem ugovora o korištenju potpore.</w:t>
      </w:r>
    </w:p>
    <w:p w14:paraId="7D743428" w14:textId="77777777" w:rsidR="00A61C9B" w:rsidRPr="006955DF" w:rsidRDefault="00A61C9B" w:rsidP="0018209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2399480" w14:textId="541163B8" w:rsidR="0018209C" w:rsidRPr="006955DF" w:rsidRDefault="0018209C" w:rsidP="00D93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lastRenderedPageBreak/>
        <w:t>Na listu korisnika potpore neće se uvrstiti podnositelji prijava:</w:t>
      </w:r>
    </w:p>
    <w:p w14:paraId="2602DCD3" w14:textId="41F2B262" w:rsidR="0018209C" w:rsidRPr="006955DF" w:rsidRDefault="0018209C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 xml:space="preserve">koji podnesu prijavu za potporu koja nije predmet ovog </w:t>
      </w:r>
      <w:r w:rsidR="009A3235" w:rsidRPr="006955DF">
        <w:rPr>
          <w:rFonts w:ascii="Times New Roman" w:hAnsi="Times New Roman"/>
          <w:bCs/>
          <w:sz w:val="24"/>
          <w:szCs w:val="24"/>
        </w:rPr>
        <w:t xml:space="preserve">javnog </w:t>
      </w:r>
      <w:r w:rsidR="004F0E05" w:rsidRPr="006955DF">
        <w:rPr>
          <w:rFonts w:ascii="Times New Roman" w:hAnsi="Times New Roman"/>
          <w:sz w:val="24"/>
          <w:szCs w:val="24"/>
          <w:lang w:eastAsia="hr-HR"/>
        </w:rPr>
        <w:t>natječaja</w:t>
      </w:r>
      <w:r w:rsidRPr="006955DF">
        <w:rPr>
          <w:rFonts w:ascii="Times New Roman" w:hAnsi="Times New Roman"/>
          <w:bCs/>
          <w:sz w:val="24"/>
          <w:szCs w:val="24"/>
        </w:rPr>
        <w:t>,</w:t>
      </w:r>
    </w:p>
    <w:p w14:paraId="56DE5AE6" w14:textId="77777777" w:rsidR="00FA6800" w:rsidRPr="006955DF" w:rsidRDefault="00FA6800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koji podnesu prijavu nakon isteka roka za podnošenje prijava,</w:t>
      </w:r>
    </w:p>
    <w:p w14:paraId="076F87CD" w14:textId="4FE68DB6" w:rsidR="0018209C" w:rsidRPr="006955DF" w:rsidRDefault="0018209C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  <w:lang w:eastAsia="hr-HR"/>
        </w:rPr>
        <w:t xml:space="preserve">koji ne ispunjavaju uvjete za korisnike iz točke </w:t>
      </w:r>
      <w:r w:rsidR="00FA6800" w:rsidRPr="006955DF">
        <w:rPr>
          <w:rFonts w:ascii="Times New Roman" w:hAnsi="Times New Roman"/>
          <w:sz w:val="24"/>
          <w:szCs w:val="24"/>
          <w:lang w:eastAsia="hr-HR"/>
        </w:rPr>
        <w:t>2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. ovog </w:t>
      </w:r>
      <w:bookmarkStart w:id="8" w:name="_Hlk65585372"/>
      <w:r w:rsidR="00AF4D9D" w:rsidRPr="006955DF">
        <w:rPr>
          <w:rFonts w:ascii="Times New Roman" w:hAnsi="Times New Roman"/>
          <w:sz w:val="24"/>
          <w:szCs w:val="24"/>
          <w:lang w:eastAsia="hr-HR"/>
        </w:rPr>
        <w:t xml:space="preserve">javnog </w:t>
      </w:r>
      <w:r w:rsidRPr="006955DF">
        <w:rPr>
          <w:rFonts w:ascii="Times New Roman" w:hAnsi="Times New Roman"/>
          <w:sz w:val="24"/>
          <w:szCs w:val="24"/>
          <w:lang w:eastAsia="hr-HR"/>
        </w:rPr>
        <w:t>natječaja</w:t>
      </w:r>
      <w:bookmarkEnd w:id="8"/>
      <w:r w:rsidRPr="006955DF">
        <w:rPr>
          <w:rFonts w:ascii="Times New Roman" w:hAnsi="Times New Roman"/>
          <w:sz w:val="24"/>
          <w:szCs w:val="24"/>
          <w:lang w:eastAsia="hr-HR"/>
        </w:rPr>
        <w:t>,</w:t>
      </w:r>
    </w:p>
    <w:p w14:paraId="5CB9881B" w14:textId="4660C387" w:rsidR="0018209C" w:rsidRPr="006955DF" w:rsidRDefault="0018209C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koji ne ispunjava</w:t>
      </w:r>
      <w:r w:rsidR="00295C21">
        <w:rPr>
          <w:rFonts w:ascii="Times New Roman" w:hAnsi="Times New Roman"/>
          <w:sz w:val="24"/>
          <w:szCs w:val="24"/>
        </w:rPr>
        <w:t>ju</w:t>
      </w:r>
      <w:r w:rsidRPr="006955DF">
        <w:rPr>
          <w:rFonts w:ascii="Times New Roman" w:hAnsi="Times New Roman"/>
          <w:sz w:val="24"/>
          <w:szCs w:val="24"/>
        </w:rPr>
        <w:t xml:space="preserve"> uvjete za dodjelu potpora utvrđene u točki </w:t>
      </w:r>
      <w:r w:rsidR="00FA6800" w:rsidRPr="006955DF">
        <w:rPr>
          <w:rFonts w:ascii="Times New Roman" w:hAnsi="Times New Roman"/>
          <w:sz w:val="24"/>
          <w:szCs w:val="24"/>
        </w:rPr>
        <w:t>3</w:t>
      </w:r>
      <w:r w:rsidRPr="006955DF">
        <w:rPr>
          <w:rFonts w:ascii="Times New Roman" w:hAnsi="Times New Roman"/>
          <w:sz w:val="24"/>
          <w:szCs w:val="24"/>
        </w:rPr>
        <w:t xml:space="preserve">. ovog </w:t>
      </w:r>
      <w:r w:rsidR="00AF4D9D" w:rsidRPr="006955DF">
        <w:rPr>
          <w:rFonts w:ascii="Times New Roman" w:hAnsi="Times New Roman"/>
          <w:sz w:val="24"/>
          <w:szCs w:val="24"/>
        </w:rPr>
        <w:t xml:space="preserve">javnog </w:t>
      </w:r>
      <w:r w:rsidRPr="006955DF">
        <w:rPr>
          <w:rFonts w:ascii="Times New Roman" w:hAnsi="Times New Roman"/>
          <w:sz w:val="24"/>
          <w:szCs w:val="24"/>
          <w:lang w:eastAsia="hr-HR"/>
        </w:rPr>
        <w:t>natječaja</w:t>
      </w:r>
      <w:r w:rsidRPr="006955DF">
        <w:rPr>
          <w:rFonts w:ascii="Times New Roman" w:hAnsi="Times New Roman"/>
          <w:sz w:val="24"/>
          <w:szCs w:val="24"/>
        </w:rPr>
        <w:t>,</w:t>
      </w:r>
    </w:p>
    <w:p w14:paraId="54A75C55" w14:textId="4690FA92" w:rsidR="00FA6800" w:rsidRPr="006955DF" w:rsidRDefault="00FA6800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</w:rPr>
        <w:t>kojem je dodijeljen ukupan iznos potpora</w:t>
      </w:r>
      <w:r w:rsidR="00F921D7" w:rsidRPr="006955DF">
        <w:rPr>
          <w:rFonts w:ascii="Times New Roman" w:hAnsi="Times New Roman"/>
          <w:sz w:val="24"/>
          <w:szCs w:val="24"/>
        </w:rPr>
        <w:t xml:space="preserve"> koji premašuje iznos iz točke 5</w:t>
      </w:r>
      <w:r w:rsidRPr="006955DF">
        <w:rPr>
          <w:rFonts w:ascii="Times New Roman" w:hAnsi="Times New Roman"/>
          <w:sz w:val="24"/>
          <w:szCs w:val="24"/>
        </w:rPr>
        <w:t xml:space="preserve">. stavka 5. ovog </w:t>
      </w:r>
      <w:r w:rsidR="00AF4D9D" w:rsidRPr="006955DF">
        <w:rPr>
          <w:rFonts w:ascii="Times New Roman" w:hAnsi="Times New Roman"/>
          <w:sz w:val="24"/>
          <w:szCs w:val="24"/>
        </w:rPr>
        <w:t xml:space="preserve">javnog </w:t>
      </w:r>
      <w:r w:rsidRPr="006955DF">
        <w:rPr>
          <w:rFonts w:ascii="Times New Roman" w:hAnsi="Times New Roman"/>
          <w:sz w:val="24"/>
          <w:szCs w:val="24"/>
        </w:rPr>
        <w:t xml:space="preserve">natječaja, </w:t>
      </w:r>
    </w:p>
    <w:p w14:paraId="338E11A1" w14:textId="5FC7FD64" w:rsidR="0018209C" w:rsidRPr="006955DF" w:rsidRDefault="0018209C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sz w:val="24"/>
          <w:szCs w:val="24"/>
          <w:lang w:eastAsia="hr-HR"/>
        </w:rPr>
        <w:t xml:space="preserve">koji podnesu prijavu na način suprotan točki </w:t>
      </w:r>
      <w:r w:rsidR="00F921D7" w:rsidRPr="006955DF">
        <w:rPr>
          <w:rFonts w:ascii="Times New Roman" w:hAnsi="Times New Roman"/>
          <w:sz w:val="24"/>
          <w:szCs w:val="24"/>
          <w:lang w:eastAsia="hr-HR"/>
        </w:rPr>
        <w:t>6</w:t>
      </w:r>
      <w:r w:rsidRPr="006955DF">
        <w:rPr>
          <w:rFonts w:ascii="Times New Roman" w:hAnsi="Times New Roman"/>
          <w:sz w:val="24"/>
          <w:szCs w:val="24"/>
          <w:lang w:eastAsia="hr-HR"/>
        </w:rPr>
        <w:t>. ovog</w:t>
      </w:r>
      <w:r w:rsidR="00AF4D9D" w:rsidRPr="006955DF">
        <w:rPr>
          <w:rFonts w:ascii="Times New Roman" w:hAnsi="Times New Roman"/>
          <w:sz w:val="24"/>
          <w:szCs w:val="24"/>
          <w:lang w:eastAsia="hr-HR"/>
        </w:rPr>
        <w:t xml:space="preserve"> javnog</w:t>
      </w:r>
      <w:r w:rsidRPr="006955DF">
        <w:rPr>
          <w:rFonts w:ascii="Times New Roman" w:hAnsi="Times New Roman"/>
          <w:sz w:val="24"/>
          <w:szCs w:val="24"/>
          <w:lang w:eastAsia="hr-HR"/>
        </w:rPr>
        <w:t xml:space="preserve"> natječaja,</w:t>
      </w:r>
    </w:p>
    <w:p w14:paraId="6C4724C7" w14:textId="2A7C0EE6" w:rsidR="0018209C" w:rsidRPr="006955DF" w:rsidRDefault="0018209C" w:rsidP="00D77249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koji podnesu prijavu koja ne sadrži dokaze, dokumentaciju i obrasce iz točke</w:t>
      </w:r>
      <w:r w:rsidR="00F921D7" w:rsidRPr="006955DF">
        <w:rPr>
          <w:rFonts w:ascii="Times New Roman" w:hAnsi="Times New Roman"/>
          <w:bCs/>
          <w:sz w:val="24"/>
          <w:szCs w:val="24"/>
        </w:rPr>
        <w:t xml:space="preserve"> 8</w:t>
      </w:r>
      <w:r w:rsidRPr="006955DF">
        <w:rPr>
          <w:rFonts w:ascii="Times New Roman" w:hAnsi="Times New Roman"/>
          <w:bCs/>
          <w:sz w:val="24"/>
          <w:szCs w:val="24"/>
        </w:rPr>
        <w:t xml:space="preserve">. ovog </w:t>
      </w:r>
      <w:r w:rsidR="00AF4D9D" w:rsidRPr="006955DF">
        <w:rPr>
          <w:rFonts w:ascii="Times New Roman" w:hAnsi="Times New Roman"/>
          <w:bCs/>
          <w:sz w:val="24"/>
          <w:szCs w:val="24"/>
        </w:rPr>
        <w:t xml:space="preserve">javnog </w:t>
      </w:r>
      <w:r w:rsidR="004F0E05" w:rsidRPr="006955DF">
        <w:rPr>
          <w:rFonts w:ascii="Times New Roman" w:hAnsi="Times New Roman"/>
          <w:sz w:val="24"/>
          <w:szCs w:val="24"/>
          <w:lang w:eastAsia="hr-HR"/>
        </w:rPr>
        <w:t>natječaja</w:t>
      </w:r>
      <w:r w:rsidR="00FA6800" w:rsidRPr="006955DF">
        <w:rPr>
          <w:rFonts w:ascii="Times New Roman" w:hAnsi="Times New Roman"/>
          <w:bCs/>
          <w:sz w:val="24"/>
          <w:szCs w:val="24"/>
        </w:rPr>
        <w:t>.</w:t>
      </w:r>
    </w:p>
    <w:p w14:paraId="005AD797" w14:textId="77777777" w:rsidR="00653955" w:rsidRPr="006955DF" w:rsidRDefault="00653955" w:rsidP="00653955">
      <w:p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80D618C" w14:textId="3BF0ED56" w:rsidR="0018209C" w:rsidRPr="006955DF" w:rsidRDefault="00653955" w:rsidP="006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55DF">
        <w:rPr>
          <w:rFonts w:ascii="Times New Roman" w:hAnsi="Times New Roman"/>
          <w:bCs/>
          <w:sz w:val="24"/>
          <w:szCs w:val="24"/>
        </w:rPr>
        <w:t>Potpore se dodjeljuju do iskorištenja sredstava, a najkasnije do 31.12.202</w:t>
      </w:r>
      <w:r w:rsidR="00E33ACD" w:rsidRPr="006955DF">
        <w:rPr>
          <w:rFonts w:ascii="Times New Roman" w:hAnsi="Times New Roman"/>
          <w:bCs/>
          <w:sz w:val="24"/>
          <w:szCs w:val="24"/>
        </w:rPr>
        <w:t>2</w:t>
      </w:r>
      <w:r w:rsidRPr="006955DF">
        <w:rPr>
          <w:rFonts w:ascii="Times New Roman" w:hAnsi="Times New Roman"/>
          <w:bCs/>
          <w:sz w:val="24"/>
          <w:szCs w:val="24"/>
        </w:rPr>
        <w:t>.</w:t>
      </w:r>
    </w:p>
    <w:p w14:paraId="7463F958" w14:textId="6565F646" w:rsidR="001E541F" w:rsidRPr="006955DF" w:rsidRDefault="001E541F" w:rsidP="00653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61AA1E" w14:textId="7FB55564" w:rsidR="001E541F" w:rsidRPr="00063CF8" w:rsidRDefault="001E541F" w:rsidP="001E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3CF8">
        <w:rPr>
          <w:rFonts w:ascii="Times New Roman" w:hAnsi="Times New Roman"/>
          <w:bCs/>
          <w:sz w:val="24"/>
          <w:szCs w:val="24"/>
        </w:rPr>
        <w:t xml:space="preserve">Potpora se neće odobriti poduzetniku koji ispunjava sve uvjete propisane ovim natječajem ako bi se u trenutku odobrenja dodjelom novih potpora </w:t>
      </w:r>
      <w:r w:rsidRPr="00063CF8">
        <w:rPr>
          <w:rFonts w:ascii="Times New Roman" w:hAnsi="Times New Roman"/>
          <w:bCs/>
          <w:iCs/>
          <w:sz w:val="24"/>
          <w:szCs w:val="24"/>
        </w:rPr>
        <w:t>male vrijednosti</w:t>
      </w:r>
      <w:r w:rsidRPr="00063C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63CF8">
        <w:rPr>
          <w:rFonts w:ascii="Times New Roman" w:hAnsi="Times New Roman"/>
          <w:bCs/>
          <w:sz w:val="24"/>
          <w:szCs w:val="24"/>
        </w:rPr>
        <w:t xml:space="preserve">premašila gornja granica za potporu </w:t>
      </w:r>
      <w:r w:rsidRPr="00063CF8">
        <w:rPr>
          <w:rFonts w:ascii="Times New Roman" w:hAnsi="Times New Roman"/>
          <w:bCs/>
          <w:iCs/>
          <w:sz w:val="24"/>
          <w:szCs w:val="24"/>
        </w:rPr>
        <w:t>male vrijednosti</w:t>
      </w:r>
      <w:r w:rsidRPr="00063CF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63CF8">
        <w:rPr>
          <w:rFonts w:ascii="Times New Roman" w:hAnsi="Times New Roman"/>
          <w:bCs/>
          <w:sz w:val="24"/>
          <w:szCs w:val="24"/>
        </w:rPr>
        <w:t xml:space="preserve">utvrđena </w:t>
      </w:r>
      <w:r w:rsidRPr="006955DF">
        <w:rPr>
          <w:rFonts w:ascii="Times New Roman" w:hAnsi="Times New Roman"/>
          <w:bCs/>
          <w:sz w:val="24"/>
          <w:szCs w:val="24"/>
        </w:rPr>
        <w:t xml:space="preserve">u </w:t>
      </w:r>
      <w:r w:rsidR="000C526E" w:rsidRPr="006955DF">
        <w:rPr>
          <w:rFonts w:ascii="Times New Roman" w:hAnsi="Times New Roman"/>
          <w:bCs/>
          <w:sz w:val="24"/>
          <w:szCs w:val="24"/>
        </w:rPr>
        <w:t>točki 5</w:t>
      </w:r>
      <w:r w:rsidR="009A3235" w:rsidRPr="006955DF">
        <w:rPr>
          <w:rFonts w:ascii="Times New Roman" w:hAnsi="Times New Roman"/>
          <w:bCs/>
          <w:sz w:val="24"/>
          <w:szCs w:val="24"/>
        </w:rPr>
        <w:t xml:space="preserve">. stavku </w:t>
      </w:r>
      <w:r w:rsidR="009A3235">
        <w:rPr>
          <w:rFonts w:ascii="Times New Roman" w:hAnsi="Times New Roman"/>
          <w:bCs/>
          <w:sz w:val="24"/>
          <w:szCs w:val="24"/>
        </w:rPr>
        <w:t>5</w:t>
      </w:r>
      <w:r w:rsidRPr="00063CF8">
        <w:rPr>
          <w:rFonts w:ascii="Times New Roman" w:hAnsi="Times New Roman"/>
          <w:bCs/>
          <w:sz w:val="24"/>
          <w:szCs w:val="24"/>
        </w:rPr>
        <w:t xml:space="preserve">. </w:t>
      </w:r>
      <w:r w:rsidR="009A3235">
        <w:rPr>
          <w:rFonts w:ascii="Times New Roman" w:hAnsi="Times New Roman"/>
          <w:bCs/>
          <w:sz w:val="24"/>
          <w:szCs w:val="24"/>
        </w:rPr>
        <w:t xml:space="preserve">ovog </w:t>
      </w:r>
      <w:r w:rsidR="005E786E">
        <w:rPr>
          <w:rFonts w:ascii="Times New Roman" w:hAnsi="Times New Roman"/>
          <w:bCs/>
          <w:sz w:val="24"/>
          <w:szCs w:val="24"/>
        </w:rPr>
        <w:t xml:space="preserve">javnog </w:t>
      </w:r>
      <w:r w:rsidR="009A3235">
        <w:rPr>
          <w:rFonts w:ascii="Times New Roman" w:hAnsi="Times New Roman"/>
          <w:bCs/>
          <w:sz w:val="24"/>
          <w:szCs w:val="24"/>
        </w:rPr>
        <w:t>natječaja</w:t>
      </w:r>
      <w:r w:rsidRPr="00063CF8">
        <w:rPr>
          <w:rFonts w:ascii="Times New Roman" w:hAnsi="Times New Roman"/>
          <w:bCs/>
          <w:sz w:val="24"/>
          <w:szCs w:val="24"/>
        </w:rPr>
        <w:t xml:space="preserve"> ili gornja vrijednost na nacionalnoj razini utvrđena u Prilogu Uredbe (EU) br. 1408/2013.</w:t>
      </w:r>
    </w:p>
    <w:p w14:paraId="0C22D1E4" w14:textId="77777777" w:rsidR="00A11255" w:rsidRPr="00A11255" w:rsidRDefault="00A11255" w:rsidP="00A11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11255">
        <w:rPr>
          <w:rFonts w:ascii="Times New Roman" w:hAnsi="Times New Roman"/>
          <w:bCs/>
          <w:color w:val="FF0000"/>
          <w:sz w:val="24"/>
          <w:szCs w:val="24"/>
        </w:rPr>
        <w:t> </w:t>
      </w:r>
    </w:p>
    <w:p w14:paraId="31D1B9F9" w14:textId="77777777" w:rsidR="00A11255" w:rsidRPr="00A11255" w:rsidRDefault="00A11255" w:rsidP="00A11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bookmarkStart w:id="9" w:name="_Hlk115793385"/>
      <w:r w:rsidRPr="00A11255">
        <w:rPr>
          <w:rFonts w:ascii="Times New Roman" w:hAnsi="Times New Roman"/>
          <w:bCs/>
          <w:color w:val="FF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346"/>
      </w:tblGrid>
      <w:tr w:rsidR="000C526E" w:rsidRPr="00AB3A8C" w14:paraId="41B710F4" w14:textId="77777777" w:rsidTr="006E1952">
        <w:tc>
          <w:tcPr>
            <w:tcW w:w="9346" w:type="dxa"/>
            <w:shd w:val="clear" w:color="auto" w:fill="99CC00"/>
          </w:tcPr>
          <w:bookmarkEnd w:id="9"/>
          <w:p w14:paraId="23D1C674" w14:textId="69E92DB9" w:rsidR="000C526E" w:rsidRPr="00AB3A8C" w:rsidRDefault="000C526E" w:rsidP="006E1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10</w:t>
            </w:r>
            <w:r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Pr="002A3A9F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UGOVOR O KORIŠTENJU POTPORA</w:t>
            </w:r>
          </w:p>
        </w:tc>
      </w:tr>
    </w:tbl>
    <w:p w14:paraId="4357D37C" w14:textId="77777777" w:rsidR="000C526E" w:rsidRDefault="000C526E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EE558" w14:textId="46C31319" w:rsidR="000C526E" w:rsidRDefault="000C526E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26E">
        <w:rPr>
          <w:rFonts w:ascii="Times New Roman" w:hAnsi="Times New Roman"/>
          <w:sz w:val="24"/>
          <w:szCs w:val="24"/>
        </w:rPr>
        <w:t>Potpore se isplaćuju na temelju ugovora koji će sklopiti Grad Zagreb i korisnik.</w:t>
      </w:r>
    </w:p>
    <w:p w14:paraId="4B016153" w14:textId="77777777" w:rsidR="000C526E" w:rsidRPr="000C526E" w:rsidRDefault="000C526E" w:rsidP="000C526E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0C526E">
        <w:rPr>
          <w:rFonts w:ascii="Times New Roman" w:hAnsi="Times New Roman"/>
          <w:sz w:val="24"/>
          <w:szCs w:val="24"/>
        </w:rPr>
        <w:t xml:space="preserve">Ugovorima se uređuju ugovorne strane, iznos financiranja, model plaćanja, prihvatljive aktivnosti,  rokovi provedbe, vrijeme trajanja praćenja provedbe, rokovi i način dostave izvješća, obveza dostavljanja podataka i financijskih i opisnih izvješća vezano uz mjerenje učinkovitosti potpore, </w:t>
      </w:r>
      <w:bookmarkStart w:id="10" w:name="_Hlk102568890"/>
      <w:r w:rsidRPr="000C526E">
        <w:rPr>
          <w:rFonts w:ascii="Times New Roman" w:hAnsi="Times New Roman"/>
          <w:sz w:val="24"/>
          <w:szCs w:val="24"/>
        </w:rPr>
        <w:t>sredstva za osiguranje povrata sredstva u slučaju neizvršenog povrata neutrošenih ili nenamjenski utrošenih sredstava</w:t>
      </w:r>
      <w:bookmarkEnd w:id="10"/>
      <w:r w:rsidRPr="000C526E">
        <w:rPr>
          <w:rFonts w:ascii="Times New Roman" w:hAnsi="Times New Roman"/>
          <w:sz w:val="24"/>
          <w:szCs w:val="24"/>
        </w:rPr>
        <w:t>, rješavanje sporova i slično.</w:t>
      </w:r>
    </w:p>
    <w:p w14:paraId="7A7AA07F" w14:textId="584F900B" w:rsidR="000C526E" w:rsidRDefault="000C526E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26E">
        <w:rPr>
          <w:rFonts w:ascii="Times New Roman" w:hAnsi="Times New Roman"/>
          <w:sz w:val="24"/>
          <w:szCs w:val="24"/>
        </w:rPr>
        <w:t xml:space="preserve">Prilikom potpisa ugovora korisnik potpore dužan je dostaviti </w:t>
      </w:r>
      <w:proofErr w:type="spellStart"/>
      <w:r w:rsidRPr="000C526E">
        <w:rPr>
          <w:rFonts w:ascii="Times New Roman" w:hAnsi="Times New Roman"/>
          <w:sz w:val="24"/>
          <w:szCs w:val="24"/>
        </w:rPr>
        <w:t>solemniziranu</w:t>
      </w:r>
      <w:proofErr w:type="spellEnd"/>
      <w:r w:rsidRPr="000C526E">
        <w:rPr>
          <w:rFonts w:ascii="Times New Roman" w:hAnsi="Times New Roman"/>
          <w:sz w:val="24"/>
          <w:szCs w:val="24"/>
        </w:rPr>
        <w:t xml:space="preserve"> bjanko zadužnicu (u iznosu koji je jednak ili veći od ukupno odobrenog iznosa za provedbu) kao sredstvo osiguranja u slučaju povrata potpore ako potpora nije namjenski utrošena ili ako potpora ne postigne propisani učinak.</w:t>
      </w:r>
    </w:p>
    <w:p w14:paraId="7F55D5AD" w14:textId="77777777" w:rsidR="00F921D7" w:rsidRPr="000C526E" w:rsidRDefault="00F921D7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C1E4C" w14:textId="77777777" w:rsidR="000C526E" w:rsidRPr="000C526E" w:rsidRDefault="000C526E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526E">
        <w:rPr>
          <w:rFonts w:ascii="Times New Roman" w:hAnsi="Times New Roman"/>
          <w:sz w:val="24"/>
          <w:szCs w:val="24"/>
        </w:rPr>
        <w:t>Ako se korisnici potpora male vrijednosti ne odazovu pozivu na sklapanje ugovora o korištenju u roku od 30 dana od dana primitka poziva smatrat će se da su odustali od  natječaja o čemu će biti obaviješteni pisanim putem.</w:t>
      </w:r>
    </w:p>
    <w:p w14:paraId="47D334AF" w14:textId="77777777" w:rsidR="000C526E" w:rsidRPr="000C526E" w:rsidRDefault="000C526E" w:rsidP="000C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346"/>
      </w:tblGrid>
      <w:tr w:rsidR="00AB3A8C" w:rsidRPr="00AB3A8C" w14:paraId="192BB6A5" w14:textId="77777777" w:rsidTr="001E541F">
        <w:tc>
          <w:tcPr>
            <w:tcW w:w="9346" w:type="dxa"/>
            <w:shd w:val="clear" w:color="auto" w:fill="99CC00"/>
          </w:tcPr>
          <w:p w14:paraId="3FF445EF" w14:textId="5B9A78B8" w:rsidR="005A590C" w:rsidRPr="00AB3A8C" w:rsidRDefault="000C526E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bookmarkStart w:id="11" w:name="_Hlk114664811"/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11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F0E05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KUMULACIJA POTPORA</w:t>
            </w:r>
          </w:p>
        </w:tc>
      </w:tr>
      <w:bookmarkEnd w:id="11"/>
    </w:tbl>
    <w:p w14:paraId="3D0AA318" w14:textId="77777777" w:rsidR="006A2804" w:rsidRPr="00AB3A8C" w:rsidRDefault="006A2804" w:rsidP="006A2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E59479D" w14:textId="2051EE47" w:rsidR="00FD66A9" w:rsidRDefault="00FD66A9" w:rsidP="00FD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6A9">
        <w:rPr>
          <w:rFonts w:ascii="Times New Roman" w:hAnsi="Times New Roman"/>
          <w:sz w:val="24"/>
          <w:szCs w:val="24"/>
        </w:rPr>
        <w:t xml:space="preserve">Ako se poduzetnik bavi primarnom proizvodnjom poljoprivrednih proizvoda i također djeluje u jednom ili više sektora ili ima druge djelatnosti obuhvaćene područjem primjene Uredbe (EU) br. 1407/2013, ta se uredba primjenjuje na potporu koja se dodjeljuje u vezi s tim drugim sektorima ili djelatnostima, pod uvjetom da je razdvajanjem djelatnosti, aktivnosti ili troškova u poslovnom </w:t>
      </w:r>
      <w:r w:rsidRPr="00FD66A9">
        <w:rPr>
          <w:rFonts w:ascii="Times New Roman" w:hAnsi="Times New Roman"/>
          <w:sz w:val="24"/>
          <w:szCs w:val="24"/>
        </w:rPr>
        <w:lastRenderedPageBreak/>
        <w:t>planu osigurano da primarna proizvodnja poljoprivrednih proizvoda ne ostvaruje korist od potpora male vrijednosti koje se dodjeljuju u skladu s tom uredbom.</w:t>
      </w:r>
    </w:p>
    <w:p w14:paraId="03A1CAC8" w14:textId="321D1240" w:rsidR="00FD66A9" w:rsidRPr="000D21C6" w:rsidRDefault="00FD66A9" w:rsidP="00FD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6A9">
        <w:rPr>
          <w:rFonts w:ascii="Times New Roman" w:hAnsi="Times New Roman"/>
          <w:sz w:val="24"/>
          <w:szCs w:val="24"/>
        </w:rPr>
        <w:t>Potpore male vrijednosti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</w:t>
      </w:r>
    </w:p>
    <w:p w14:paraId="731F3C2B" w14:textId="77777777" w:rsidR="00A11255" w:rsidRPr="0078299E" w:rsidRDefault="00A11255" w:rsidP="00A1125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14:paraId="6A76317F" w14:textId="048BBE17" w:rsidR="00297F77" w:rsidRDefault="00297F77" w:rsidP="0029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EUAlberti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346"/>
      </w:tblGrid>
      <w:tr w:rsidR="00AB3A8C" w:rsidRPr="00AB3A8C" w14:paraId="1CAD15E3" w14:textId="77777777" w:rsidTr="00D77249">
        <w:tc>
          <w:tcPr>
            <w:tcW w:w="9346" w:type="dxa"/>
            <w:shd w:val="clear" w:color="auto" w:fill="99CC00"/>
          </w:tcPr>
          <w:p w14:paraId="5355C681" w14:textId="4CE0304A" w:rsidR="005A590C" w:rsidRPr="00AB3A8C" w:rsidRDefault="007D05E6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12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297F77" w:rsidRPr="00297F77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KONTROLA</w:t>
            </w:r>
          </w:p>
        </w:tc>
      </w:tr>
    </w:tbl>
    <w:p w14:paraId="372D62D5" w14:textId="2E48DCBE" w:rsidR="000152CA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5A972C9B" w14:textId="77777777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>Kontrolu korištenja dodijeljenih potpora provodi Ured.</w:t>
      </w:r>
    </w:p>
    <w:p w14:paraId="74972CEB" w14:textId="2A2E0F41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 xml:space="preserve">Korisnici potpore dužni su potporu utrošiti namjenski za prihvatljive troškove iz </w:t>
      </w:r>
      <w:r w:rsidR="00970F90">
        <w:rPr>
          <w:rFonts w:ascii="Times New Roman" w:hAnsi="Times New Roman"/>
          <w:sz w:val="24"/>
          <w:szCs w:val="24"/>
          <w:lang w:eastAsia="hr-HR"/>
        </w:rPr>
        <w:t>točke</w:t>
      </w:r>
      <w:r w:rsidRPr="00FD66A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70F90">
        <w:rPr>
          <w:rFonts w:ascii="Times New Roman" w:hAnsi="Times New Roman"/>
          <w:sz w:val="24"/>
          <w:szCs w:val="24"/>
          <w:lang w:eastAsia="hr-HR"/>
        </w:rPr>
        <w:t>4</w:t>
      </w:r>
      <w:r w:rsidRPr="00FD66A9">
        <w:rPr>
          <w:rFonts w:ascii="Times New Roman" w:hAnsi="Times New Roman"/>
          <w:sz w:val="24"/>
          <w:szCs w:val="24"/>
          <w:lang w:eastAsia="hr-HR"/>
        </w:rPr>
        <w:t xml:space="preserve">. ovog </w:t>
      </w:r>
      <w:r w:rsidR="00970F90">
        <w:rPr>
          <w:rFonts w:ascii="Times New Roman" w:hAnsi="Times New Roman"/>
          <w:sz w:val="24"/>
          <w:szCs w:val="24"/>
          <w:lang w:eastAsia="hr-HR"/>
        </w:rPr>
        <w:t>javnog natječaja</w:t>
      </w:r>
      <w:r w:rsidRPr="00FD66A9">
        <w:rPr>
          <w:rFonts w:ascii="Times New Roman" w:hAnsi="Times New Roman"/>
          <w:sz w:val="24"/>
          <w:szCs w:val="24"/>
          <w:lang w:eastAsia="hr-HR"/>
        </w:rPr>
        <w:t>.</w:t>
      </w:r>
    </w:p>
    <w:p w14:paraId="66A321D0" w14:textId="4C4D409A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>Korisnici potpora dužni su u roku od godinu dana od dana isplate potpore dostaviti Uredu izvješće o namjenskom utrošku sredstava s prilozima računa i dokazima plaćanja, nakon čega se obvezno provodi kontrola na licu mjesta za potpore iznad 20.000,00 kuna</w:t>
      </w:r>
      <w:r w:rsidR="00371395" w:rsidRPr="00371395">
        <w:rPr>
          <w:rFonts w:ascii="Times New Roman" w:hAnsi="Times New Roman"/>
          <w:bCs/>
          <w:sz w:val="24"/>
          <w:szCs w:val="24"/>
        </w:rPr>
        <w:t xml:space="preserve"> </w:t>
      </w:r>
      <w:r w:rsidR="00371395" w:rsidRPr="00371395">
        <w:rPr>
          <w:rFonts w:ascii="Times New Roman" w:hAnsi="Times New Roman"/>
          <w:bCs/>
          <w:sz w:val="24"/>
          <w:szCs w:val="24"/>
          <w:lang w:eastAsia="hr-HR"/>
        </w:rPr>
        <w:t>odnosno 2.654,46 eura (fiksni tečaj konverzije 1 euro = 7,53450 kuna)</w:t>
      </w:r>
      <w:r w:rsidRPr="00FD66A9">
        <w:rPr>
          <w:rFonts w:ascii="Times New Roman" w:hAnsi="Times New Roman"/>
          <w:sz w:val="24"/>
          <w:szCs w:val="24"/>
          <w:lang w:eastAsia="hr-HR"/>
        </w:rPr>
        <w:t>.</w:t>
      </w:r>
    </w:p>
    <w:p w14:paraId="1B551EE0" w14:textId="77777777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>S podnositeljem prijave odnosno korisnikom potpore koji je priložio neistinitu dokumentaciju i podatke uz prijavu, koji je smanjio opseg primarne poljoprivredne proizvodnje ili prestao obavljati primarnu poljoprivrednu proizvodnju Grad Zagreb neće sklopiti ugovor o korištenju potpore ili će ga otkazati.</w:t>
      </w:r>
    </w:p>
    <w:p w14:paraId="2B8E49F3" w14:textId="7D99FA09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>Korisnik potpore je dužan vratiti isplaćena sredstva u roku od 30 dana od dana utvrđivanja nas</w:t>
      </w:r>
      <w:r w:rsidR="00970F90">
        <w:rPr>
          <w:rFonts w:ascii="Times New Roman" w:hAnsi="Times New Roman"/>
          <w:sz w:val="24"/>
          <w:szCs w:val="24"/>
          <w:lang w:eastAsia="hr-HR"/>
        </w:rPr>
        <w:t>tanka okolnosti iz stavka 4. ove točke</w:t>
      </w:r>
      <w:r w:rsidRPr="00FD66A9">
        <w:rPr>
          <w:rFonts w:ascii="Times New Roman" w:hAnsi="Times New Roman"/>
          <w:sz w:val="24"/>
          <w:szCs w:val="24"/>
          <w:lang w:eastAsia="hr-HR"/>
        </w:rPr>
        <w:t>, o čemu će biti pisano obaviješten.</w:t>
      </w:r>
    </w:p>
    <w:p w14:paraId="0CB7A933" w14:textId="21199F34" w:rsidR="00FD66A9" w:rsidRPr="00FD66A9" w:rsidRDefault="00FD66A9" w:rsidP="00FD66A9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D66A9">
        <w:rPr>
          <w:rFonts w:ascii="Times New Roman" w:hAnsi="Times New Roman"/>
          <w:sz w:val="24"/>
          <w:szCs w:val="24"/>
          <w:lang w:eastAsia="hr-HR"/>
        </w:rPr>
        <w:t xml:space="preserve">Podnositelj prijave, odnosno korisnik potpore iz stavka 4. ovog </w:t>
      </w:r>
      <w:r w:rsidR="00970F90">
        <w:rPr>
          <w:rFonts w:ascii="Times New Roman" w:hAnsi="Times New Roman"/>
          <w:sz w:val="24"/>
          <w:szCs w:val="24"/>
          <w:lang w:eastAsia="hr-HR"/>
        </w:rPr>
        <w:t>točke</w:t>
      </w:r>
      <w:r w:rsidRPr="00FD66A9">
        <w:rPr>
          <w:rFonts w:ascii="Times New Roman" w:hAnsi="Times New Roman"/>
          <w:sz w:val="24"/>
          <w:szCs w:val="24"/>
          <w:lang w:eastAsia="hr-HR"/>
        </w:rPr>
        <w:t xml:space="preserve"> gubi pravo na ostvarivanje gradskih potpora sljedeće 3 godine.</w:t>
      </w:r>
    </w:p>
    <w:p w14:paraId="3C493DE4" w14:textId="77777777" w:rsidR="00FD66A9" w:rsidRPr="00AB3A8C" w:rsidRDefault="00FD66A9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sectPr w:rsidR="00FD66A9" w:rsidRPr="00AB3A8C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AD2195"/>
    <w:multiLevelType w:val="hybridMultilevel"/>
    <w:tmpl w:val="0E5E6D4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6" w15:restartNumberingAfterBreak="0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A3359E"/>
    <w:multiLevelType w:val="hybridMultilevel"/>
    <w:tmpl w:val="07405CB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92152"/>
    <w:multiLevelType w:val="hybridMultilevel"/>
    <w:tmpl w:val="FACAB78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A1062"/>
    <w:multiLevelType w:val="hybridMultilevel"/>
    <w:tmpl w:val="7E2E16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B2357"/>
    <w:multiLevelType w:val="hybridMultilevel"/>
    <w:tmpl w:val="7B0038F2"/>
    <w:lvl w:ilvl="0" w:tplc="1EAC1CA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90FD4"/>
    <w:multiLevelType w:val="hybridMultilevel"/>
    <w:tmpl w:val="DCDEE9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0476A"/>
    <w:multiLevelType w:val="hybridMultilevel"/>
    <w:tmpl w:val="31E80820"/>
    <w:lvl w:ilvl="0" w:tplc="721640B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6CEF"/>
    <w:multiLevelType w:val="hybridMultilevel"/>
    <w:tmpl w:val="A8FC7298"/>
    <w:lvl w:ilvl="0" w:tplc="0E82EE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D05F88"/>
    <w:multiLevelType w:val="hybridMultilevel"/>
    <w:tmpl w:val="4EB023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9D6E35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5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55E73"/>
    <w:rsid w:val="00060ED0"/>
    <w:rsid w:val="00061832"/>
    <w:rsid w:val="00062951"/>
    <w:rsid w:val="00063CF8"/>
    <w:rsid w:val="0006430F"/>
    <w:rsid w:val="0006460A"/>
    <w:rsid w:val="00077B74"/>
    <w:rsid w:val="00081297"/>
    <w:rsid w:val="000833E5"/>
    <w:rsid w:val="000961F7"/>
    <w:rsid w:val="000A2DBA"/>
    <w:rsid w:val="000A30C6"/>
    <w:rsid w:val="000A48A2"/>
    <w:rsid w:val="000C001A"/>
    <w:rsid w:val="000C2251"/>
    <w:rsid w:val="000C526E"/>
    <w:rsid w:val="000C61D4"/>
    <w:rsid w:val="000C72C6"/>
    <w:rsid w:val="000C7317"/>
    <w:rsid w:val="000D21C6"/>
    <w:rsid w:val="000E04EE"/>
    <w:rsid w:val="000E3931"/>
    <w:rsid w:val="000F35B3"/>
    <w:rsid w:val="000F7553"/>
    <w:rsid w:val="0010169C"/>
    <w:rsid w:val="0011282B"/>
    <w:rsid w:val="00123EBC"/>
    <w:rsid w:val="001330A8"/>
    <w:rsid w:val="001349C0"/>
    <w:rsid w:val="001379E2"/>
    <w:rsid w:val="00141270"/>
    <w:rsid w:val="00146121"/>
    <w:rsid w:val="001671E9"/>
    <w:rsid w:val="0017176E"/>
    <w:rsid w:val="0017525A"/>
    <w:rsid w:val="00180D2B"/>
    <w:rsid w:val="0018209C"/>
    <w:rsid w:val="00185A04"/>
    <w:rsid w:val="0019529E"/>
    <w:rsid w:val="001D0EBE"/>
    <w:rsid w:val="001E141C"/>
    <w:rsid w:val="001E541F"/>
    <w:rsid w:val="001F5E26"/>
    <w:rsid w:val="00226C26"/>
    <w:rsid w:val="00242B11"/>
    <w:rsid w:val="002459DE"/>
    <w:rsid w:val="002469C9"/>
    <w:rsid w:val="0025577E"/>
    <w:rsid w:val="00262938"/>
    <w:rsid w:val="00271644"/>
    <w:rsid w:val="00274DA7"/>
    <w:rsid w:val="00280025"/>
    <w:rsid w:val="00285730"/>
    <w:rsid w:val="00295C21"/>
    <w:rsid w:val="00297F77"/>
    <w:rsid w:val="002A24F3"/>
    <w:rsid w:val="002A41AE"/>
    <w:rsid w:val="002A5350"/>
    <w:rsid w:val="002A5EFF"/>
    <w:rsid w:val="002B0FD3"/>
    <w:rsid w:val="002C35B6"/>
    <w:rsid w:val="002C553A"/>
    <w:rsid w:val="002D2899"/>
    <w:rsid w:val="002D2EE2"/>
    <w:rsid w:val="002E539E"/>
    <w:rsid w:val="002F67E2"/>
    <w:rsid w:val="002F6B9D"/>
    <w:rsid w:val="00305870"/>
    <w:rsid w:val="0031719E"/>
    <w:rsid w:val="00334223"/>
    <w:rsid w:val="00362108"/>
    <w:rsid w:val="00371395"/>
    <w:rsid w:val="003872A9"/>
    <w:rsid w:val="003A2E22"/>
    <w:rsid w:val="003A7CFC"/>
    <w:rsid w:val="003B6DE6"/>
    <w:rsid w:val="003C0D24"/>
    <w:rsid w:val="003C4CDF"/>
    <w:rsid w:val="003E14F8"/>
    <w:rsid w:val="003E30A4"/>
    <w:rsid w:val="003E4EAF"/>
    <w:rsid w:val="00400B31"/>
    <w:rsid w:val="00405643"/>
    <w:rsid w:val="004169F2"/>
    <w:rsid w:val="0043122F"/>
    <w:rsid w:val="00433A19"/>
    <w:rsid w:val="00454941"/>
    <w:rsid w:val="004566EB"/>
    <w:rsid w:val="0047169B"/>
    <w:rsid w:val="00482D64"/>
    <w:rsid w:val="00492854"/>
    <w:rsid w:val="004934FA"/>
    <w:rsid w:val="004B5312"/>
    <w:rsid w:val="004C7B94"/>
    <w:rsid w:val="004D40AD"/>
    <w:rsid w:val="004D4879"/>
    <w:rsid w:val="004F0E05"/>
    <w:rsid w:val="004F60E3"/>
    <w:rsid w:val="00502535"/>
    <w:rsid w:val="00523E73"/>
    <w:rsid w:val="00525630"/>
    <w:rsid w:val="00527A3F"/>
    <w:rsid w:val="00555A23"/>
    <w:rsid w:val="005570F8"/>
    <w:rsid w:val="00574CE6"/>
    <w:rsid w:val="0058058E"/>
    <w:rsid w:val="005842A3"/>
    <w:rsid w:val="0058528F"/>
    <w:rsid w:val="005853D1"/>
    <w:rsid w:val="00585DC9"/>
    <w:rsid w:val="0058680D"/>
    <w:rsid w:val="005918C7"/>
    <w:rsid w:val="00595CF1"/>
    <w:rsid w:val="005962B7"/>
    <w:rsid w:val="005A287D"/>
    <w:rsid w:val="005A590C"/>
    <w:rsid w:val="005B0FF3"/>
    <w:rsid w:val="005B543B"/>
    <w:rsid w:val="005C11F3"/>
    <w:rsid w:val="005C21EE"/>
    <w:rsid w:val="005C3BBE"/>
    <w:rsid w:val="005C441F"/>
    <w:rsid w:val="005C7FF9"/>
    <w:rsid w:val="005D1C1C"/>
    <w:rsid w:val="005D3EC2"/>
    <w:rsid w:val="005D412B"/>
    <w:rsid w:val="005D4CC3"/>
    <w:rsid w:val="005D5C3A"/>
    <w:rsid w:val="005D6D26"/>
    <w:rsid w:val="005E786E"/>
    <w:rsid w:val="005F05CB"/>
    <w:rsid w:val="005F5510"/>
    <w:rsid w:val="005F5AD8"/>
    <w:rsid w:val="00602E36"/>
    <w:rsid w:val="0060646F"/>
    <w:rsid w:val="00613ADA"/>
    <w:rsid w:val="0061631A"/>
    <w:rsid w:val="0062005B"/>
    <w:rsid w:val="006229E5"/>
    <w:rsid w:val="006259D4"/>
    <w:rsid w:val="0062773F"/>
    <w:rsid w:val="00633AB7"/>
    <w:rsid w:val="0063496A"/>
    <w:rsid w:val="00653955"/>
    <w:rsid w:val="006557DB"/>
    <w:rsid w:val="006565A9"/>
    <w:rsid w:val="006569E2"/>
    <w:rsid w:val="0067019C"/>
    <w:rsid w:val="00695105"/>
    <w:rsid w:val="006955DF"/>
    <w:rsid w:val="006A2804"/>
    <w:rsid w:val="006A4927"/>
    <w:rsid w:val="006B1563"/>
    <w:rsid w:val="006B2CD7"/>
    <w:rsid w:val="006B78B4"/>
    <w:rsid w:val="006C51F5"/>
    <w:rsid w:val="006C6227"/>
    <w:rsid w:val="006D6BAE"/>
    <w:rsid w:val="006E1CB1"/>
    <w:rsid w:val="006F43EF"/>
    <w:rsid w:val="00701262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87B9C"/>
    <w:rsid w:val="00795E8C"/>
    <w:rsid w:val="007A7881"/>
    <w:rsid w:val="007B124C"/>
    <w:rsid w:val="007B2ACC"/>
    <w:rsid w:val="007D05E6"/>
    <w:rsid w:val="007D2CE7"/>
    <w:rsid w:val="007E49AF"/>
    <w:rsid w:val="007F2102"/>
    <w:rsid w:val="00803BE6"/>
    <w:rsid w:val="00805DD2"/>
    <w:rsid w:val="00806BE6"/>
    <w:rsid w:val="0081022F"/>
    <w:rsid w:val="008122D4"/>
    <w:rsid w:val="00827526"/>
    <w:rsid w:val="008413C4"/>
    <w:rsid w:val="00842AAE"/>
    <w:rsid w:val="00857572"/>
    <w:rsid w:val="0086271B"/>
    <w:rsid w:val="00863069"/>
    <w:rsid w:val="00866E97"/>
    <w:rsid w:val="0087483E"/>
    <w:rsid w:val="00881A26"/>
    <w:rsid w:val="00890666"/>
    <w:rsid w:val="00891624"/>
    <w:rsid w:val="00891742"/>
    <w:rsid w:val="00897951"/>
    <w:rsid w:val="008A241A"/>
    <w:rsid w:val="008A2B64"/>
    <w:rsid w:val="008A79EB"/>
    <w:rsid w:val="008B20AA"/>
    <w:rsid w:val="008B5083"/>
    <w:rsid w:val="008B68C9"/>
    <w:rsid w:val="008B799D"/>
    <w:rsid w:val="008C4F2A"/>
    <w:rsid w:val="008D4F21"/>
    <w:rsid w:val="008E4358"/>
    <w:rsid w:val="0090289B"/>
    <w:rsid w:val="0092210E"/>
    <w:rsid w:val="009308EA"/>
    <w:rsid w:val="009417AF"/>
    <w:rsid w:val="00941D9A"/>
    <w:rsid w:val="00945285"/>
    <w:rsid w:val="00956231"/>
    <w:rsid w:val="00960781"/>
    <w:rsid w:val="00962D40"/>
    <w:rsid w:val="00970F90"/>
    <w:rsid w:val="00977B3E"/>
    <w:rsid w:val="00983AB9"/>
    <w:rsid w:val="009840C7"/>
    <w:rsid w:val="00984710"/>
    <w:rsid w:val="00987B18"/>
    <w:rsid w:val="009913FC"/>
    <w:rsid w:val="00997C2F"/>
    <w:rsid w:val="00997E80"/>
    <w:rsid w:val="009A129F"/>
    <w:rsid w:val="009A3235"/>
    <w:rsid w:val="009A65B9"/>
    <w:rsid w:val="009B7A0D"/>
    <w:rsid w:val="009E120B"/>
    <w:rsid w:val="009E2DB8"/>
    <w:rsid w:val="009E3E7C"/>
    <w:rsid w:val="009E71DA"/>
    <w:rsid w:val="009F0E54"/>
    <w:rsid w:val="009F35C6"/>
    <w:rsid w:val="009F5C1B"/>
    <w:rsid w:val="00A00C76"/>
    <w:rsid w:val="00A11255"/>
    <w:rsid w:val="00A11D99"/>
    <w:rsid w:val="00A160C6"/>
    <w:rsid w:val="00A17431"/>
    <w:rsid w:val="00A3105D"/>
    <w:rsid w:val="00A37D93"/>
    <w:rsid w:val="00A4117B"/>
    <w:rsid w:val="00A42542"/>
    <w:rsid w:val="00A42BBC"/>
    <w:rsid w:val="00A43781"/>
    <w:rsid w:val="00A47965"/>
    <w:rsid w:val="00A54656"/>
    <w:rsid w:val="00A61C9B"/>
    <w:rsid w:val="00A7522A"/>
    <w:rsid w:val="00A7629A"/>
    <w:rsid w:val="00A849E3"/>
    <w:rsid w:val="00A851AF"/>
    <w:rsid w:val="00A95867"/>
    <w:rsid w:val="00AA29A8"/>
    <w:rsid w:val="00AB3A8C"/>
    <w:rsid w:val="00AC5BFF"/>
    <w:rsid w:val="00AD697A"/>
    <w:rsid w:val="00AD757D"/>
    <w:rsid w:val="00AF4D9D"/>
    <w:rsid w:val="00B003B3"/>
    <w:rsid w:val="00B0150D"/>
    <w:rsid w:val="00B17ABD"/>
    <w:rsid w:val="00B505F0"/>
    <w:rsid w:val="00B61324"/>
    <w:rsid w:val="00B62A5D"/>
    <w:rsid w:val="00B81414"/>
    <w:rsid w:val="00BA221E"/>
    <w:rsid w:val="00BA527C"/>
    <w:rsid w:val="00BA5CEC"/>
    <w:rsid w:val="00BA6F14"/>
    <w:rsid w:val="00BC167F"/>
    <w:rsid w:val="00BC5937"/>
    <w:rsid w:val="00BC6B41"/>
    <w:rsid w:val="00BD3FB2"/>
    <w:rsid w:val="00BD50F2"/>
    <w:rsid w:val="00BD6A60"/>
    <w:rsid w:val="00BF41AF"/>
    <w:rsid w:val="00BF7480"/>
    <w:rsid w:val="00C04E3B"/>
    <w:rsid w:val="00C06BEF"/>
    <w:rsid w:val="00C06E2E"/>
    <w:rsid w:val="00C12B4C"/>
    <w:rsid w:val="00C27323"/>
    <w:rsid w:val="00C279E2"/>
    <w:rsid w:val="00C319CC"/>
    <w:rsid w:val="00C713AE"/>
    <w:rsid w:val="00C721EB"/>
    <w:rsid w:val="00C861F9"/>
    <w:rsid w:val="00C8672A"/>
    <w:rsid w:val="00CA13EF"/>
    <w:rsid w:val="00CA3EB1"/>
    <w:rsid w:val="00CB3946"/>
    <w:rsid w:val="00CB5539"/>
    <w:rsid w:val="00CC04D5"/>
    <w:rsid w:val="00CC28C0"/>
    <w:rsid w:val="00CC4587"/>
    <w:rsid w:val="00CD0272"/>
    <w:rsid w:val="00CE0ED8"/>
    <w:rsid w:val="00CF0A8D"/>
    <w:rsid w:val="00D14F21"/>
    <w:rsid w:val="00D21667"/>
    <w:rsid w:val="00D21AB8"/>
    <w:rsid w:val="00D43498"/>
    <w:rsid w:val="00D51DC0"/>
    <w:rsid w:val="00D52D7A"/>
    <w:rsid w:val="00D52E31"/>
    <w:rsid w:val="00D538B9"/>
    <w:rsid w:val="00D63A1B"/>
    <w:rsid w:val="00D63EB0"/>
    <w:rsid w:val="00D67C46"/>
    <w:rsid w:val="00D77249"/>
    <w:rsid w:val="00D931B9"/>
    <w:rsid w:val="00DA1F22"/>
    <w:rsid w:val="00DA4B98"/>
    <w:rsid w:val="00DB16C3"/>
    <w:rsid w:val="00DC233F"/>
    <w:rsid w:val="00DD2084"/>
    <w:rsid w:val="00DD2493"/>
    <w:rsid w:val="00DF0746"/>
    <w:rsid w:val="00E00926"/>
    <w:rsid w:val="00E010DA"/>
    <w:rsid w:val="00E027B4"/>
    <w:rsid w:val="00E06699"/>
    <w:rsid w:val="00E10414"/>
    <w:rsid w:val="00E1347F"/>
    <w:rsid w:val="00E160AC"/>
    <w:rsid w:val="00E17BEA"/>
    <w:rsid w:val="00E20981"/>
    <w:rsid w:val="00E27151"/>
    <w:rsid w:val="00E27387"/>
    <w:rsid w:val="00E30E65"/>
    <w:rsid w:val="00E33ACD"/>
    <w:rsid w:val="00E55869"/>
    <w:rsid w:val="00E73AB0"/>
    <w:rsid w:val="00E7463E"/>
    <w:rsid w:val="00E765DB"/>
    <w:rsid w:val="00E92263"/>
    <w:rsid w:val="00E93B31"/>
    <w:rsid w:val="00E97447"/>
    <w:rsid w:val="00EA24B4"/>
    <w:rsid w:val="00EA44A1"/>
    <w:rsid w:val="00EB05E8"/>
    <w:rsid w:val="00EB3F1D"/>
    <w:rsid w:val="00EC645F"/>
    <w:rsid w:val="00ED63A3"/>
    <w:rsid w:val="00ED66CA"/>
    <w:rsid w:val="00EE38CD"/>
    <w:rsid w:val="00EE4EAD"/>
    <w:rsid w:val="00EE703F"/>
    <w:rsid w:val="00EE7388"/>
    <w:rsid w:val="00EF105E"/>
    <w:rsid w:val="00EF7054"/>
    <w:rsid w:val="00F15569"/>
    <w:rsid w:val="00F21497"/>
    <w:rsid w:val="00F21688"/>
    <w:rsid w:val="00F22420"/>
    <w:rsid w:val="00F225E5"/>
    <w:rsid w:val="00F26F31"/>
    <w:rsid w:val="00F3237C"/>
    <w:rsid w:val="00F32932"/>
    <w:rsid w:val="00F33E5E"/>
    <w:rsid w:val="00F41E2D"/>
    <w:rsid w:val="00F54E3D"/>
    <w:rsid w:val="00F70DF9"/>
    <w:rsid w:val="00F73BAA"/>
    <w:rsid w:val="00F86F7A"/>
    <w:rsid w:val="00F905D2"/>
    <w:rsid w:val="00F921D7"/>
    <w:rsid w:val="00F97091"/>
    <w:rsid w:val="00FA0694"/>
    <w:rsid w:val="00FA384E"/>
    <w:rsid w:val="00FA6800"/>
    <w:rsid w:val="00FB2044"/>
    <w:rsid w:val="00FB32D4"/>
    <w:rsid w:val="00FB391C"/>
    <w:rsid w:val="00FB72DB"/>
    <w:rsid w:val="00FC1687"/>
    <w:rsid w:val="00FD19C1"/>
    <w:rsid w:val="00FD39C1"/>
    <w:rsid w:val="00FD66A9"/>
    <w:rsid w:val="00FE6799"/>
    <w:rsid w:val="00FF1D6B"/>
    <w:rsid w:val="00FF24CE"/>
    <w:rsid w:val="00FF76CA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8F6A8"/>
  <w15:docId w15:val="{02C6B060-D035-4F09-8284-FA0E8882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52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C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41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41F"/>
    <w:rPr>
      <w:b/>
      <w:bCs/>
      <w:sz w:val="20"/>
      <w:szCs w:val="20"/>
      <w:lang w:eastAsia="en-US"/>
    </w:rPr>
  </w:style>
  <w:style w:type="paragraph" w:customStyle="1" w:styleId="Default">
    <w:name w:val="Default"/>
    <w:rsid w:val="00595C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7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64EE-27C6-4E3F-A755-250B7F40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2393</Words>
  <Characters>14970</Characters>
  <Application>Microsoft Office Word</Application>
  <DocSecurity>0</DocSecurity>
  <Lines>124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Damir Zmaić</cp:lastModifiedBy>
  <cp:revision>4</cp:revision>
  <cp:lastPrinted>2022-10-18T09:34:00Z</cp:lastPrinted>
  <dcterms:created xsi:type="dcterms:W3CDTF">2022-10-13T13:08:00Z</dcterms:created>
  <dcterms:modified xsi:type="dcterms:W3CDTF">2022-10-18T11:17:00Z</dcterms:modified>
</cp:coreProperties>
</file>