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81951" w14:textId="77777777" w:rsidR="00E7133E" w:rsidRPr="005435EC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eastAsia="hr-HR"/>
        </w:rPr>
      </w:pPr>
      <w:proofErr w:type="spellStart"/>
      <w:r w:rsidRPr="005435EC">
        <w:rPr>
          <w:rFonts w:asciiTheme="majorHAnsi" w:hAnsiTheme="majorHAnsi" w:cstheme="majorHAnsi"/>
          <w:sz w:val="20"/>
          <w:szCs w:val="20"/>
        </w:rPr>
        <w:t>Kako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bi se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osigurala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poštena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i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transparentna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obrada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osobnih podataka, u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skladu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s </w:t>
      </w:r>
      <w:proofErr w:type="spellStart"/>
      <w:r w:rsidRPr="005435EC">
        <w:rPr>
          <w:rFonts w:asciiTheme="majorHAnsi" w:hAnsiTheme="majorHAnsi" w:cstheme="majorHAnsi"/>
          <w:sz w:val="20"/>
          <w:szCs w:val="20"/>
        </w:rPr>
        <w:t>člankom</w:t>
      </w:r>
      <w:proofErr w:type="spellEnd"/>
      <w:r w:rsidRPr="005435EC">
        <w:rPr>
          <w:rFonts w:asciiTheme="majorHAnsi" w:hAnsiTheme="majorHAnsi" w:cstheme="majorHAnsi"/>
          <w:sz w:val="20"/>
          <w:szCs w:val="20"/>
        </w:rPr>
        <w:t xml:space="preserve"> 13.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(EU) 2016/679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Europskog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parlamenta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i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Vijeća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od 27.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travnja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2016.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pojedinaca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vezi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s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obradom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osobnih podataka i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slobodnom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kretanju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takvih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stavljanju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izvan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snage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Direktive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95/46/EZ (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dalje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u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tekstu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: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Opća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uredba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o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zaštiti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 xml:space="preserve"> podataka), </w:t>
      </w:r>
      <w:proofErr w:type="spellStart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dajemo</w:t>
      </w:r>
      <w:proofErr w:type="spellEnd"/>
      <w:r w:rsidRPr="005435EC">
        <w:rPr>
          <w:rFonts w:asciiTheme="majorHAnsi" w:hAnsiTheme="majorHAnsi" w:cstheme="majorHAnsi"/>
          <w:color w:val="000000"/>
          <w:sz w:val="20"/>
          <w:szCs w:val="20"/>
          <w:lang w:eastAsia="hr-HR"/>
        </w:rPr>
        <w:t>:</w:t>
      </w:r>
    </w:p>
    <w:p w14:paraId="7FE02298" w14:textId="77777777" w:rsidR="009D7AD0" w:rsidRPr="009D7AD0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eastAsia="hr-HR"/>
        </w:rPr>
      </w:pPr>
    </w:p>
    <w:p w14:paraId="549C302E" w14:textId="77777777" w:rsidR="00E7133E" w:rsidRPr="009D7AD0" w:rsidRDefault="00E7133E" w:rsidP="00E7133E">
      <w:pPr>
        <w:jc w:val="both"/>
        <w:rPr>
          <w:rFonts w:asciiTheme="majorHAnsi" w:hAnsiTheme="majorHAnsi" w:cstheme="majorHAnsi"/>
          <w:color w:val="000000"/>
          <w:lang w:eastAsia="hr-HR"/>
        </w:rPr>
      </w:pPr>
    </w:p>
    <w:p w14:paraId="06F1446F" w14:textId="77777777" w:rsidR="00E7133E" w:rsidRPr="005435EC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5435EC">
        <w:rPr>
          <w:rFonts w:asciiTheme="majorHAnsi" w:hAnsiTheme="majorHAnsi" w:cstheme="majorHAnsi"/>
          <w:b/>
          <w:sz w:val="22"/>
          <w:szCs w:val="22"/>
          <w:u w:val="single"/>
        </w:rPr>
        <w:t>UPUTU O PRAVIMA ISPITANIKA</w:t>
      </w:r>
    </w:p>
    <w:p w14:paraId="70DB0321" w14:textId="77777777" w:rsidR="00E7133E" w:rsidRPr="009D7AD0" w:rsidRDefault="00E7133E" w:rsidP="00E7133E">
      <w:pPr>
        <w:jc w:val="both"/>
        <w:rPr>
          <w:rFonts w:asciiTheme="majorHAnsi" w:hAnsiTheme="majorHAnsi" w:cstheme="majorHAnsi"/>
        </w:rPr>
      </w:pPr>
    </w:p>
    <w:p w14:paraId="1D13FAA8" w14:textId="77777777" w:rsidR="00856C35" w:rsidRPr="009D7AD0" w:rsidRDefault="00E7133E" w:rsidP="00856C35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p w14:paraId="2283C7A4" w14:textId="77777777" w:rsidR="00856C35" w:rsidRPr="009D7AD0" w:rsidRDefault="00856C35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9D7AD0" w14:paraId="416BA152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348E926E" w14:textId="77777777" w:rsidR="00DE7FB7" w:rsidRPr="009D7AD0" w:rsidRDefault="00E7133E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Voditelj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obrade</w:t>
            </w:r>
            <w:proofErr w:type="spellEnd"/>
            <w:r w:rsidR="00C760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5C94541C" w14:textId="77777777" w:rsidR="00DE7FB7" w:rsidRPr="009D7AD0" w:rsidRDefault="00E7133E" w:rsidP="0008300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Grad Zagreb,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Trg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Stjepana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  <w:lang w:eastAsia="hr-HR"/>
              </w:rPr>
              <w:t>Radića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1, 10000 Zagreb</w:t>
            </w:r>
          </w:p>
        </w:tc>
      </w:tr>
    </w:tbl>
    <w:p w14:paraId="591896E3" w14:textId="77777777" w:rsidR="00856C35" w:rsidRPr="009D7AD0" w:rsidRDefault="00856C35">
      <w:pPr>
        <w:rPr>
          <w:rFonts w:asciiTheme="majorHAnsi" w:hAnsiTheme="majorHAnsi" w:cstheme="majorHAnsi"/>
        </w:rPr>
      </w:pPr>
    </w:p>
    <w:p w14:paraId="1F6162FA" w14:textId="77777777" w:rsidR="0030222D" w:rsidRPr="009D7AD0" w:rsidRDefault="0030222D" w:rsidP="0030222D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Kontakt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službenika</w:t>
      </w:r>
      <w:proofErr w:type="spellEnd"/>
      <w:r w:rsidRPr="009D7AD0">
        <w:rPr>
          <w:rFonts w:cstheme="majorHAnsi"/>
          <w:lang w:eastAsia="hr-HR"/>
        </w:rPr>
        <w:t xml:space="preserve">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0F2DF4" w:rsidRPr="009D7AD0" w14:paraId="7D65C7AB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61EC27F" w14:textId="77777777" w:rsidR="000F2DF4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Naziv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15186C63" w14:textId="77777777" w:rsidR="000F2DF4" w:rsidRPr="009D7AD0" w:rsidRDefault="00E7133E" w:rsidP="00E7133E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Službenik za zaštitu podataka</w:t>
            </w:r>
          </w:p>
        </w:tc>
        <w:tc>
          <w:tcPr>
            <w:tcW w:w="1350" w:type="dxa"/>
            <w:vAlign w:val="bottom"/>
          </w:tcPr>
          <w:p w14:paraId="6502DB51" w14:textId="1DC1819B" w:rsidR="000F2DF4" w:rsidRPr="009D7AD0" w:rsidRDefault="0089198F" w:rsidP="0089198F">
            <w:pPr>
              <w:pStyle w:val="Heading4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          </w:t>
            </w:r>
            <w:r w:rsidR="00F04D7A">
              <w:rPr>
                <w:rFonts w:asciiTheme="majorHAnsi" w:hAnsiTheme="majorHAnsi" w:cstheme="majorHAnsi"/>
              </w:rPr>
              <w:t xml:space="preserve">     </w:t>
            </w:r>
            <w:r w:rsidR="00E7133E" w:rsidRPr="009D7AD0">
              <w:rPr>
                <w:rFonts w:asciiTheme="majorHAnsi" w:hAnsiTheme="majorHAnsi" w:cstheme="majorHAnsi"/>
              </w:rPr>
              <w:t>Mail</w:t>
            </w:r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39A4ABF6" w14:textId="77777777" w:rsidR="000F2DF4" w:rsidRPr="009D7AD0" w:rsidRDefault="00E7133E" w:rsidP="00A211B2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  <w:hyperlink r:id="rId8" w:history="1">
              <w:r w:rsidRPr="009D7AD0">
                <w:rPr>
                  <w:rStyle w:val="Hyperlink"/>
                  <w:rFonts w:asciiTheme="majorHAnsi" w:hAnsiTheme="majorHAnsi" w:cstheme="majorHAnsi"/>
                  <w:u w:val="none"/>
                  <w:lang w:eastAsia="hr-HR"/>
                </w:rPr>
                <w:t>szop@zagreb.hr</w:t>
              </w:r>
            </w:hyperlink>
          </w:p>
        </w:tc>
      </w:tr>
      <w:tr w:rsidR="000F2DF4" w:rsidRPr="009D7AD0" w14:paraId="6D797C38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44A9DA04" w14:textId="77777777" w:rsidR="000F2DF4" w:rsidRPr="009D7AD0" w:rsidRDefault="000F2DF4" w:rsidP="00490804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1D9EB3" w14:textId="235D3B5A" w:rsidR="000F2DF4" w:rsidRPr="009D7AD0" w:rsidRDefault="00E7133E" w:rsidP="00F04D7A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>Grad Zagreb,</w:t>
            </w:r>
            <w:r w:rsidR="00F04D7A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04D7A">
              <w:rPr>
                <w:rFonts w:asciiTheme="majorHAnsi" w:hAnsiTheme="majorHAnsi" w:cstheme="majorHAnsi"/>
                <w:lang w:eastAsia="hr-HR"/>
              </w:rPr>
              <w:t>Stručna</w:t>
            </w:r>
            <w:proofErr w:type="spellEnd"/>
            <w:r w:rsidR="00F04D7A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04D7A">
              <w:rPr>
                <w:rFonts w:asciiTheme="majorHAnsi" w:hAnsiTheme="majorHAnsi" w:cstheme="majorHAnsi"/>
                <w:lang w:eastAsia="hr-HR"/>
              </w:rPr>
              <w:t>služba</w:t>
            </w:r>
            <w:proofErr w:type="spellEnd"/>
            <w:r w:rsidR="00F04D7A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04D7A">
              <w:rPr>
                <w:rFonts w:asciiTheme="majorHAnsi" w:hAnsiTheme="majorHAnsi" w:cstheme="majorHAnsi"/>
                <w:lang w:eastAsia="hr-HR"/>
              </w:rPr>
              <w:t>Gradske</w:t>
            </w:r>
            <w:proofErr w:type="spellEnd"/>
            <w:r w:rsidR="00F04D7A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04D7A">
              <w:rPr>
                <w:rFonts w:asciiTheme="majorHAnsi" w:hAnsiTheme="majorHAnsi" w:cstheme="majorHAnsi"/>
                <w:lang w:eastAsia="hr-HR"/>
              </w:rPr>
              <w:t>uprave</w:t>
            </w:r>
            <w:proofErr w:type="spellEnd"/>
            <w:r w:rsidRPr="009D7AD0">
              <w:rPr>
                <w:rFonts w:asciiTheme="majorHAnsi" w:hAnsiTheme="majorHAnsi" w:cstheme="majorHAnsi"/>
                <w:lang w:eastAsia="hr-HR"/>
              </w:rPr>
              <w:t xml:space="preserve"> </w:t>
            </w:r>
          </w:p>
        </w:tc>
        <w:tc>
          <w:tcPr>
            <w:tcW w:w="1350" w:type="dxa"/>
            <w:vAlign w:val="bottom"/>
          </w:tcPr>
          <w:p w14:paraId="625E0B4C" w14:textId="77777777" w:rsidR="000F2DF4" w:rsidRPr="009D7AD0" w:rsidRDefault="0030222D" w:rsidP="00490804">
            <w:pPr>
              <w:pStyle w:val="Heading4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Telefon</w:t>
            </w:r>
            <w:proofErr w:type="spellEnd"/>
            <w:r w:rsidR="000F2DF4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CE44D62" w14:textId="77777777" w:rsidR="000F2DF4" w:rsidRPr="0089198F" w:rsidRDefault="0089198F" w:rsidP="00682C69">
            <w:pPr>
              <w:pStyle w:val="FieldText"/>
              <w:rPr>
                <w:rFonts w:asciiTheme="majorHAnsi" w:hAnsiTheme="majorHAnsi" w:cstheme="majorHAnsi"/>
              </w:rPr>
            </w:pPr>
            <w:r w:rsidRPr="0089198F">
              <w:rPr>
                <w:rFonts w:asciiTheme="majorHAnsi" w:hAnsiTheme="majorHAnsi" w:cstheme="majorHAnsi"/>
              </w:rPr>
              <w:t xml:space="preserve">  </w:t>
            </w:r>
            <w:r w:rsidRPr="00FC1A2C">
              <w:rPr>
                <w:rFonts w:asciiTheme="majorHAnsi" w:hAnsiTheme="majorHAnsi" w:cstheme="majorHAnsi"/>
              </w:rPr>
              <w:t>01/658-5761</w:t>
            </w:r>
          </w:p>
        </w:tc>
      </w:tr>
      <w:tr w:rsidR="000D2539" w:rsidRPr="009D7AD0" w14:paraId="24DCEEDA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689F6574" w14:textId="77777777" w:rsidR="000D2539" w:rsidRPr="009D7AD0" w:rsidRDefault="000D2539" w:rsidP="0030222D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Ad</w:t>
            </w:r>
            <w:r w:rsidR="0030222D" w:rsidRPr="009D7AD0">
              <w:rPr>
                <w:rFonts w:asciiTheme="majorHAnsi" w:hAnsiTheme="majorHAnsi" w:cstheme="majorHAnsi"/>
              </w:rPr>
              <w:t>resa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46040FBF" w14:textId="732A8EA5" w:rsidR="000D2539" w:rsidRPr="009D7AD0" w:rsidRDefault="00E7133E" w:rsidP="00F04D7A">
            <w:pPr>
              <w:pStyle w:val="FieldTex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  <w:lang w:eastAsia="hr-HR"/>
              </w:rPr>
              <w:t xml:space="preserve">Zagreb, </w:t>
            </w:r>
            <w:r w:rsidR="00F04D7A">
              <w:rPr>
                <w:rFonts w:asciiTheme="majorHAnsi" w:hAnsiTheme="majorHAnsi" w:cstheme="majorHAnsi"/>
                <w:lang w:eastAsia="hr-HR"/>
              </w:rPr>
              <w:t xml:space="preserve">Park </w:t>
            </w:r>
            <w:proofErr w:type="spellStart"/>
            <w:r w:rsidR="00F04D7A">
              <w:rPr>
                <w:rFonts w:asciiTheme="majorHAnsi" w:hAnsiTheme="majorHAnsi" w:cstheme="majorHAnsi"/>
                <w:lang w:eastAsia="hr-HR"/>
              </w:rPr>
              <w:t>Stara</w:t>
            </w:r>
            <w:proofErr w:type="spellEnd"/>
            <w:r w:rsidR="00F04D7A">
              <w:rPr>
                <w:rFonts w:asciiTheme="majorHAnsi" w:hAnsiTheme="majorHAnsi" w:cstheme="majorHAnsi"/>
                <w:lang w:eastAsia="hr-HR"/>
              </w:rPr>
              <w:t xml:space="preserve"> </w:t>
            </w:r>
            <w:proofErr w:type="spellStart"/>
            <w:r w:rsidR="00F04D7A">
              <w:rPr>
                <w:rFonts w:asciiTheme="majorHAnsi" w:hAnsiTheme="majorHAnsi" w:cstheme="majorHAnsi"/>
                <w:lang w:eastAsia="hr-HR"/>
              </w:rPr>
              <w:t>Trešnjevka</w:t>
            </w:r>
            <w:proofErr w:type="spellEnd"/>
            <w:r w:rsidR="00F04D7A">
              <w:rPr>
                <w:rFonts w:asciiTheme="majorHAnsi" w:hAnsiTheme="majorHAnsi" w:cstheme="majorHAnsi"/>
                <w:lang w:eastAsia="hr-HR"/>
              </w:rPr>
              <w:t xml:space="preserve"> 2</w:t>
            </w:r>
          </w:p>
        </w:tc>
      </w:tr>
    </w:tbl>
    <w:p w14:paraId="4AC3DA37" w14:textId="77777777" w:rsidR="00871876" w:rsidRPr="009D7AD0" w:rsidRDefault="0030222D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Svrha</w:t>
      </w:r>
      <w:proofErr w:type="spellEnd"/>
      <w:r w:rsidRPr="009D7AD0">
        <w:rPr>
          <w:rFonts w:cstheme="majorHAnsi"/>
          <w:lang w:eastAsia="hr-HR"/>
        </w:rPr>
        <w:t xml:space="preserve"> i </w:t>
      </w:r>
      <w:proofErr w:type="spellStart"/>
      <w:r w:rsidRPr="009D7AD0">
        <w:rPr>
          <w:rFonts w:cstheme="majorHAnsi"/>
          <w:lang w:eastAsia="hr-HR"/>
        </w:rPr>
        <w:t>pravna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osnova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  <w:r w:rsidRPr="009D7AD0">
        <w:rPr>
          <w:rFonts w:cstheme="majorHAnsi"/>
          <w:lang w:eastAsia="hr-HR"/>
        </w:rPr>
        <w:t xml:space="preserve"> / </w:t>
      </w:r>
      <w:proofErr w:type="spellStart"/>
      <w:r w:rsidRPr="009D7AD0">
        <w:rPr>
          <w:rFonts w:cstheme="majorHAnsi"/>
          <w:lang w:eastAsia="hr-HR"/>
        </w:rPr>
        <w:t>legitimni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interes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voditelja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obrade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8520"/>
      </w:tblGrid>
      <w:tr w:rsidR="000D2539" w:rsidRPr="009D7AD0" w14:paraId="17F9F1F8" w14:textId="77777777" w:rsidTr="00AA055C">
        <w:trPr>
          <w:trHeight w:val="452"/>
        </w:trPr>
        <w:tc>
          <w:tcPr>
            <w:tcW w:w="1560" w:type="dxa"/>
            <w:vAlign w:val="bottom"/>
          </w:tcPr>
          <w:p w14:paraId="56975296" w14:textId="77777777" w:rsidR="000D2539" w:rsidRPr="009D7AD0" w:rsidRDefault="0030222D" w:rsidP="00490804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Svrha</w:t>
            </w:r>
            <w:proofErr w:type="spellEnd"/>
            <w:r w:rsidR="000D2539"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06481FD5" w14:textId="77777777" w:rsidR="000D2539" w:rsidRPr="00F72645" w:rsidRDefault="00171593" w:rsidP="00AA055C">
            <w:pPr>
              <w:rPr>
                <w:rFonts w:asciiTheme="majorHAnsi" w:hAnsiTheme="majorHAnsi" w:cstheme="majorHAnsi"/>
                <w:szCs w:val="19"/>
              </w:rPr>
            </w:pPr>
            <w:proofErr w:type="spellStart"/>
            <w:r>
              <w:rPr>
                <w:rFonts w:asciiTheme="majorHAnsi" w:hAnsiTheme="majorHAnsi" w:cstheme="majorHAnsi"/>
              </w:rPr>
              <w:t>Provedba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D15199" w:rsidRPr="00D15199">
              <w:rPr>
                <w:rFonts w:asciiTheme="majorHAnsi" w:hAnsiTheme="majorHAnsi" w:cstheme="majorHAnsi"/>
              </w:rPr>
              <w:t>Javnog</w:t>
            </w:r>
            <w:proofErr w:type="spellEnd"/>
            <w:r w:rsidR="00D15199" w:rsidRPr="00D15199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AB5C12">
              <w:rPr>
                <w:rFonts w:asciiTheme="majorHAnsi" w:hAnsiTheme="majorHAnsi" w:cstheme="majorHAnsi"/>
                <w:szCs w:val="19"/>
              </w:rPr>
              <w:t>p</w:t>
            </w:r>
            <w:r w:rsidR="00AB5C12" w:rsidRPr="00AB5C12">
              <w:rPr>
                <w:rFonts w:asciiTheme="majorHAnsi" w:hAnsiTheme="majorHAnsi" w:cstheme="majorHAnsi"/>
                <w:szCs w:val="19"/>
              </w:rPr>
              <w:t>oziv</w:t>
            </w:r>
            <w:r w:rsidR="00AB5C12">
              <w:rPr>
                <w:rFonts w:asciiTheme="majorHAnsi" w:hAnsiTheme="majorHAnsi" w:cstheme="majorHAnsi"/>
                <w:szCs w:val="19"/>
              </w:rPr>
              <w:t>a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za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dodjelu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oznake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„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Plavi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B5C12" w:rsidRPr="00AB5C12">
              <w:rPr>
                <w:rFonts w:asciiTheme="majorHAnsi" w:hAnsiTheme="majorHAnsi" w:cstheme="majorHAnsi"/>
                <w:szCs w:val="19"/>
              </w:rPr>
              <w:t>ceker</w:t>
            </w:r>
            <w:proofErr w:type="spellEnd"/>
            <w:r w:rsidR="00AB5C12" w:rsidRPr="00AB5C12">
              <w:rPr>
                <w:rFonts w:asciiTheme="majorHAnsi" w:hAnsiTheme="majorHAnsi" w:cstheme="majorHAnsi"/>
                <w:szCs w:val="19"/>
              </w:rPr>
              <w:t>“</w:t>
            </w:r>
            <w:r w:rsidR="00F72645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F72645" w:rsidRPr="00F72645">
              <w:rPr>
                <w:rFonts w:asciiTheme="majorHAnsi" w:hAnsiTheme="majorHAnsi" w:cstheme="majorHAnsi"/>
                <w:szCs w:val="19"/>
              </w:rPr>
              <w:t>koja</w:t>
            </w:r>
            <w:proofErr w:type="spellEnd"/>
            <w:r w:rsidR="00F72645" w:rsidRPr="00F72645">
              <w:rPr>
                <w:rFonts w:asciiTheme="majorHAnsi" w:hAnsiTheme="majorHAnsi" w:cstheme="majorHAnsi"/>
                <w:szCs w:val="19"/>
              </w:rPr>
              <w:t xml:space="preserve"> je </w:t>
            </w:r>
            <w:proofErr w:type="spellStart"/>
            <w:r w:rsidR="00F72645" w:rsidRPr="00F72645">
              <w:rPr>
                <w:rFonts w:asciiTheme="majorHAnsi" w:hAnsiTheme="majorHAnsi" w:cstheme="majorHAnsi"/>
                <w:szCs w:val="19"/>
              </w:rPr>
              <w:t>nami</w:t>
            </w:r>
            <w:r w:rsidR="00AA055C">
              <w:rPr>
                <w:rFonts w:asciiTheme="majorHAnsi" w:hAnsiTheme="majorHAnsi" w:cstheme="majorHAnsi"/>
                <w:szCs w:val="19"/>
              </w:rPr>
              <w:t>jenjena</w:t>
            </w:r>
            <w:proofErr w:type="spellEnd"/>
            <w:r w:rsidR="00AA055C">
              <w:rPr>
                <w:rFonts w:asciiTheme="majorHAnsi" w:hAnsiTheme="majorHAnsi" w:cstheme="majorHAnsi"/>
                <w:szCs w:val="19"/>
              </w:rPr>
              <w:t xml:space="preserve"> </w:t>
            </w:r>
            <w:proofErr w:type="spellStart"/>
            <w:r w:rsidR="00AA055C">
              <w:rPr>
                <w:rFonts w:asciiTheme="majorHAnsi" w:hAnsiTheme="majorHAnsi" w:cstheme="majorHAnsi"/>
                <w:szCs w:val="19"/>
              </w:rPr>
              <w:t>označavanju,isticanju</w:t>
            </w:r>
            <w:proofErr w:type="spellEnd"/>
            <w:r w:rsidR="00AA055C">
              <w:rPr>
                <w:rFonts w:asciiTheme="majorHAnsi" w:hAnsiTheme="majorHAnsi" w:cstheme="majorHAnsi"/>
                <w:szCs w:val="19"/>
              </w:rPr>
              <w:t xml:space="preserve"> i</w:t>
            </w:r>
          </w:p>
        </w:tc>
      </w:tr>
      <w:tr w:rsidR="0030222D" w:rsidRPr="009D7AD0" w14:paraId="371A1879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6AC4646C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0B4D7F52" w14:textId="77777777" w:rsidR="0030222D" w:rsidRPr="009D7AD0" w:rsidRDefault="00AA055C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promociji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poljoprivrednih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prehrambenih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proizvoda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kojima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je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kvaliteta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više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razine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od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zakonski</w:t>
            </w:r>
            <w:proofErr w:type="spellEnd"/>
          </w:p>
        </w:tc>
      </w:tr>
      <w:tr w:rsidR="0030222D" w:rsidRPr="009D7AD0" w14:paraId="43F067EA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7F29AFD2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7D4B11A2" w14:textId="0B2AE8F0" w:rsidR="0030222D" w:rsidRPr="009D7AD0" w:rsidRDefault="00AA055C" w:rsidP="00F04D7A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propisanog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te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uobičajeno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zahtijevana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i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očekivane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od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strane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  <w:proofErr w:type="spellStart"/>
            <w:r w:rsidRPr="00AA055C">
              <w:rPr>
                <w:rFonts w:asciiTheme="majorHAnsi" w:hAnsiTheme="majorHAnsi" w:cstheme="majorHAnsi"/>
                <w:b w:val="0"/>
              </w:rPr>
              <w:t>potrošača</w:t>
            </w:r>
            <w:proofErr w:type="spellEnd"/>
            <w:r w:rsidRPr="00AA055C">
              <w:rPr>
                <w:rFonts w:asciiTheme="majorHAnsi" w:hAnsiTheme="majorHAnsi" w:cstheme="majorHAnsi"/>
                <w:b w:val="0"/>
              </w:rPr>
              <w:t xml:space="preserve"> </w:t>
            </w:r>
          </w:p>
        </w:tc>
      </w:tr>
      <w:tr w:rsidR="0030222D" w:rsidRPr="009D7AD0" w14:paraId="05246781" w14:textId="77777777" w:rsidTr="00AA055C">
        <w:trPr>
          <w:trHeight w:val="288"/>
        </w:trPr>
        <w:tc>
          <w:tcPr>
            <w:tcW w:w="1560" w:type="dxa"/>
            <w:vAlign w:val="bottom"/>
          </w:tcPr>
          <w:p w14:paraId="0098B68F" w14:textId="77777777" w:rsidR="0030222D" w:rsidRPr="009D7AD0" w:rsidRDefault="0030222D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20" w:type="dxa"/>
            <w:tcBorders>
              <w:bottom w:val="single" w:sz="4" w:space="0" w:color="auto"/>
            </w:tcBorders>
            <w:vAlign w:val="bottom"/>
          </w:tcPr>
          <w:p w14:paraId="7DA02E7D" w14:textId="77777777" w:rsidR="0030222D" w:rsidRPr="009D7AD0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60A362B4" w14:textId="77777777" w:rsidR="00C473DF" w:rsidRPr="009D7AD0" w:rsidRDefault="00C473DF" w:rsidP="00C473DF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  <w:lang w:eastAsia="hr-HR"/>
        </w:rPr>
        <w:t>Razdoblje</w:t>
      </w:r>
      <w:proofErr w:type="spellEnd"/>
      <w:r w:rsidRPr="009D7AD0">
        <w:rPr>
          <w:rFonts w:cstheme="majorHAnsi"/>
          <w:lang w:eastAsia="hr-HR"/>
        </w:rPr>
        <w:t xml:space="preserve"> u </w:t>
      </w:r>
      <w:proofErr w:type="spellStart"/>
      <w:r w:rsidRPr="009D7AD0">
        <w:rPr>
          <w:rFonts w:cstheme="majorHAnsi"/>
          <w:lang w:eastAsia="hr-HR"/>
        </w:rPr>
        <w:t>kojem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će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osobni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podaci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biti</w:t>
      </w:r>
      <w:proofErr w:type="spellEnd"/>
      <w:r w:rsidRPr="009D7AD0">
        <w:rPr>
          <w:rFonts w:cstheme="majorHAnsi"/>
          <w:lang w:eastAsia="hr-HR"/>
        </w:rPr>
        <w:t xml:space="preserve"> </w:t>
      </w:r>
      <w:proofErr w:type="spellStart"/>
      <w:r w:rsidRPr="009D7AD0">
        <w:rPr>
          <w:rFonts w:cstheme="majorHAnsi"/>
          <w:lang w:eastAsia="hr-HR"/>
        </w:rPr>
        <w:t>pohranjeni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9D7AD0" w14:paraId="3401E75C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70E7EFC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Razdoblje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22A8376" w14:textId="77777777" w:rsidR="00C473DF" w:rsidRPr="009D7AD0" w:rsidRDefault="00171593" w:rsidP="00FE2C77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r>
              <w:rPr>
                <w:rFonts w:asciiTheme="majorHAnsi" w:hAnsiTheme="majorHAnsi" w:cstheme="majorHAnsi"/>
                <w:b w:val="0"/>
              </w:rPr>
              <w:t xml:space="preserve">10 </w:t>
            </w:r>
            <w:proofErr w:type="spellStart"/>
            <w:r>
              <w:rPr>
                <w:rFonts w:asciiTheme="majorHAnsi" w:hAnsiTheme="majorHAnsi" w:cstheme="majorHAnsi"/>
                <w:b w:val="0"/>
              </w:rPr>
              <w:t>godina</w:t>
            </w:r>
            <w:proofErr w:type="spellEnd"/>
          </w:p>
        </w:tc>
      </w:tr>
      <w:tr w:rsidR="00C473DF" w:rsidRPr="009D7AD0" w14:paraId="747321F3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81595A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F1C1C35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030B4CE4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FEA5B7D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CC4C01F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47F9836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3918252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41662C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  <w:tr w:rsidR="00C473DF" w:rsidRPr="009D7AD0" w14:paraId="07219C75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4A338D1E" w14:textId="77777777" w:rsidR="00C473DF" w:rsidRPr="009D7AD0" w:rsidRDefault="00C473DF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6B98B4B" w14:textId="77777777" w:rsidR="00C473DF" w:rsidRPr="009D7AD0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2F7BF0AC" w14:textId="77777777" w:rsidR="00871876" w:rsidRPr="009D7AD0" w:rsidRDefault="00C473DF" w:rsidP="00871876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Prava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ispitanika</w:t>
      </w:r>
      <w:proofErr w:type="spellEnd"/>
    </w:p>
    <w:p w14:paraId="40CCCADB" w14:textId="77777777" w:rsidR="00C92A3C" w:rsidRPr="009D7AD0" w:rsidRDefault="00C92A3C">
      <w:pPr>
        <w:rPr>
          <w:rFonts w:asciiTheme="majorHAnsi" w:hAnsiTheme="majorHAnsi" w:cstheme="majorHAnsi"/>
        </w:rPr>
      </w:pPr>
    </w:p>
    <w:p w14:paraId="0B8EFB45" w14:textId="77777777" w:rsidR="00C473DF" w:rsidRPr="001A5DD5" w:rsidRDefault="00C473DF" w:rsidP="009D7AD0">
      <w:pPr>
        <w:rPr>
          <w:rFonts w:asciiTheme="majorHAnsi" w:hAnsiTheme="majorHAnsi" w:cstheme="majorHAnsi"/>
          <w:szCs w:val="19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Obrasci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zahtjeva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podnošenjem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kojih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ispitanici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mogu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svoja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prava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vezana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uz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obradu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osobnih podataka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nalaze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se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adresi</w:t>
      </w:r>
      <w:proofErr w:type="spellEnd"/>
      <w:r w:rsidRPr="001A5DD5">
        <w:rPr>
          <w:rFonts w:asciiTheme="majorHAnsi" w:hAnsiTheme="majorHAnsi" w:cstheme="majorHAnsi"/>
          <w:szCs w:val="19"/>
          <w:lang w:eastAsia="hr-HR"/>
        </w:rPr>
        <w:t xml:space="preserve">:  </w:t>
      </w:r>
      <w:hyperlink r:id="rId9" w:history="1">
        <w:r w:rsidR="00F72645" w:rsidRPr="001A5DD5">
          <w:rPr>
            <w:rStyle w:val="Hyperlink"/>
            <w:rFonts w:asciiTheme="majorHAnsi" w:hAnsiTheme="majorHAnsi" w:cstheme="majorHAnsi"/>
            <w:szCs w:val="19"/>
            <w:lang w:eastAsia="hr-HR"/>
          </w:rPr>
          <w:t>https://www.zagreb.hr/sluzbenik-za-zastitu-osobnih-podataka/49660</w:t>
        </w:r>
      </w:hyperlink>
      <w:r w:rsidRPr="001A5DD5">
        <w:rPr>
          <w:rFonts w:asciiTheme="majorHAnsi" w:hAnsiTheme="majorHAnsi" w:cstheme="majorHAnsi"/>
          <w:szCs w:val="19"/>
          <w:lang w:eastAsia="hr-HR"/>
        </w:rPr>
        <w:t>)</w:t>
      </w:r>
    </w:p>
    <w:p w14:paraId="074A3307" w14:textId="77777777" w:rsidR="00871876" w:rsidRPr="009D7AD0" w:rsidRDefault="00183B8A" w:rsidP="00871876">
      <w:pPr>
        <w:pStyle w:val="Heading2"/>
        <w:rPr>
          <w:rFonts w:cstheme="majorHAnsi"/>
        </w:rPr>
      </w:pPr>
      <w:proofErr w:type="spellStart"/>
      <w:r w:rsidRPr="001A5DD5">
        <w:rPr>
          <w:rFonts w:cstheme="majorHAnsi"/>
        </w:rPr>
        <w:t>Prikupljanje</w:t>
      </w:r>
      <w:proofErr w:type="spellEnd"/>
      <w:r w:rsidRPr="001A5DD5">
        <w:rPr>
          <w:rFonts w:cstheme="majorHAnsi"/>
        </w:rPr>
        <w:t xml:space="preserve">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9D7AD0" w14:paraId="60F506A5" w14:textId="77777777" w:rsidTr="00FE2C77">
        <w:trPr>
          <w:trHeight w:val="288"/>
        </w:trPr>
        <w:tc>
          <w:tcPr>
            <w:tcW w:w="3828" w:type="dxa"/>
            <w:vAlign w:val="bottom"/>
          </w:tcPr>
          <w:p w14:paraId="4494466B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  <w:p w14:paraId="075E5D87" w14:textId="77777777" w:rsidR="00142A29" w:rsidRPr="009D7AD0" w:rsidRDefault="00142A29" w:rsidP="00142A29">
            <w:pPr>
              <w:rPr>
                <w:rFonts w:asciiTheme="majorHAnsi" w:hAnsiTheme="majorHAnsi" w:cstheme="majorHAnsi"/>
              </w:rPr>
            </w:pPr>
          </w:p>
          <w:p w14:paraId="4A36B1AD" w14:textId="77777777" w:rsidR="00142A29" w:rsidRPr="009D7AD0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Vrši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se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zbog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Zakonske</w:t>
            </w:r>
            <w:proofErr w:type="spellEnd"/>
            <w:r w:rsidRPr="009D7AD0">
              <w:rPr>
                <w:rFonts w:asciiTheme="majorHAnsi" w:hAnsiTheme="majorHAnsi" w:cstheme="majorHAnsi"/>
              </w:rPr>
              <w:t>/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Ugovorne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obveze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F4B0514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6C0E91D3" w14:textId="77777777" w:rsidR="00142A29" w:rsidRPr="009D7AD0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F211AB">
              <w:rPr>
                <w:rFonts w:asciiTheme="majorHAnsi" w:hAnsiTheme="majorHAnsi" w:cstheme="majorHAnsi"/>
              </w:rPr>
            </w:r>
            <w:r w:rsidR="00F211AB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F211AB">
              <w:rPr>
                <w:rFonts w:asciiTheme="majorHAnsi" w:hAnsiTheme="majorHAnsi" w:cstheme="majorHAnsi"/>
              </w:rPr>
            </w:r>
            <w:r w:rsidR="00F211AB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05FD4963" w14:textId="77777777" w:rsidR="00142A29" w:rsidRPr="009D7AD0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8576D9" w:rsidRPr="009D7AD0" w14:paraId="0A6136B9" w14:textId="77777777" w:rsidTr="00FE2C77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330CE42C" w14:textId="77777777" w:rsidR="00142A29" w:rsidRPr="009D7AD0" w:rsidRDefault="00142A29" w:rsidP="00142A2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</w:p>
        </w:tc>
        <w:tc>
          <w:tcPr>
            <w:tcW w:w="1559" w:type="dxa"/>
            <w:vAlign w:val="bottom"/>
          </w:tcPr>
          <w:p w14:paraId="109A4BF9" w14:textId="77777777" w:rsidR="008576D9" w:rsidRPr="009D7AD0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  <w:tr w:rsidR="00310DE2" w:rsidRPr="009D7AD0" w14:paraId="7AE3D683" w14:textId="77777777" w:rsidTr="00FE2C77">
        <w:trPr>
          <w:trHeight w:val="288"/>
        </w:trPr>
        <w:tc>
          <w:tcPr>
            <w:tcW w:w="3828" w:type="dxa"/>
            <w:vAlign w:val="bottom"/>
          </w:tcPr>
          <w:p w14:paraId="4E7D1193" w14:textId="77777777" w:rsidR="00310DE2" w:rsidRPr="009D7AD0" w:rsidRDefault="00310DE2" w:rsidP="008576D9">
            <w:pPr>
              <w:pStyle w:val="Heading4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Kao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uvjet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nužan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za </w:t>
            </w:r>
            <w:proofErr w:type="spellStart"/>
            <w:r w:rsidRPr="009D7AD0">
              <w:rPr>
                <w:rFonts w:asciiTheme="majorHAnsi" w:hAnsiTheme="majorHAnsi" w:cstheme="majorHAnsi"/>
              </w:rPr>
              <w:t>sklapanje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9D7AD0">
              <w:rPr>
                <w:rFonts w:asciiTheme="majorHAnsi" w:hAnsiTheme="majorHAnsi" w:cstheme="majorHAnsi"/>
              </w:rPr>
              <w:t>ugovora</w:t>
            </w:r>
            <w:proofErr w:type="spellEnd"/>
            <w:r w:rsidR="001211C1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F182159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DA    NE </w:t>
            </w:r>
          </w:p>
          <w:p w14:paraId="4BC43137" w14:textId="77777777" w:rsidR="00310DE2" w:rsidRPr="009D7AD0" w:rsidRDefault="00310DE2" w:rsidP="00FE2C77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  <w:r w:rsidRPr="009D7AD0">
              <w:rPr>
                <w:rFonts w:asciiTheme="majorHAnsi" w:hAnsiTheme="majorHAnsi" w:cstheme="majorHAnsi"/>
              </w:rPr>
              <w:t xml:space="preserve">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F211AB">
              <w:rPr>
                <w:rFonts w:asciiTheme="majorHAnsi" w:hAnsiTheme="majorHAnsi" w:cstheme="majorHAnsi"/>
              </w:rPr>
            </w:r>
            <w:r w:rsidR="00F211AB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  <w:r w:rsidRPr="009D7AD0">
              <w:rPr>
                <w:rFonts w:asciiTheme="majorHAnsi" w:hAnsiTheme="majorHAnsi" w:cstheme="majorHAnsi"/>
              </w:rPr>
              <w:t xml:space="preserve">     </w:t>
            </w:r>
            <w:r w:rsidRPr="009D7AD0">
              <w:rPr>
                <w:rFonts w:asciiTheme="majorHAnsi" w:hAnsiTheme="majorHAnsi" w:cstheme="maj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7AD0">
              <w:rPr>
                <w:rFonts w:asciiTheme="majorHAnsi" w:hAnsiTheme="majorHAnsi" w:cstheme="majorHAnsi"/>
              </w:rPr>
              <w:instrText xml:space="preserve"> FORMCHECKBOX </w:instrText>
            </w:r>
            <w:r w:rsidR="00F211AB">
              <w:rPr>
                <w:rFonts w:asciiTheme="majorHAnsi" w:hAnsiTheme="majorHAnsi" w:cstheme="majorHAnsi"/>
              </w:rPr>
            </w:r>
            <w:r w:rsidR="00F211AB">
              <w:rPr>
                <w:rFonts w:asciiTheme="majorHAnsi" w:hAnsiTheme="majorHAnsi" w:cstheme="majorHAnsi"/>
              </w:rPr>
              <w:fldChar w:fldCharType="separate"/>
            </w:r>
            <w:r w:rsidRPr="009D7AD0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40A0FBAC" w14:textId="77777777" w:rsidR="00310DE2" w:rsidRPr="009D7AD0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</w:rPr>
            </w:pPr>
          </w:p>
        </w:tc>
      </w:tr>
    </w:tbl>
    <w:p w14:paraId="11A96869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9D7AD0" w14:paraId="51788DAA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2B1751B2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Posljedice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ne </w:t>
            </w:r>
            <w:proofErr w:type="spellStart"/>
            <w:r w:rsidRPr="009D7AD0">
              <w:rPr>
                <w:rFonts w:asciiTheme="majorHAnsi" w:hAnsiTheme="majorHAnsi" w:cstheme="majorHAnsi"/>
              </w:rPr>
              <w:t>pružanja</w:t>
            </w:r>
            <w:proofErr w:type="spellEnd"/>
            <w:r w:rsidRPr="009D7AD0">
              <w:rPr>
                <w:rFonts w:asciiTheme="majorHAnsi" w:hAnsiTheme="majorHAnsi" w:cstheme="majorHAnsi"/>
              </w:rPr>
              <w:t xml:space="preserve">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5F36E" w14:textId="1BB4F8D5" w:rsidR="008576D9" w:rsidRPr="009D7AD0" w:rsidRDefault="00F04D7A" w:rsidP="00F04D7A">
            <w:pPr>
              <w:pStyle w:val="Details"/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Odbacivanje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zahtjeva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kao</w:t>
            </w:r>
            <w:proofErr w:type="spellEnd"/>
            <w:r>
              <w:rPr>
                <w:rFonts w:asciiTheme="majorHAnsi" w:hAnsiTheme="majorHAnsi" w:cstheme="majorHAnsi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</w:rPr>
              <w:t>nepotpunog</w:t>
            </w:r>
            <w:proofErr w:type="spellEnd"/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n</w:t>
            </w:r>
            <w:r w:rsidR="00FE2C77">
              <w:rPr>
                <w:rFonts w:asciiTheme="majorHAnsi" w:hAnsiTheme="majorHAnsi" w:cstheme="majorHAnsi"/>
              </w:rPr>
              <w:t>emogućnost</w:t>
            </w:r>
            <w:proofErr w:type="spellEnd"/>
            <w:r w:rsidR="00FE2C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E2C77">
              <w:rPr>
                <w:rFonts w:asciiTheme="majorHAnsi" w:hAnsiTheme="majorHAnsi" w:cstheme="majorHAnsi"/>
              </w:rPr>
              <w:t>dodjele</w:t>
            </w:r>
            <w:proofErr w:type="spellEnd"/>
            <w:r w:rsidR="00FE2C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E2C77">
              <w:rPr>
                <w:rFonts w:asciiTheme="majorHAnsi" w:hAnsiTheme="majorHAnsi" w:cstheme="majorHAnsi"/>
              </w:rPr>
              <w:t>oznake</w:t>
            </w:r>
            <w:proofErr w:type="spellEnd"/>
            <w:r w:rsidR="00FE2C77">
              <w:rPr>
                <w:rFonts w:asciiTheme="majorHAnsi" w:hAnsiTheme="majorHAnsi" w:cstheme="majorHAnsi"/>
              </w:rPr>
              <w:t xml:space="preserve"> “</w:t>
            </w:r>
            <w:proofErr w:type="spellStart"/>
            <w:r w:rsidR="00FE2C77">
              <w:rPr>
                <w:rFonts w:asciiTheme="majorHAnsi" w:hAnsiTheme="majorHAnsi" w:cstheme="majorHAnsi"/>
              </w:rPr>
              <w:t>Plavi</w:t>
            </w:r>
            <w:proofErr w:type="spellEnd"/>
            <w:r w:rsidR="00FE2C77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FE2C77">
              <w:rPr>
                <w:rFonts w:asciiTheme="majorHAnsi" w:hAnsiTheme="majorHAnsi" w:cstheme="majorHAnsi"/>
              </w:rPr>
              <w:t>ceker</w:t>
            </w:r>
            <w:proofErr w:type="spellEnd"/>
            <w:r w:rsidR="00FE2C77">
              <w:rPr>
                <w:rFonts w:asciiTheme="majorHAnsi" w:hAnsiTheme="majorHAnsi" w:cstheme="majorHAnsi"/>
              </w:rPr>
              <w:t>”</w:t>
            </w:r>
            <w:r w:rsidR="007225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18DF9045" w14:textId="77777777" w:rsidR="008576D9" w:rsidRDefault="008576D9" w:rsidP="008576D9">
      <w:pPr>
        <w:rPr>
          <w:rFonts w:asciiTheme="majorHAnsi" w:hAnsiTheme="majorHAnsi" w:cstheme="majorHAns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9D7AD0" w14:paraId="2818DC87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66C82AA5" w14:textId="77777777" w:rsidR="008576D9" w:rsidRPr="001211C1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</w:rPr>
            </w:pPr>
          </w:p>
        </w:tc>
      </w:tr>
    </w:tbl>
    <w:p w14:paraId="5CD0DFB0" w14:textId="77777777" w:rsidR="008576D9" w:rsidRPr="009D7AD0" w:rsidRDefault="008576D9" w:rsidP="00606A67">
      <w:pPr>
        <w:pStyle w:val="Heading2"/>
        <w:rPr>
          <w:rFonts w:cstheme="majorHAnsi"/>
        </w:rPr>
      </w:pPr>
      <w:proofErr w:type="spellStart"/>
      <w:r w:rsidRPr="009D7AD0">
        <w:rPr>
          <w:rFonts w:cstheme="majorHAnsi"/>
        </w:rPr>
        <w:t>Primatelji</w:t>
      </w:r>
      <w:proofErr w:type="spellEnd"/>
      <w:r w:rsidRPr="009D7AD0">
        <w:rPr>
          <w:rFonts w:cstheme="majorHAnsi"/>
        </w:rPr>
        <w:t xml:space="preserve"> osobnih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0"/>
        <w:gridCol w:w="8580"/>
      </w:tblGrid>
      <w:tr w:rsidR="008576D9" w:rsidRPr="009D7AD0" w14:paraId="0C2A0631" w14:textId="77777777" w:rsidTr="007225A4">
        <w:trPr>
          <w:trHeight w:val="288"/>
        </w:trPr>
        <w:tc>
          <w:tcPr>
            <w:tcW w:w="4089" w:type="dxa"/>
            <w:vAlign w:val="bottom"/>
          </w:tcPr>
          <w:p w14:paraId="54224910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  <w:proofErr w:type="spellStart"/>
            <w:r w:rsidRPr="009D7AD0">
              <w:rPr>
                <w:rFonts w:asciiTheme="majorHAnsi" w:hAnsiTheme="majorHAnsi" w:cstheme="majorHAnsi"/>
              </w:rPr>
              <w:t>Primatelji</w:t>
            </w:r>
            <w:proofErr w:type="spellEnd"/>
            <w:r w:rsidRPr="009D7AD0">
              <w:rPr>
                <w:rFonts w:asciiTheme="majorHAnsi" w:hAnsiTheme="majorHAnsi" w:cstheme="majorHAnsi"/>
              </w:rPr>
              <w:t>:</w:t>
            </w: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14:paraId="4259DAC1" w14:textId="77777777" w:rsidR="008576D9" w:rsidRPr="009D7AD0" w:rsidRDefault="007225A4" w:rsidP="00171593">
            <w:pPr>
              <w:pStyle w:val="FieldText"/>
              <w:rPr>
                <w:rFonts w:asciiTheme="majorHAnsi" w:hAnsiTheme="majorHAnsi" w:cstheme="majorHAnsi"/>
                <w:b w:val="0"/>
              </w:rPr>
            </w:pPr>
            <w:proofErr w:type="spellStart"/>
            <w:r>
              <w:rPr>
                <w:rFonts w:asciiTheme="majorHAnsi" w:hAnsiTheme="majorHAnsi" w:cstheme="majorHAnsi"/>
                <w:b w:val="0"/>
              </w:rPr>
              <w:t>Nema</w:t>
            </w:r>
            <w:proofErr w:type="spellEnd"/>
          </w:p>
        </w:tc>
      </w:tr>
      <w:tr w:rsidR="008576D9" w:rsidRPr="009D7AD0" w14:paraId="1D7539E5" w14:textId="77777777" w:rsidTr="00F04D7A">
        <w:trPr>
          <w:trHeight w:val="271"/>
        </w:trPr>
        <w:tc>
          <w:tcPr>
            <w:tcW w:w="4089" w:type="dxa"/>
            <w:vAlign w:val="bottom"/>
          </w:tcPr>
          <w:p w14:paraId="433C44BE" w14:textId="77777777" w:rsidR="008576D9" w:rsidRPr="009D7AD0" w:rsidRDefault="008576D9" w:rsidP="00FD653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3556" w:type="dxa"/>
            <w:tcBorders>
              <w:bottom w:val="single" w:sz="4" w:space="0" w:color="auto"/>
            </w:tcBorders>
            <w:vAlign w:val="bottom"/>
          </w:tcPr>
          <w:p w14:paraId="7A25F6AD" w14:textId="77777777" w:rsidR="008576D9" w:rsidRPr="009D7AD0" w:rsidRDefault="008576D9" w:rsidP="00FD653E">
            <w:pPr>
              <w:pStyle w:val="FieldText"/>
              <w:rPr>
                <w:rFonts w:asciiTheme="majorHAnsi" w:hAnsiTheme="majorHAnsi" w:cstheme="majorHAnsi"/>
              </w:rPr>
            </w:pPr>
          </w:p>
        </w:tc>
      </w:tr>
    </w:tbl>
    <w:p w14:paraId="353AC129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2A1119DD" w14:textId="77777777" w:rsidR="00310DE2" w:rsidRPr="009D7AD0" w:rsidRDefault="00310DE2" w:rsidP="00310DE2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Prijenos</w:t>
      </w:r>
      <w:proofErr w:type="spellEnd"/>
      <w:r w:rsidRPr="009D7AD0">
        <w:rPr>
          <w:rFonts w:cstheme="majorHAnsi"/>
        </w:rPr>
        <w:t xml:space="preserve"> i </w:t>
      </w:r>
      <w:proofErr w:type="spellStart"/>
      <w:r w:rsidRPr="009D7AD0">
        <w:rPr>
          <w:rFonts w:cstheme="majorHAnsi"/>
        </w:rPr>
        <w:t>obrada</w:t>
      </w:r>
      <w:proofErr w:type="spellEnd"/>
      <w:r w:rsidRPr="009D7AD0">
        <w:rPr>
          <w:rFonts w:cstheme="majorHAnsi"/>
        </w:rPr>
        <w:t xml:space="preserve"> podataka</w:t>
      </w:r>
    </w:p>
    <w:p w14:paraId="6D19F033" w14:textId="77777777" w:rsidR="00310DE2" w:rsidRPr="009D7AD0" w:rsidRDefault="00310DE2" w:rsidP="00310DE2">
      <w:pPr>
        <w:rPr>
          <w:rFonts w:asciiTheme="majorHAnsi" w:hAnsiTheme="majorHAnsi" w:cstheme="majorHAnsi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1211C1" w14:paraId="61ACB9BE" w14:textId="77777777" w:rsidTr="00FE2C77">
        <w:trPr>
          <w:trHeight w:val="288"/>
        </w:trPr>
        <w:tc>
          <w:tcPr>
            <w:tcW w:w="7230" w:type="dxa"/>
            <w:vAlign w:val="bottom"/>
          </w:tcPr>
          <w:p w14:paraId="1720C838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prenositi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trećim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zemljama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izvan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EU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FADD134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Cs w:val="17"/>
              </w:rPr>
              <w:t xml:space="preserve">  DA 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NE </w:t>
            </w:r>
          </w:p>
          <w:p w14:paraId="2A3F8EF5" w14:textId="77777777" w:rsidR="00142A29" w:rsidRPr="001211C1" w:rsidRDefault="00142A29" w:rsidP="00FE2C77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F211AB">
              <w:rPr>
                <w:rFonts w:asciiTheme="majorHAnsi" w:hAnsiTheme="majorHAnsi" w:cstheme="majorHAnsi"/>
                <w:szCs w:val="17"/>
              </w:rPr>
            </w:r>
            <w:r w:rsidR="00F211AB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  </w:t>
            </w:r>
            <w:r w:rsidR="00FE2C77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FE2C77">
              <w:rPr>
                <w:rFonts w:asciiTheme="majorHAnsi" w:hAnsiTheme="majorHAnsi" w:cstheme="majorHAnsi"/>
              </w:rPr>
              <w:instrText xml:space="preserve"> FORMCHECKBOX </w:instrText>
            </w:r>
            <w:r w:rsidR="00F211AB">
              <w:rPr>
                <w:rFonts w:asciiTheme="majorHAnsi" w:hAnsiTheme="majorHAnsi" w:cstheme="majorHAnsi"/>
              </w:rPr>
            </w:r>
            <w:r w:rsidR="00F211AB">
              <w:rPr>
                <w:rFonts w:asciiTheme="majorHAnsi" w:hAnsiTheme="majorHAnsi" w:cstheme="majorHAnsi"/>
              </w:rPr>
              <w:fldChar w:fldCharType="separate"/>
            </w:r>
            <w:r w:rsidR="00FE2C77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35C2963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  <w:tr w:rsidR="00142A29" w:rsidRPr="001211C1" w14:paraId="6C90FC82" w14:textId="77777777" w:rsidTr="00FE2C77">
        <w:trPr>
          <w:trHeight w:val="288"/>
        </w:trPr>
        <w:tc>
          <w:tcPr>
            <w:tcW w:w="7230" w:type="dxa"/>
            <w:vAlign w:val="bottom"/>
          </w:tcPr>
          <w:p w14:paraId="3A5E94C0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</w:p>
          <w:p w14:paraId="597D64B6" w14:textId="77777777" w:rsidR="00142A29" w:rsidRPr="001211C1" w:rsidRDefault="00142A29" w:rsidP="00FD653E">
            <w:pPr>
              <w:pStyle w:val="Heading4"/>
              <w:jc w:val="left"/>
              <w:rPr>
                <w:rFonts w:asciiTheme="majorHAnsi" w:hAnsiTheme="majorHAnsi" w:cstheme="majorHAnsi"/>
                <w:szCs w:val="19"/>
              </w:rPr>
            </w:pP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Voditelj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obrade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namjerava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osobne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podatke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obrađivati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i u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druge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proofErr w:type="spellStart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>svrhe</w:t>
            </w:r>
            <w:proofErr w:type="spellEnd"/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9"/>
                <w:lang w:eastAsia="hr-HR"/>
              </w:rPr>
              <w:t>:</w:t>
            </w:r>
            <w:r w:rsidRPr="001211C1">
              <w:rPr>
                <w:rFonts w:asciiTheme="majorHAnsi" w:hAnsiTheme="majorHAnsi" w:cstheme="majorHAnsi"/>
                <w:szCs w:val="19"/>
                <w:lang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2D27EBB6" w14:textId="77777777" w:rsidR="00B25013" w:rsidRDefault="00142A29" w:rsidP="00B25013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 w:rsidRPr="001211C1">
              <w:rPr>
                <w:rFonts w:asciiTheme="majorHAnsi" w:hAnsiTheme="majorHAnsi" w:cstheme="majorHAnsi"/>
                <w:sz w:val="19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DA  </w:t>
            </w:r>
            <w:r w:rsidR="00FE2C77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="001211C1">
              <w:rPr>
                <w:rFonts w:asciiTheme="majorHAnsi" w:hAnsiTheme="majorHAnsi" w:cstheme="majorHAnsi"/>
                <w:szCs w:val="17"/>
              </w:rPr>
              <w:t xml:space="preserve"> </w:t>
            </w:r>
            <w:r w:rsidRPr="001211C1">
              <w:rPr>
                <w:rFonts w:asciiTheme="majorHAnsi" w:hAnsiTheme="majorHAnsi" w:cstheme="majorHAnsi"/>
                <w:szCs w:val="17"/>
              </w:rPr>
              <w:t xml:space="preserve">NE </w:t>
            </w:r>
          </w:p>
          <w:p w14:paraId="62976DCA" w14:textId="14403FF3" w:rsidR="00142A29" w:rsidRPr="001211C1" w:rsidRDefault="00F04D7A" w:rsidP="00B25013">
            <w:pPr>
              <w:pStyle w:val="Checkbox"/>
              <w:jc w:val="left"/>
              <w:rPr>
                <w:rFonts w:asciiTheme="majorHAnsi" w:hAnsiTheme="majorHAnsi" w:cstheme="majorHAnsi"/>
                <w:szCs w:val="17"/>
              </w:rPr>
            </w:pPr>
            <w:r>
              <w:rPr>
                <w:rFonts w:asciiTheme="majorHAnsi" w:hAnsiTheme="majorHAnsi" w:cstheme="majorHAnsi"/>
              </w:rPr>
              <w:t xml:space="preserve"> </w:t>
            </w:r>
            <w:r w:rsidR="00B25013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B25013" w:rsidRPr="001211C1">
              <w:rPr>
                <w:rFonts w:asciiTheme="majorHAnsi" w:hAnsiTheme="majorHAnsi" w:cstheme="majorHAnsi"/>
                <w:szCs w:val="17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5013" w:rsidRPr="001211C1">
              <w:rPr>
                <w:rFonts w:asciiTheme="majorHAnsi" w:hAnsiTheme="majorHAnsi" w:cstheme="majorHAnsi"/>
                <w:szCs w:val="17"/>
              </w:rPr>
              <w:instrText xml:space="preserve"> FORMCHECKBOX </w:instrText>
            </w:r>
            <w:r w:rsidR="00B25013">
              <w:rPr>
                <w:rFonts w:asciiTheme="majorHAnsi" w:hAnsiTheme="majorHAnsi" w:cstheme="majorHAnsi"/>
                <w:szCs w:val="17"/>
              </w:rPr>
            </w:r>
            <w:r w:rsidR="00B25013">
              <w:rPr>
                <w:rFonts w:asciiTheme="majorHAnsi" w:hAnsiTheme="majorHAnsi" w:cstheme="majorHAnsi"/>
                <w:szCs w:val="17"/>
              </w:rPr>
              <w:fldChar w:fldCharType="separate"/>
            </w:r>
            <w:r w:rsidR="00B25013" w:rsidRPr="001211C1">
              <w:rPr>
                <w:rFonts w:asciiTheme="majorHAnsi" w:hAnsiTheme="majorHAnsi" w:cstheme="majorHAnsi"/>
                <w:szCs w:val="17"/>
              </w:rPr>
              <w:fldChar w:fldCharType="end"/>
            </w:r>
            <w:r w:rsidR="00B25013">
              <w:rPr>
                <w:rFonts w:asciiTheme="majorHAnsi" w:hAnsiTheme="majorHAnsi" w:cstheme="majorHAnsi"/>
                <w:szCs w:val="17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   </w:t>
            </w:r>
            <w:r w:rsidR="00B25013">
              <w:rPr>
                <w:rFonts w:asciiTheme="majorHAnsi" w:hAnsiTheme="majorHAnsi" w:cstheme="majorHAnsi"/>
                <w:szCs w:val="17"/>
              </w:rPr>
              <w:t xml:space="preserve">  </w:t>
            </w:r>
            <w:r w:rsidR="00B25013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="00B25013">
              <w:rPr>
                <w:rFonts w:asciiTheme="majorHAnsi" w:hAnsiTheme="majorHAnsi" w:cstheme="majorHAnsi"/>
              </w:rPr>
              <w:instrText xml:space="preserve"> FORMCHECKBOX </w:instrText>
            </w:r>
            <w:r w:rsidR="00B25013">
              <w:rPr>
                <w:rFonts w:asciiTheme="majorHAnsi" w:hAnsiTheme="majorHAnsi" w:cstheme="majorHAnsi"/>
              </w:rPr>
            </w:r>
            <w:r w:rsidR="00B25013">
              <w:rPr>
                <w:rFonts w:asciiTheme="majorHAnsi" w:hAnsiTheme="majorHAnsi" w:cstheme="majorHAnsi"/>
              </w:rPr>
              <w:fldChar w:fldCharType="separate"/>
            </w:r>
            <w:r w:rsidR="00B25013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665BD897" w14:textId="77777777" w:rsidR="00142A29" w:rsidRPr="001211C1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</w:rPr>
            </w:pPr>
          </w:p>
        </w:tc>
      </w:tr>
    </w:tbl>
    <w:p w14:paraId="1133F766" w14:textId="77777777" w:rsidR="00310DE2" w:rsidRPr="001211C1" w:rsidRDefault="00310DE2" w:rsidP="008576D9">
      <w:pPr>
        <w:rPr>
          <w:rFonts w:asciiTheme="majorHAnsi" w:hAnsiTheme="majorHAnsi" w:cstheme="majorHAnsi"/>
          <w:szCs w:val="19"/>
        </w:rPr>
      </w:pPr>
    </w:p>
    <w:tbl>
      <w:tblPr>
        <w:tblW w:w="5002" w:type="pct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"/>
        <w:gridCol w:w="10059"/>
      </w:tblGrid>
      <w:tr w:rsidR="009D7AD0" w:rsidRPr="001211C1" w14:paraId="4624AF3F" w14:textId="77777777" w:rsidTr="00606A67">
        <w:trPr>
          <w:trHeight w:val="288"/>
        </w:trPr>
        <w:tc>
          <w:tcPr>
            <w:tcW w:w="25" w:type="dxa"/>
            <w:vAlign w:val="bottom"/>
          </w:tcPr>
          <w:p w14:paraId="11A6B463" w14:textId="77777777" w:rsidR="009D7AD0" w:rsidRPr="001211C1" w:rsidRDefault="009D7AD0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14:paraId="4362F383" w14:textId="77777777" w:rsidR="009D7AD0" w:rsidRPr="001211C1" w:rsidRDefault="009D7AD0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1211C1" w14:paraId="0924C3D8" w14:textId="77777777" w:rsidTr="00606A67">
        <w:trPr>
          <w:trHeight w:val="288"/>
        </w:trPr>
        <w:tc>
          <w:tcPr>
            <w:tcW w:w="25" w:type="dxa"/>
            <w:vAlign w:val="bottom"/>
          </w:tcPr>
          <w:p w14:paraId="0863E8BE" w14:textId="77777777"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vAlign w:val="bottom"/>
          </w:tcPr>
          <w:p w14:paraId="7BE4873A" w14:textId="77777777" w:rsidR="00606A67" w:rsidRDefault="00606A67" w:rsidP="00606A67">
            <w:pPr>
              <w:rPr>
                <w:rFonts w:asciiTheme="majorHAnsi" w:hAnsiTheme="majorHAnsi" w:cstheme="majorHAnsi"/>
                <w:szCs w:val="19"/>
              </w:rPr>
            </w:pPr>
          </w:p>
        </w:tc>
      </w:tr>
      <w:tr w:rsidR="00606A67" w:rsidRPr="00EF2287" w14:paraId="79C93D72" w14:textId="77777777" w:rsidTr="00606A67">
        <w:trPr>
          <w:trHeight w:val="80"/>
        </w:trPr>
        <w:tc>
          <w:tcPr>
            <w:tcW w:w="25" w:type="dxa"/>
            <w:vAlign w:val="bottom"/>
          </w:tcPr>
          <w:p w14:paraId="6279EE0A" w14:textId="77777777" w:rsidR="00606A67" w:rsidRPr="001211C1" w:rsidRDefault="00606A67" w:rsidP="00FD653E">
            <w:pPr>
              <w:rPr>
                <w:rFonts w:asciiTheme="majorHAnsi" w:hAnsiTheme="majorHAnsi" w:cstheme="majorHAnsi"/>
                <w:szCs w:val="19"/>
              </w:rPr>
            </w:pPr>
          </w:p>
        </w:tc>
        <w:tc>
          <w:tcPr>
            <w:tcW w:w="10059" w:type="dxa"/>
            <w:tcBorders>
              <w:bottom w:val="single" w:sz="4" w:space="0" w:color="auto"/>
            </w:tcBorders>
            <w:vAlign w:val="bottom"/>
          </w:tcPr>
          <w:p w14:paraId="7AADD4CA" w14:textId="3B410123" w:rsidR="00606A67" w:rsidRDefault="00606A67" w:rsidP="00F04D7A">
            <w:pPr>
              <w:rPr>
                <w:rFonts w:asciiTheme="majorHAnsi" w:hAnsiTheme="majorHAnsi" w:cstheme="majorHAnsi"/>
                <w:szCs w:val="19"/>
              </w:rPr>
            </w:pPr>
            <w:bookmarkStart w:id="0" w:name="_GoBack"/>
            <w:bookmarkEnd w:id="0"/>
          </w:p>
        </w:tc>
      </w:tr>
    </w:tbl>
    <w:p w14:paraId="1C90EF4F" w14:textId="77777777" w:rsidR="008576D9" w:rsidRPr="009D7AD0" w:rsidRDefault="008576D9" w:rsidP="008576D9">
      <w:pPr>
        <w:pStyle w:val="Heading2"/>
        <w:rPr>
          <w:rFonts w:cstheme="majorHAnsi"/>
        </w:rPr>
      </w:pPr>
      <w:r w:rsidRPr="009D7AD0">
        <w:rPr>
          <w:rFonts w:cstheme="majorHAnsi"/>
        </w:rPr>
        <w:tab/>
      </w:r>
      <w:proofErr w:type="spellStart"/>
      <w:r w:rsidRPr="009D7AD0">
        <w:rPr>
          <w:rFonts w:cstheme="majorHAnsi"/>
        </w:rPr>
        <w:t>Nadzorno</w:t>
      </w:r>
      <w:proofErr w:type="spellEnd"/>
      <w:r w:rsidRPr="009D7AD0">
        <w:rPr>
          <w:rFonts w:cstheme="majorHAnsi"/>
        </w:rPr>
        <w:t xml:space="preserve"> </w:t>
      </w:r>
      <w:proofErr w:type="spellStart"/>
      <w:r w:rsidRPr="009D7AD0">
        <w:rPr>
          <w:rFonts w:cstheme="majorHAnsi"/>
        </w:rPr>
        <w:t>tijelo</w:t>
      </w:r>
      <w:proofErr w:type="spellEnd"/>
    </w:p>
    <w:p w14:paraId="7F396471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57CF2C79" w14:textId="77777777" w:rsidR="008576D9" w:rsidRPr="001211C1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eastAsia="hr-HR"/>
        </w:rPr>
      </w:pP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Nadzorno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tijelo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provedbu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Opće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uredbe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o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zaštiti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podataka je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Agencija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za zaštitu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podatka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sjedištem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u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Zagrebu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,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Martićeva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</w:t>
      </w:r>
      <w:proofErr w:type="spellStart"/>
      <w:r w:rsidRPr="001211C1">
        <w:rPr>
          <w:rFonts w:asciiTheme="majorHAnsi" w:hAnsiTheme="majorHAnsi" w:cstheme="majorHAnsi"/>
          <w:szCs w:val="19"/>
          <w:lang w:eastAsia="hr-HR"/>
        </w:rPr>
        <w:t>ulica</w:t>
      </w:r>
      <w:proofErr w:type="spellEnd"/>
      <w:r w:rsidRPr="001211C1">
        <w:rPr>
          <w:rFonts w:asciiTheme="majorHAnsi" w:hAnsiTheme="majorHAnsi" w:cstheme="majorHAnsi"/>
          <w:szCs w:val="19"/>
          <w:lang w:eastAsia="hr-HR"/>
        </w:rPr>
        <w:t xml:space="preserve"> 14</w:t>
      </w:r>
      <w:r w:rsidRPr="001211C1">
        <w:rPr>
          <w:rFonts w:asciiTheme="majorHAnsi" w:hAnsiTheme="majorHAnsi" w:cstheme="majorHAnsi"/>
          <w:b/>
          <w:szCs w:val="19"/>
          <w:lang w:eastAsia="hr-HR"/>
        </w:rPr>
        <w:t xml:space="preserve">, </w:t>
      </w:r>
      <w:r w:rsidRPr="001211C1">
        <w:rPr>
          <w:rStyle w:val="Strong"/>
          <w:rFonts w:asciiTheme="majorHAnsi" w:hAnsiTheme="majorHAnsi" w:cstheme="majorHAnsi"/>
          <w:color w:val="000000"/>
          <w:szCs w:val="19"/>
          <w:u w:val="single"/>
        </w:rPr>
        <w:t xml:space="preserve">e-mail: </w:t>
      </w:r>
      <w:hyperlink r:id="rId10" w:history="1">
        <w:r w:rsidRPr="001211C1">
          <w:rPr>
            <w:rStyle w:val="Strong"/>
            <w:rFonts w:asciiTheme="majorHAnsi" w:hAnsiTheme="majorHAnsi" w:cstheme="majorHAnsi"/>
            <w:szCs w:val="19"/>
            <w:u w:val="single"/>
          </w:rPr>
          <w:t>azop@azop.hr</w:t>
        </w:r>
      </w:hyperlink>
      <w:r w:rsidRPr="001211C1">
        <w:rPr>
          <w:rStyle w:val="Strong"/>
          <w:rFonts w:asciiTheme="majorHAnsi" w:hAnsiTheme="majorHAnsi" w:cstheme="majorHAnsi"/>
          <w:b w:val="0"/>
          <w:szCs w:val="19"/>
          <w:u w:val="single"/>
        </w:rPr>
        <w:t>.</w:t>
      </w:r>
    </w:p>
    <w:p w14:paraId="41EA0DAD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4B1B7905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p w14:paraId="77FE801E" w14:textId="77777777" w:rsidR="000347DD" w:rsidRDefault="000347DD" w:rsidP="000347DD">
      <w:pPr>
        <w:rPr>
          <w:rFonts w:asciiTheme="majorHAnsi" w:hAnsiTheme="majorHAnsi" w:cstheme="majorHAnsi"/>
          <w:u w:val="single"/>
        </w:rPr>
      </w:pPr>
    </w:p>
    <w:p w14:paraId="7985EDCA" w14:textId="77777777" w:rsidR="000347DD" w:rsidRDefault="000347DD" w:rsidP="000347DD">
      <w:pPr>
        <w:rPr>
          <w:rFonts w:asciiTheme="majorHAnsi" w:hAnsiTheme="majorHAnsi" w:cstheme="majorHAnsi"/>
          <w:u w:val="single"/>
        </w:rPr>
      </w:pPr>
    </w:p>
    <w:p w14:paraId="220057FE" w14:textId="77777777" w:rsidR="000347DD" w:rsidRDefault="000347DD" w:rsidP="000347DD">
      <w:pPr>
        <w:rPr>
          <w:rFonts w:asciiTheme="majorHAnsi" w:hAnsiTheme="majorHAnsi" w:cstheme="majorHAnsi"/>
          <w:u w:val="single"/>
        </w:rPr>
      </w:pPr>
    </w:p>
    <w:sectPr w:rsidR="000347DD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00114" w14:textId="77777777" w:rsidR="00F211AB" w:rsidRDefault="00F211AB" w:rsidP="00176E67">
      <w:r>
        <w:separator/>
      </w:r>
    </w:p>
  </w:endnote>
  <w:endnote w:type="continuationSeparator" w:id="0">
    <w:p w14:paraId="32F6DCE7" w14:textId="77777777" w:rsidR="00F211AB" w:rsidRDefault="00F211AB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14:paraId="05710C91" w14:textId="0A1D4135" w:rsidR="00176E67" w:rsidRDefault="00EF16B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50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5144A" w14:textId="77777777" w:rsidR="00F211AB" w:rsidRDefault="00F211AB" w:rsidP="00176E67">
      <w:r>
        <w:separator/>
      </w:r>
    </w:p>
  </w:footnote>
  <w:footnote w:type="continuationSeparator" w:id="0">
    <w:p w14:paraId="27416F16" w14:textId="77777777" w:rsidR="00F211AB" w:rsidRDefault="00F211AB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3E"/>
    <w:rsid w:val="000071F7"/>
    <w:rsid w:val="00010B00"/>
    <w:rsid w:val="0002798A"/>
    <w:rsid w:val="000347DD"/>
    <w:rsid w:val="00083002"/>
    <w:rsid w:val="00087B85"/>
    <w:rsid w:val="0009753D"/>
    <w:rsid w:val="000A01F1"/>
    <w:rsid w:val="000C096B"/>
    <w:rsid w:val="000C1163"/>
    <w:rsid w:val="000C1DE2"/>
    <w:rsid w:val="000C797A"/>
    <w:rsid w:val="000D2539"/>
    <w:rsid w:val="000D2BB8"/>
    <w:rsid w:val="000F2DF4"/>
    <w:rsid w:val="000F6783"/>
    <w:rsid w:val="00120C95"/>
    <w:rsid w:val="001211C1"/>
    <w:rsid w:val="00142A29"/>
    <w:rsid w:val="0014663E"/>
    <w:rsid w:val="00171593"/>
    <w:rsid w:val="00176E67"/>
    <w:rsid w:val="00180664"/>
    <w:rsid w:val="00183B8A"/>
    <w:rsid w:val="001903F7"/>
    <w:rsid w:val="0019395E"/>
    <w:rsid w:val="001A5DD5"/>
    <w:rsid w:val="001B18A0"/>
    <w:rsid w:val="001B5109"/>
    <w:rsid w:val="001C38B1"/>
    <w:rsid w:val="001D22C7"/>
    <w:rsid w:val="001D6B76"/>
    <w:rsid w:val="001E5F0D"/>
    <w:rsid w:val="00205C0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30050"/>
    <w:rsid w:val="00335259"/>
    <w:rsid w:val="00362D48"/>
    <w:rsid w:val="003929F1"/>
    <w:rsid w:val="003A1B63"/>
    <w:rsid w:val="003A41A1"/>
    <w:rsid w:val="003B2326"/>
    <w:rsid w:val="003D6415"/>
    <w:rsid w:val="00400251"/>
    <w:rsid w:val="00414C9F"/>
    <w:rsid w:val="00437ED0"/>
    <w:rsid w:val="00440CD8"/>
    <w:rsid w:val="00443837"/>
    <w:rsid w:val="00447DAA"/>
    <w:rsid w:val="00450F66"/>
    <w:rsid w:val="00461739"/>
    <w:rsid w:val="00467865"/>
    <w:rsid w:val="00482E04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435EC"/>
    <w:rsid w:val="00554D31"/>
    <w:rsid w:val="005557F6"/>
    <w:rsid w:val="00563778"/>
    <w:rsid w:val="005B4AE2"/>
    <w:rsid w:val="005E63CC"/>
    <w:rsid w:val="005F134E"/>
    <w:rsid w:val="005F6E87"/>
    <w:rsid w:val="00606A67"/>
    <w:rsid w:val="00607FED"/>
    <w:rsid w:val="00613129"/>
    <w:rsid w:val="00617C65"/>
    <w:rsid w:val="0063459A"/>
    <w:rsid w:val="00653B10"/>
    <w:rsid w:val="0066126B"/>
    <w:rsid w:val="00682C69"/>
    <w:rsid w:val="006D2635"/>
    <w:rsid w:val="006D779C"/>
    <w:rsid w:val="006E4A13"/>
    <w:rsid w:val="006E4F63"/>
    <w:rsid w:val="006E729E"/>
    <w:rsid w:val="007225A4"/>
    <w:rsid w:val="00722A00"/>
    <w:rsid w:val="00724FA4"/>
    <w:rsid w:val="007325A9"/>
    <w:rsid w:val="0075451A"/>
    <w:rsid w:val="007602AC"/>
    <w:rsid w:val="0076197A"/>
    <w:rsid w:val="00774B67"/>
    <w:rsid w:val="00786E50"/>
    <w:rsid w:val="00793AC6"/>
    <w:rsid w:val="007A71DE"/>
    <w:rsid w:val="007B199B"/>
    <w:rsid w:val="007B6119"/>
    <w:rsid w:val="007B6CA9"/>
    <w:rsid w:val="007C1DA0"/>
    <w:rsid w:val="007C71B8"/>
    <w:rsid w:val="007D3BEE"/>
    <w:rsid w:val="007E2A15"/>
    <w:rsid w:val="007E56C4"/>
    <w:rsid w:val="007F3D5B"/>
    <w:rsid w:val="008107D6"/>
    <w:rsid w:val="00841645"/>
    <w:rsid w:val="00852EC6"/>
    <w:rsid w:val="00856C35"/>
    <w:rsid w:val="008576D9"/>
    <w:rsid w:val="00871876"/>
    <w:rsid w:val="008753A7"/>
    <w:rsid w:val="0088782D"/>
    <w:rsid w:val="0089198F"/>
    <w:rsid w:val="008B7081"/>
    <w:rsid w:val="008D7A67"/>
    <w:rsid w:val="008F2F8A"/>
    <w:rsid w:val="008F5BCD"/>
    <w:rsid w:val="00902964"/>
    <w:rsid w:val="00920507"/>
    <w:rsid w:val="00933455"/>
    <w:rsid w:val="009406E8"/>
    <w:rsid w:val="00941F5F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AD0"/>
    <w:rsid w:val="009F4570"/>
    <w:rsid w:val="00A211B2"/>
    <w:rsid w:val="00A2727E"/>
    <w:rsid w:val="00A35524"/>
    <w:rsid w:val="00A41DFD"/>
    <w:rsid w:val="00A533BE"/>
    <w:rsid w:val="00A60C9E"/>
    <w:rsid w:val="00A74F99"/>
    <w:rsid w:val="00A82BA3"/>
    <w:rsid w:val="00A94ACC"/>
    <w:rsid w:val="00AA055C"/>
    <w:rsid w:val="00AA2EA7"/>
    <w:rsid w:val="00AB5C12"/>
    <w:rsid w:val="00AE342A"/>
    <w:rsid w:val="00AE6FA4"/>
    <w:rsid w:val="00B020BA"/>
    <w:rsid w:val="00B03907"/>
    <w:rsid w:val="00B11811"/>
    <w:rsid w:val="00B25013"/>
    <w:rsid w:val="00B311E1"/>
    <w:rsid w:val="00B4735C"/>
    <w:rsid w:val="00B567C9"/>
    <w:rsid w:val="00B579DF"/>
    <w:rsid w:val="00B6290B"/>
    <w:rsid w:val="00B90EC2"/>
    <w:rsid w:val="00BA268F"/>
    <w:rsid w:val="00BC07E3"/>
    <w:rsid w:val="00C00217"/>
    <w:rsid w:val="00C01433"/>
    <w:rsid w:val="00C079CA"/>
    <w:rsid w:val="00C35471"/>
    <w:rsid w:val="00C45FDA"/>
    <w:rsid w:val="00C473DF"/>
    <w:rsid w:val="00C67741"/>
    <w:rsid w:val="00C74647"/>
    <w:rsid w:val="00C76039"/>
    <w:rsid w:val="00C76480"/>
    <w:rsid w:val="00C80AD2"/>
    <w:rsid w:val="00C92A3C"/>
    <w:rsid w:val="00C92FD6"/>
    <w:rsid w:val="00CC1D4D"/>
    <w:rsid w:val="00CD753E"/>
    <w:rsid w:val="00CE5DC7"/>
    <w:rsid w:val="00CE7D54"/>
    <w:rsid w:val="00D14E73"/>
    <w:rsid w:val="00D15199"/>
    <w:rsid w:val="00D52D30"/>
    <w:rsid w:val="00D55AFA"/>
    <w:rsid w:val="00D6155E"/>
    <w:rsid w:val="00D83A19"/>
    <w:rsid w:val="00D86A85"/>
    <w:rsid w:val="00D90A75"/>
    <w:rsid w:val="00D93710"/>
    <w:rsid w:val="00DA4514"/>
    <w:rsid w:val="00DB1C04"/>
    <w:rsid w:val="00DC47A2"/>
    <w:rsid w:val="00DD3980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EF2287"/>
    <w:rsid w:val="00F04D7A"/>
    <w:rsid w:val="00F211AB"/>
    <w:rsid w:val="00F36B51"/>
    <w:rsid w:val="00F72645"/>
    <w:rsid w:val="00F83033"/>
    <w:rsid w:val="00F966AA"/>
    <w:rsid w:val="00FB538F"/>
    <w:rsid w:val="00FC1A2C"/>
    <w:rsid w:val="00FC3071"/>
    <w:rsid w:val="00FD5902"/>
    <w:rsid w:val="00FE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5CE72C"/>
  <w15:docId w15:val="{F87BBA32-5CA1-4AA4-A174-3356E90C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7133E"/>
    <w:rPr>
      <w:color w:val="0000FF" w:themeColor="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0222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0222D"/>
    <w:rPr>
      <w:rFonts w:asciiTheme="minorHAnsi" w:hAnsiTheme="minorHAnsi"/>
    </w:rPr>
  </w:style>
  <w:style w:type="character" w:styleId="EndnoteReference">
    <w:name w:val="endnote reference"/>
    <w:basedOn w:val="DefaultParagraphFont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PlaceholderText">
    <w:name w:val="Placeholder Text"/>
    <w:basedOn w:val="DefaultParagraphFont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DefaultParagraphFont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Strong">
    <w:name w:val="Strong"/>
    <w:basedOn w:val="DefaultParagraphFont"/>
    <w:uiPriority w:val="22"/>
    <w:qFormat/>
    <w:rsid w:val="008576D9"/>
    <w:rPr>
      <w:b/>
      <w:bCs/>
    </w:rPr>
  </w:style>
  <w:style w:type="paragraph" w:styleId="ListParagraph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47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p@zagreb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zop@azop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greb.hr/sluzbenik-za-zastitu-osobnih-podataka/4966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22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Employment application</vt:lpstr>
      <vt:lpstr>Employment application</vt:lpstr>
    </vt:vector>
  </TitlesOfParts>
  <Company>Grad Zagreb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Sanja Zanetti</cp:lastModifiedBy>
  <cp:revision>4</cp:revision>
  <cp:lastPrinted>2024-10-23T09:11:00Z</cp:lastPrinted>
  <dcterms:created xsi:type="dcterms:W3CDTF">2024-10-23T08:36:00Z</dcterms:created>
  <dcterms:modified xsi:type="dcterms:W3CDTF">2024-10-23T13:42:00Z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