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2B121" w14:textId="65BB79CC" w:rsidR="003D5D73" w:rsidRPr="003D5D73" w:rsidRDefault="003D5D73" w:rsidP="003D5D73">
      <w:pPr>
        <w:jc w:val="both"/>
        <w:rPr>
          <w:rFonts w:ascii="Times New Roman" w:eastAsia="Calibri" w:hAnsi="Times New Roman" w:cs="Times New Roman"/>
          <w:b/>
          <w:kern w:val="0"/>
          <w:sz w:val="24"/>
          <w:szCs w:val="24"/>
          <w14:ligatures w14:val="none"/>
        </w:rPr>
      </w:pPr>
      <w:r>
        <w:rPr>
          <w:rFonts w:ascii="Times New Roman" w:eastAsia="Times New Roman" w:hAnsi="Times New Roman" w:cs="Times New Roman"/>
          <w:b/>
          <w:bCs/>
          <w:kern w:val="0"/>
          <w:sz w:val="24"/>
          <w:szCs w:val="24"/>
          <w14:ligatures w14:val="none"/>
        </w:rPr>
        <w:t>Č</w:t>
      </w:r>
      <w:r w:rsidRPr="003D5D73">
        <w:rPr>
          <w:rFonts w:ascii="Times New Roman" w:eastAsia="Times New Roman" w:hAnsi="Times New Roman" w:cs="Times New Roman"/>
          <w:b/>
          <w:bCs/>
          <w:kern w:val="0"/>
          <w:sz w:val="24"/>
          <w:szCs w:val="24"/>
          <w14:ligatures w14:val="none"/>
        </w:rPr>
        <w:t>lan</w:t>
      </w:r>
      <w:r>
        <w:rPr>
          <w:rFonts w:ascii="Times New Roman" w:eastAsia="Times New Roman" w:hAnsi="Times New Roman" w:cs="Times New Roman"/>
          <w:b/>
          <w:bCs/>
          <w:kern w:val="0"/>
          <w:sz w:val="24"/>
          <w:szCs w:val="24"/>
          <w14:ligatures w14:val="none"/>
        </w:rPr>
        <w:t>a</w:t>
      </w:r>
      <w:r w:rsidRPr="003D5D73">
        <w:rPr>
          <w:rFonts w:ascii="Times New Roman" w:eastAsia="Times New Roman" w:hAnsi="Times New Roman" w:cs="Times New Roman"/>
          <w:b/>
          <w:bCs/>
          <w:kern w:val="0"/>
          <w:sz w:val="24"/>
          <w:szCs w:val="24"/>
          <w14:ligatures w14:val="none"/>
        </w:rPr>
        <w:t xml:space="preserve">k 17. </w:t>
      </w:r>
    </w:p>
    <w:p w14:paraId="2E90FC10" w14:textId="77777777" w:rsidR="003D5D73" w:rsidRDefault="003D5D73" w:rsidP="003D5D73">
      <w:pPr>
        <w:jc w:val="both"/>
        <w:rPr>
          <w:rFonts w:ascii="Times New Roman" w:eastAsia="Calibri" w:hAnsi="Times New Roman" w:cs="Times New Roman"/>
          <w:b/>
          <w:kern w:val="0"/>
          <w:sz w:val="24"/>
          <w:szCs w:val="24"/>
          <w14:ligatures w14:val="none"/>
        </w:rPr>
      </w:pPr>
    </w:p>
    <w:p w14:paraId="369FEFA3" w14:textId="26F560D8" w:rsidR="003D5D73" w:rsidRPr="003D5D73" w:rsidRDefault="003D5D73" w:rsidP="003D5D73">
      <w:pPr>
        <w:jc w:val="both"/>
        <w:rPr>
          <w:rFonts w:ascii="Times New Roman" w:eastAsia="Calibri" w:hAnsi="Times New Roman" w:cs="Times New Roman"/>
          <w:b/>
          <w:kern w:val="0"/>
          <w:sz w:val="24"/>
          <w:szCs w:val="24"/>
          <w14:ligatures w14:val="none"/>
        </w:rPr>
      </w:pPr>
      <w:r w:rsidRPr="003D5D73">
        <w:rPr>
          <w:rFonts w:ascii="Times New Roman" w:eastAsia="Calibri" w:hAnsi="Times New Roman" w:cs="Times New Roman"/>
          <w:b/>
          <w:kern w:val="0"/>
          <w:sz w:val="24"/>
          <w:szCs w:val="24"/>
          <w14:ligatures w14:val="none"/>
        </w:rPr>
        <w:t>Tumačenje broj 10/23 od 9. veljače 2023.g.</w:t>
      </w:r>
    </w:p>
    <w:p w14:paraId="44C823AF" w14:textId="77777777" w:rsidR="003D5D73" w:rsidRPr="003D5D73" w:rsidRDefault="003D5D73" w:rsidP="003D5D73">
      <w:pPr>
        <w:spacing w:after="0" w:line="240" w:lineRule="auto"/>
        <w:jc w:val="both"/>
        <w:rPr>
          <w:rFonts w:ascii="Times New Roman" w:eastAsia="Calibri" w:hAnsi="Times New Roman" w:cs="Times New Roman"/>
          <w:kern w:val="0"/>
          <w:sz w:val="24"/>
          <w:szCs w:val="24"/>
          <w14:ligatures w14:val="none"/>
        </w:rPr>
      </w:pPr>
      <w:r w:rsidRPr="003D5D73">
        <w:rPr>
          <w:rFonts w:ascii="Times New Roman" w:eastAsia="Calibri" w:hAnsi="Times New Roman" w:cs="Times New Roman"/>
          <w:kern w:val="0"/>
          <w:sz w:val="24"/>
          <w:szCs w:val="24"/>
          <w14:ligatures w14:val="none"/>
        </w:rPr>
        <w:t>Člankom 17. stavkom 7. Kolektivnog ugovora propisano je: Ako je radno vrijeme radnika raspoređeno u nejednakom trajanju, ono tijekom jednog razdoblja može trajati duže, a tijekom drugog razdoblja kraće od punog radnog vremena, ali tijekom i na kraju tako utvrđenog razdoblja takvog rasporeda, koje ne može biti kraće od mjesec dana niti duže od jedne godine, raspored radnog vremena mora odgovarati radnikovom ugovorenom punom radnom vremenu (40 sati tjedno) te mora odgovarati broju sati planiranih godišnjim planom i programom rada predškolske ustanove. Radno vrijeme radnika se mora utvrditi godišnjim planom i programom rada dječjeg vrtića, što znači da radno vrijeme utvrđeno godišnjim planom i programom rada može bit da odgojitelj jedan dan radi 5 sati neposrednog rada, a drugi dan šest sati (npr. rad u jutarnjoj smjeni od 7:00 do 13:00 sati, a u poslijepodnevnoj od 12:00, do 17:00 sati ili od 7:00 do 12:00 sati, a popodnevna od 11:00 do 17:00 sati)  ili u drugom vremenu (sukladno iskazanim potrebama roditelja za radnim vremenom odgojno-obrazovne skupine). Isto tako, godišnjim planom i programom rada unaprijed se može planirati neposredan rad u periodu adaptacije kada u adaptaciji boravi kraće od 5,5 sati, a u skladu je s dogovorom o provedbi adaptacije u odgojno-obrazovnoj skupini, zatim za vrijeme blagdana i praznika kada se odgojno-obrazovni  proces planira i organizira u skladu s iskazanim potrebama roditelja/skrbnika. Isto tako, za roditelje/skrbnike novoupisane djece potrebno je pratiti stvarne potrebe nakon upisa za boravkom djeteta u dječjem vrtiću kako bi se planiralo i radno vrijeme odgojno-obrazovne skupine.</w:t>
      </w:r>
    </w:p>
    <w:p w14:paraId="45557DF0" w14:textId="77777777" w:rsidR="009B2C45" w:rsidRDefault="009B2C45"/>
    <w:sectPr w:rsidR="009B2C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D73"/>
    <w:rsid w:val="003D5D73"/>
    <w:rsid w:val="007A06DE"/>
    <w:rsid w:val="009B2C4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DF727"/>
  <w15:chartTrackingRefBased/>
  <w15:docId w15:val="{EAEFA3EA-96D3-442D-A197-A6DB5185D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253</Words>
  <Characters>1448</Characters>
  <Application>Microsoft Office Word</Application>
  <DocSecurity>0</DocSecurity>
  <Lines>12</Lines>
  <Paragraphs>3</Paragraphs>
  <ScaleCrop>false</ScaleCrop>
  <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Glasnović</dc:creator>
  <cp:keywords/>
  <dc:description/>
  <cp:lastModifiedBy>Martina Glasnović</cp:lastModifiedBy>
  <cp:revision>1</cp:revision>
  <dcterms:created xsi:type="dcterms:W3CDTF">2023-12-26T18:28:00Z</dcterms:created>
  <dcterms:modified xsi:type="dcterms:W3CDTF">2023-12-26T18:29:00Z</dcterms:modified>
</cp:coreProperties>
</file>