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C7D" w:rsidRPr="000E0AAB" w:rsidRDefault="000E0AAB">
      <w:pPr>
        <w:rPr>
          <w:rFonts w:ascii="Times New Roman" w:hAnsi="Times New Roman" w:cs="Times New Roman"/>
          <w:b/>
          <w:sz w:val="24"/>
        </w:rPr>
      </w:pPr>
      <w:r w:rsidRPr="000E0AAB">
        <w:rPr>
          <w:rFonts w:ascii="Times New Roman" w:hAnsi="Times New Roman" w:cs="Times New Roman"/>
          <w:b/>
          <w:sz w:val="24"/>
        </w:rPr>
        <w:t>Članak 37</w:t>
      </w:r>
    </w:p>
    <w:p w:rsidR="000E0AAB" w:rsidRDefault="000E0AAB" w:rsidP="000E0AAB">
      <w:pPr>
        <w:jc w:val="both"/>
        <w:rPr>
          <w:rFonts w:ascii="Times New Roman" w:eastAsia="Calibri" w:hAnsi="Times New Roman" w:cs="Times New Roman"/>
          <w:b/>
          <w:sz w:val="24"/>
          <w:szCs w:val="24"/>
        </w:rPr>
      </w:pPr>
      <w:bookmarkStart w:id="0" w:name="_GoBack"/>
      <w:r w:rsidRPr="00A378C6">
        <w:rPr>
          <w:rFonts w:ascii="Times New Roman" w:eastAsia="Calibri" w:hAnsi="Times New Roman" w:cs="Times New Roman"/>
          <w:b/>
          <w:sz w:val="24"/>
          <w:szCs w:val="24"/>
        </w:rPr>
        <w:t xml:space="preserve">Tumačenje broj </w:t>
      </w:r>
      <w:r>
        <w:rPr>
          <w:rFonts w:ascii="Times New Roman" w:eastAsia="Calibri" w:hAnsi="Times New Roman" w:cs="Times New Roman"/>
          <w:b/>
          <w:sz w:val="24"/>
          <w:szCs w:val="24"/>
        </w:rPr>
        <w:t>41</w:t>
      </w:r>
      <w:r w:rsidRPr="00A378C6">
        <w:rPr>
          <w:rFonts w:ascii="Times New Roman" w:eastAsia="Calibri" w:hAnsi="Times New Roman" w:cs="Times New Roman"/>
          <w:b/>
          <w:sz w:val="24"/>
          <w:szCs w:val="24"/>
        </w:rPr>
        <w:t xml:space="preserve">/23 od </w:t>
      </w:r>
      <w:r>
        <w:rPr>
          <w:rFonts w:ascii="Times New Roman" w:eastAsia="Calibri" w:hAnsi="Times New Roman" w:cs="Times New Roman"/>
          <w:b/>
          <w:sz w:val="24"/>
          <w:szCs w:val="24"/>
        </w:rPr>
        <w:t>8</w:t>
      </w:r>
      <w:r w:rsidRPr="00A378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prosinc</w:t>
      </w:r>
      <w:r w:rsidRPr="00A378C6">
        <w:rPr>
          <w:rFonts w:ascii="Times New Roman" w:eastAsia="Calibri" w:hAnsi="Times New Roman" w:cs="Times New Roman"/>
          <w:b/>
          <w:sz w:val="24"/>
          <w:szCs w:val="24"/>
        </w:rPr>
        <w:t>a 2023.g.</w:t>
      </w:r>
    </w:p>
    <w:p w:rsidR="000E0AAB" w:rsidRPr="00A378C6" w:rsidRDefault="000E0AAB" w:rsidP="000E0AAB">
      <w:pPr>
        <w:suppressAutoHyphens/>
        <w:spacing w:after="0" w:line="240" w:lineRule="auto"/>
        <w:ind w:firstLine="708"/>
        <w:jc w:val="both"/>
        <w:rPr>
          <w:rFonts w:ascii="Times New Roman" w:eastAsia="Times New Roman" w:hAnsi="Times New Roman" w:cs="Times New Roman"/>
          <w:sz w:val="24"/>
          <w:szCs w:val="24"/>
          <w:lang w:eastAsia="hr-HR"/>
        </w:rPr>
      </w:pPr>
      <w:r w:rsidRPr="00A378C6">
        <w:rPr>
          <w:rFonts w:ascii="Times New Roman" w:eastAsia="Times New Roman" w:hAnsi="Times New Roman" w:cs="Times New Roman"/>
          <w:sz w:val="24"/>
          <w:szCs w:val="24"/>
          <w:lang w:eastAsia="hr-HR"/>
        </w:rPr>
        <w:t xml:space="preserve">Sukladno članku 25. stavku 6. Zakona o predškolskom odgoju i obrazovanju (Narodne Novine  10/97, 107/07, 94/13, 98/19, 57/22, 101/23, u daljnjem tekstu: Zakon), </w:t>
      </w:r>
      <w:r w:rsidRPr="00A378C6">
        <w:rPr>
          <w:rFonts w:ascii="Times New Roman" w:eastAsia="Times New Roman" w:hAnsi="Times New Roman" w:cs="Times New Roman"/>
          <w:iCs/>
          <w:sz w:val="24"/>
          <w:szCs w:val="24"/>
          <w:lang w:eastAsia="hr-HR"/>
        </w:rPr>
        <w:t xml:space="preserve">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w:t>
      </w:r>
      <w:bookmarkStart w:id="1" w:name="_Hlk156748376"/>
      <w:r w:rsidRPr="00A378C6">
        <w:rPr>
          <w:rFonts w:ascii="Times New Roman" w:eastAsia="Times New Roman" w:hAnsi="Times New Roman" w:cs="Times New Roman"/>
          <w:iCs/>
          <w:sz w:val="24"/>
          <w:szCs w:val="24"/>
          <w:lang w:eastAsia="hr-HR"/>
        </w:rPr>
        <w:t>od obavljanja poslova do obustave kaznenog, odnosno prekršajnog postupka, odnosno najduže do pravomoćnosti sudske presude</w:t>
      </w:r>
      <w:bookmarkEnd w:id="1"/>
      <w:r w:rsidRPr="00A378C6">
        <w:rPr>
          <w:rFonts w:ascii="Times New Roman" w:eastAsia="Times New Roman" w:hAnsi="Times New Roman" w:cs="Times New Roman"/>
          <w:iCs/>
          <w:sz w:val="24"/>
          <w:szCs w:val="24"/>
          <w:lang w:eastAsia="hr-HR"/>
        </w:rPr>
        <w:t xml:space="preserve">, uz </w:t>
      </w:r>
      <w:bookmarkStart w:id="2" w:name="_Hlk156748527"/>
      <w:r w:rsidRPr="00A378C6">
        <w:rPr>
          <w:rFonts w:ascii="Times New Roman" w:eastAsia="Times New Roman" w:hAnsi="Times New Roman" w:cs="Times New Roman"/>
          <w:iCs/>
          <w:sz w:val="24"/>
          <w:szCs w:val="24"/>
          <w:lang w:eastAsia="hr-HR"/>
        </w:rPr>
        <w:t>pravo na naknadu plaće u visini dvije trećine prosječne mjesečne plaće koju je osoba ostvarila u tri mjeseca prije udaljenja od obavljanja poslova</w:t>
      </w:r>
      <w:bookmarkEnd w:id="2"/>
      <w:r w:rsidRPr="00A378C6">
        <w:rPr>
          <w:rFonts w:ascii="Times New Roman" w:eastAsia="Times New Roman" w:hAnsi="Times New Roman" w:cs="Times New Roman"/>
          <w:sz w:val="24"/>
          <w:szCs w:val="24"/>
          <w:lang w:eastAsia="hr-HR"/>
        </w:rPr>
        <w:t xml:space="preserve">. Sukladno čl. 37. Kolektivnog ugovora plaća za obavljeni rad radnika u predškolskoj ustanovi sastoji se od: osnovne plaće, dodatka na plaću za rad u posebnim situacijama te stimulativnog dodatka ako je on predviđen posebnom odlukom poslodavca i ako su za to osigurana posebna sredstva. Nadalje, radniku uz plaću za obavljeni rad, pripadaju i ostala materijalna prava </w:t>
      </w:r>
      <w:bookmarkStart w:id="3" w:name="_Hlk156748590"/>
      <w:r w:rsidRPr="00A378C6">
        <w:rPr>
          <w:rFonts w:ascii="Times New Roman" w:eastAsia="Times New Roman" w:hAnsi="Times New Roman" w:cs="Times New Roman"/>
          <w:sz w:val="24"/>
          <w:szCs w:val="24"/>
          <w:lang w:eastAsia="hr-HR"/>
        </w:rPr>
        <w:t>u skladu s odredbama Kolektivnog ugovora</w:t>
      </w:r>
      <w:bookmarkEnd w:id="3"/>
      <w:r w:rsidRPr="00A378C6">
        <w:rPr>
          <w:rFonts w:ascii="Times New Roman" w:eastAsia="Times New Roman" w:hAnsi="Times New Roman" w:cs="Times New Roman"/>
          <w:sz w:val="24"/>
          <w:szCs w:val="24"/>
          <w:lang w:eastAsia="hr-HR"/>
        </w:rPr>
        <w:t xml:space="preserve"> </w:t>
      </w:r>
      <w:bookmarkStart w:id="4" w:name="_Hlk156749057"/>
      <w:r w:rsidRPr="00A378C6">
        <w:rPr>
          <w:rFonts w:ascii="Times New Roman" w:eastAsia="Times New Roman" w:hAnsi="Times New Roman" w:cs="Times New Roman"/>
          <w:sz w:val="24"/>
          <w:szCs w:val="24"/>
          <w:lang w:eastAsia="hr-HR"/>
        </w:rPr>
        <w:t xml:space="preserve">(postavljeni upit odnosio se na: božićnicu, </w:t>
      </w:r>
      <w:proofErr w:type="spellStart"/>
      <w:r w:rsidRPr="00A378C6">
        <w:rPr>
          <w:rFonts w:ascii="Times New Roman" w:eastAsia="Times New Roman" w:hAnsi="Times New Roman" w:cs="Times New Roman"/>
          <w:sz w:val="24"/>
          <w:szCs w:val="24"/>
          <w:lang w:eastAsia="hr-HR"/>
        </w:rPr>
        <w:t>uskrsnicu</w:t>
      </w:r>
      <w:proofErr w:type="spellEnd"/>
      <w:r w:rsidRPr="00A378C6">
        <w:rPr>
          <w:rFonts w:ascii="Times New Roman" w:eastAsia="Times New Roman" w:hAnsi="Times New Roman" w:cs="Times New Roman"/>
          <w:sz w:val="24"/>
          <w:szCs w:val="24"/>
          <w:lang w:eastAsia="hr-HR"/>
        </w:rPr>
        <w:t>,</w:t>
      </w:r>
      <w:r w:rsidRPr="00A378C6">
        <w:rPr>
          <w:rFonts w:ascii="Times New Roman" w:eastAsia="Calibri" w:hAnsi="Times New Roman" w:cs="Times New Roman"/>
          <w:sz w:val="24"/>
          <w:szCs w:val="24"/>
        </w:rPr>
        <w:t xml:space="preserve"> iznos u prigodi Dana sv. Nikole za dijete/djecu radnika koje do 31. prosinca tekuće godine navršava 15 godina starosti</w:t>
      </w:r>
      <w:r w:rsidRPr="00A378C6">
        <w:rPr>
          <w:rFonts w:ascii="Times New Roman" w:eastAsia="Times New Roman" w:hAnsi="Times New Roman" w:cs="Times New Roman"/>
          <w:sz w:val="24"/>
          <w:szCs w:val="24"/>
          <w:lang w:eastAsia="hr-HR"/>
        </w:rPr>
        <w:t>)</w:t>
      </w:r>
      <w:bookmarkEnd w:id="4"/>
      <w:r w:rsidRPr="00A378C6">
        <w:rPr>
          <w:rFonts w:ascii="Times New Roman" w:eastAsia="Times New Roman" w:hAnsi="Times New Roman" w:cs="Times New Roman"/>
          <w:sz w:val="24"/>
          <w:szCs w:val="24"/>
          <w:lang w:eastAsia="hr-HR"/>
        </w:rPr>
        <w:t xml:space="preserve">. Na tragu navedenog, ukoliko je sukladno odredbama članka 25. stavka 6. Zakona radnik udaljen od obavljanja poslova do obustave kaznenog, odnosno prekršajnog postupka, odnosno najduže do pravomoćnosti sudske presude, uz pravo na naknadu plaće u visini dvije trećine prosječne mjesečne plaće koju je osoba ostvarila u tri mjeseca prije udaljenja od obavljanja poslova, radnik u tom periodu ima pravo na ostala materijalna prava (postavljeni upit odnosio se na: božićnicu, </w:t>
      </w:r>
      <w:proofErr w:type="spellStart"/>
      <w:r w:rsidRPr="00A378C6">
        <w:rPr>
          <w:rFonts w:ascii="Times New Roman" w:eastAsia="Times New Roman" w:hAnsi="Times New Roman" w:cs="Times New Roman"/>
          <w:sz w:val="24"/>
          <w:szCs w:val="24"/>
          <w:lang w:eastAsia="hr-HR"/>
        </w:rPr>
        <w:t>uskrsnicu</w:t>
      </w:r>
      <w:proofErr w:type="spellEnd"/>
      <w:r w:rsidRPr="00A378C6">
        <w:rPr>
          <w:rFonts w:ascii="Times New Roman" w:eastAsia="Times New Roman" w:hAnsi="Times New Roman" w:cs="Times New Roman"/>
          <w:sz w:val="24"/>
          <w:szCs w:val="24"/>
          <w:lang w:eastAsia="hr-HR"/>
        </w:rPr>
        <w:t>,</w:t>
      </w:r>
      <w:r w:rsidRPr="00A378C6">
        <w:rPr>
          <w:rFonts w:ascii="Times New Roman" w:eastAsia="Calibri" w:hAnsi="Times New Roman" w:cs="Times New Roman"/>
          <w:sz w:val="24"/>
          <w:szCs w:val="24"/>
        </w:rPr>
        <w:t xml:space="preserve"> iznos u prigodi Dana sv. Nikole za dijete/djecu radnika koje do 31. prosinca tekuće godine navršava 15 godina starosti</w:t>
      </w:r>
      <w:r w:rsidRPr="00A378C6">
        <w:rPr>
          <w:rFonts w:ascii="Times New Roman" w:eastAsia="Times New Roman" w:hAnsi="Times New Roman" w:cs="Times New Roman"/>
          <w:sz w:val="24"/>
          <w:szCs w:val="24"/>
          <w:lang w:eastAsia="hr-HR"/>
        </w:rPr>
        <w:t>) u skladu s odredbama Kolektivnog ugovora.</w:t>
      </w:r>
    </w:p>
    <w:bookmarkEnd w:id="0"/>
    <w:p w:rsidR="000E0AAB" w:rsidRDefault="000E0AAB"/>
    <w:sectPr w:rsidR="000E0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zNDA0NjQzNLKwMDZW0lEKTi0uzszPAykwrAUA0H5vziwAAAA="/>
  </w:docVars>
  <w:rsids>
    <w:rsidRoot w:val="000E0AAB"/>
    <w:rsid w:val="000E0AAB"/>
    <w:rsid w:val="002C2108"/>
    <w:rsid w:val="00827C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46F"/>
  <w15:chartTrackingRefBased/>
  <w15:docId w15:val="{E04ED6F4-47BF-4B37-834D-B93DD47F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1694</Characters>
  <Application>Microsoft Office Word</Application>
  <DocSecurity>0</DocSecurity>
  <Lines>14</Lines>
  <Paragraphs>3</Paragraphs>
  <ScaleCrop>false</ScaleCrop>
  <Company>Grad Zagreb</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Hokman</dc:creator>
  <cp:keywords/>
  <dc:description/>
  <cp:lastModifiedBy>Petar Hokman</cp:lastModifiedBy>
  <cp:revision>1</cp:revision>
  <dcterms:created xsi:type="dcterms:W3CDTF">2024-02-06T10:48:00Z</dcterms:created>
  <dcterms:modified xsi:type="dcterms:W3CDTF">2024-02-06T10:51:00Z</dcterms:modified>
</cp:coreProperties>
</file>