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06BFD" w14:textId="77777777" w:rsidR="008403B7" w:rsidRPr="006B7EF7" w:rsidRDefault="008403B7" w:rsidP="008403B7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712889"/>
      <w:r w:rsidRPr="006B7EF7">
        <w:rPr>
          <w:rFonts w:ascii="Times New Roman" w:eastAsia="Calibri" w:hAnsi="Times New Roman" w:cs="Times New Roman"/>
          <w:b/>
          <w:sz w:val="24"/>
          <w:szCs w:val="24"/>
        </w:rPr>
        <w:t>Tumačenje broj 6/24 od 1. ožujka 2024.g.</w:t>
      </w:r>
    </w:p>
    <w:bookmarkEnd w:id="0"/>
    <w:p w14:paraId="2F7BA5E6" w14:textId="77777777" w:rsidR="008403B7" w:rsidRPr="006B7EF7" w:rsidRDefault="008403B7" w:rsidP="008403B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5982BFE" w14:textId="77777777" w:rsidR="008403B7" w:rsidRPr="006B7EF7" w:rsidRDefault="008403B7" w:rsidP="008403B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6B7E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Sukladno članku 42 stavku 2. Kolektivnog ugovora, kao staž kod istog poslodavca smatra se neprekidni staž proveden u predškolskim ustanovama kojima je osnivač Grad Zagreb, odnosno kod njihovih pravnih prethodnika, bez obzira na promjenu ustanove. Neprekidnim stažem iz stavka 2. ovoga članka smatra se i staž s prekidom nastalim između odjave i prijave dviju predškolskih ustanova kraćim od osam dana.</w:t>
      </w:r>
    </w:p>
    <w:p w14:paraId="29DC7509" w14:textId="77777777" w:rsidR="008403B7" w:rsidRPr="006B7EF7" w:rsidRDefault="008403B7" w:rsidP="008403B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6B7E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Tragom navedenog, uvažavajući da se pod neprekinutim stažem smatra i </w:t>
      </w:r>
      <w:bookmarkStart w:id="1" w:name="_Hlk184712864"/>
      <w:r w:rsidRPr="006B7E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staž s prekidom nastalim između odjave i prijave dviju predškolskih ustanova kraćim od osam dana</w:t>
      </w:r>
      <w:bookmarkEnd w:id="1"/>
      <w:r w:rsidRPr="006B7E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u konkretnom slučaju radnica koja je postavila upit (i između ostalog ima ostvaren staž  s prekidom nastalim između odjave i prijave dviju predškolskih ustanova kraćim od osam dana) ima pravo na uvećanje koeficijenta složenosti radnog mjesta za neprekinuti radni staž za navršenih 30 godina - 8%.</w:t>
      </w:r>
    </w:p>
    <w:p w14:paraId="70B0D31B" w14:textId="77777777" w:rsidR="00E53600" w:rsidRDefault="00E53600"/>
    <w:p w14:paraId="17875570" w14:textId="77777777" w:rsidR="004177E9" w:rsidRPr="00507ABF" w:rsidRDefault="004177E9" w:rsidP="004177E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07ABF">
        <w:rPr>
          <w:rFonts w:ascii="Times New Roman" w:hAnsi="Times New Roman" w:cs="Times New Roman"/>
          <w:b/>
          <w:sz w:val="24"/>
          <w:szCs w:val="24"/>
        </w:rPr>
        <w:t>Tumačenje broj 18/25 od 28. kolovoza 2025.g.</w:t>
      </w:r>
    </w:p>
    <w:p w14:paraId="3DE578AA" w14:textId="77777777" w:rsidR="004177E9" w:rsidRPr="00507ABF" w:rsidRDefault="004177E9" w:rsidP="004177E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52D678" w14:textId="77777777" w:rsidR="004177E9" w:rsidRPr="00507ABF" w:rsidRDefault="004177E9" w:rsidP="004177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7ABF">
        <w:rPr>
          <w:rFonts w:ascii="Times New Roman" w:hAnsi="Times New Roman" w:cs="Times New Roman"/>
          <w:sz w:val="24"/>
          <w:szCs w:val="24"/>
        </w:rPr>
        <w:t>Člankom 42. Kolektivnog ugovora određeno je da radnici imaju pravo na uvećavanje koeficijenta složenosti poslova radnog mjesta iz članka 41. Kolektivnog ugovora za neprekinuti radni staž ostvaren kod poslodavca i to za navršenih: - 20 do 29 godina - 4%, - od 30 do 34 godine - 8%, - od 35 i više godina 10%. Kao staž kod istog poslodavca smatra se neprekidni staž proveden u predškolskim ustanovama kojima je osnivač Grad Zagreb, odnosno kod njihovih pravnih prethodnika, bez obzira na promjenu ustanove.</w:t>
      </w:r>
    </w:p>
    <w:p w14:paraId="2FFA82BA" w14:textId="77777777" w:rsidR="004177E9" w:rsidRPr="00507ABF" w:rsidRDefault="004177E9" w:rsidP="004177E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ABF">
        <w:rPr>
          <w:rFonts w:ascii="Times New Roman" w:hAnsi="Times New Roman" w:cs="Times New Roman"/>
          <w:sz w:val="24"/>
          <w:szCs w:val="24"/>
        </w:rPr>
        <w:t xml:space="preserve">Tragom navedenog, pravo na uvećanje koeficijenta radnici nastaje </w:t>
      </w:r>
      <w:r w:rsidRPr="00507ABF">
        <w:rPr>
          <w:rStyle w:val="Strong"/>
          <w:rFonts w:ascii="Times New Roman" w:eastAsiaTheme="majorEastAsia" w:hAnsi="Times New Roman" w:cs="Times New Roman"/>
          <w:sz w:val="24"/>
          <w:szCs w:val="24"/>
        </w:rPr>
        <w:t>danom ispunjenja uvjeta</w:t>
      </w:r>
      <w:r w:rsidRPr="00507ABF">
        <w:rPr>
          <w:rFonts w:ascii="Times New Roman" w:hAnsi="Times New Roman" w:cs="Times New Roman"/>
          <w:sz w:val="24"/>
          <w:szCs w:val="24"/>
        </w:rPr>
        <w:t xml:space="preserve"> (19. travnja 2025.), međutim, zbog načina obračuna plaće, uvećanje se primjenjuje </w:t>
      </w:r>
      <w:r w:rsidRPr="00507ABF">
        <w:rPr>
          <w:rStyle w:val="Strong"/>
          <w:rFonts w:ascii="Times New Roman" w:eastAsiaTheme="majorEastAsia" w:hAnsi="Times New Roman" w:cs="Times New Roman"/>
          <w:sz w:val="24"/>
          <w:szCs w:val="24"/>
        </w:rPr>
        <w:t>od prvog idućeg obračunskog razdoblja</w:t>
      </w:r>
      <w:r w:rsidRPr="00507ABF">
        <w:rPr>
          <w:rFonts w:ascii="Times New Roman" w:hAnsi="Times New Roman" w:cs="Times New Roman"/>
          <w:sz w:val="24"/>
          <w:szCs w:val="24"/>
        </w:rPr>
        <w:t>, tj. s plaćom za</w:t>
      </w:r>
      <w:r w:rsidRPr="00507A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7ABF">
        <w:rPr>
          <w:rStyle w:val="Strong"/>
          <w:rFonts w:ascii="Times New Roman" w:eastAsiaTheme="majorEastAsia" w:hAnsi="Times New Roman" w:cs="Times New Roman"/>
          <w:sz w:val="24"/>
          <w:szCs w:val="24"/>
        </w:rPr>
        <w:t>mjesec svibanj 2025. godine</w:t>
      </w:r>
      <w:r w:rsidRPr="00507AB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875D7D6" w14:textId="77777777" w:rsidR="004177E9" w:rsidRDefault="004177E9" w:rsidP="004177E9"/>
    <w:p w14:paraId="287E7CD2" w14:textId="77777777" w:rsidR="004177E9" w:rsidRDefault="004177E9"/>
    <w:sectPr w:rsidR="00417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S2NDc2sjCyMDM3MTFW0lEKTi0uzszPAykwrAUAjIHLSCwAAAA="/>
  </w:docVars>
  <w:rsids>
    <w:rsidRoot w:val="003526EE"/>
    <w:rsid w:val="000A04AF"/>
    <w:rsid w:val="001868AF"/>
    <w:rsid w:val="003526EE"/>
    <w:rsid w:val="004177E9"/>
    <w:rsid w:val="007A06DE"/>
    <w:rsid w:val="008403B7"/>
    <w:rsid w:val="009B2C45"/>
    <w:rsid w:val="00D94E70"/>
    <w:rsid w:val="00E53600"/>
    <w:rsid w:val="00EB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40B9"/>
  <w15:chartTrackingRefBased/>
  <w15:docId w15:val="{1D0D1C9C-55CA-4DEE-B624-CBAA00A5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3B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3600"/>
    <w:pPr>
      <w:spacing w:after="0" w:line="240" w:lineRule="auto"/>
    </w:pPr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177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Petar Hokman</cp:lastModifiedBy>
  <cp:revision>7</cp:revision>
  <dcterms:created xsi:type="dcterms:W3CDTF">2023-12-26T18:23:00Z</dcterms:created>
  <dcterms:modified xsi:type="dcterms:W3CDTF">2025-12-05T07:45:00Z</dcterms:modified>
</cp:coreProperties>
</file>