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E60BB" w14:textId="559D0ED1" w:rsidR="004849AE" w:rsidRPr="004849AE" w:rsidRDefault="004849AE" w:rsidP="004849AE">
      <w:pPr>
        <w:jc w:val="both"/>
        <w:rPr>
          <w:rFonts w:ascii="Times New Roman" w:eastAsia="Calibri" w:hAnsi="Times New Roman" w:cs="Times New Roman"/>
          <w:b/>
          <w:kern w:val="0"/>
          <w:sz w:val="24"/>
          <w:szCs w:val="24"/>
          <w14:ligatures w14:val="none"/>
        </w:rPr>
      </w:pPr>
      <w:r w:rsidRPr="004849AE">
        <w:rPr>
          <w:rFonts w:ascii="Times New Roman" w:eastAsia="Calibri" w:hAnsi="Times New Roman" w:cs="Times New Roman"/>
          <w:b/>
          <w:kern w:val="0"/>
          <w:sz w:val="24"/>
          <w:szCs w:val="24"/>
          <w14:ligatures w14:val="none"/>
        </w:rPr>
        <w:t>Tumačenje broj 9/23 od 9. veljače 2023.g.</w:t>
      </w:r>
    </w:p>
    <w:p w14:paraId="24339B0F" w14:textId="77777777" w:rsidR="004849AE" w:rsidRPr="004849AE" w:rsidRDefault="004849AE" w:rsidP="004849AE">
      <w:pPr>
        <w:spacing w:after="0" w:line="240" w:lineRule="auto"/>
        <w:jc w:val="both"/>
        <w:rPr>
          <w:rFonts w:ascii="Times New Roman" w:eastAsia="Calibri" w:hAnsi="Times New Roman" w:cs="Times New Roman"/>
          <w:kern w:val="0"/>
          <w:sz w:val="24"/>
          <w:szCs w:val="24"/>
          <w14:ligatures w14:val="none"/>
        </w:rPr>
      </w:pPr>
      <w:r w:rsidRPr="004849AE">
        <w:rPr>
          <w:rFonts w:ascii="Times New Roman" w:eastAsia="Calibri" w:hAnsi="Times New Roman" w:cs="Times New Roman"/>
          <w:kern w:val="0"/>
          <w:sz w:val="24"/>
          <w:szCs w:val="24"/>
          <w14:ligatures w14:val="none"/>
        </w:rPr>
        <w:t>Člankom 44. stavkom 6. Kolektivnog ugovora propisano je: Ukoliko je ravnatelj donio posebnu pisanu odluku o nejednakom rasporedu radnog vremena, a na kraju razdoblja nejednakog rasporeda radnog vremena utvrdi da se ne može nejednakim rasporedom radnog vremena prosječno radno vrijeme radnika svesti na ugovoreno radno vrijeme, tada će se isključivo višak sati smatrati prekovremenim radom unutar nejednakog rasporeda radnog vremena. Kod nejednakog rasporeda radnog vremena obračunsko razdoblje je svaka četiri mjeseca, jer se tako izvještava i radničko vijeće, odnosno sindikalni povjerenik koji preuzima prava i obveze radničkog vijeća. Međutim, tek na kraju razdoblja nejednakog rasporeda radnog vremena ako se utvrdi da se ne može nejednakim rasporedom radnog vremena prosječno radno vrijeme radnika svesti na ugovoreno radno vrijeme, tek tada će se isključivo višak sati smatrati prekovremenim radom unutar nejednakog rasporeda radnog vremena.</w:t>
      </w:r>
    </w:p>
    <w:p w14:paraId="624DB008" w14:textId="77777777" w:rsidR="009B2C45" w:rsidRDefault="009B2C45"/>
    <w:p w14:paraId="44E381B7" w14:textId="5A62AD84" w:rsidR="00346897" w:rsidRPr="00346897" w:rsidRDefault="00346897" w:rsidP="00346897">
      <w:pPr>
        <w:jc w:val="both"/>
        <w:rPr>
          <w:rFonts w:ascii="Times New Roman" w:eastAsia="Calibri" w:hAnsi="Times New Roman" w:cs="Times New Roman"/>
          <w:b/>
          <w:kern w:val="0"/>
          <w:sz w:val="24"/>
          <w:szCs w:val="24"/>
          <w14:ligatures w14:val="none"/>
        </w:rPr>
      </w:pPr>
      <w:r w:rsidRPr="00346897">
        <w:rPr>
          <w:rFonts w:ascii="Times New Roman" w:eastAsia="Calibri" w:hAnsi="Times New Roman" w:cs="Times New Roman"/>
          <w:b/>
          <w:kern w:val="0"/>
          <w:sz w:val="24"/>
          <w:szCs w:val="24"/>
          <w14:ligatures w14:val="none"/>
        </w:rPr>
        <w:t>Tumačenje broj 29/23 od 4. svibnja 2023.g.</w:t>
      </w:r>
    </w:p>
    <w:p w14:paraId="66F41A1A" w14:textId="77777777" w:rsidR="00346897" w:rsidRPr="00346897" w:rsidRDefault="00346897" w:rsidP="00346897">
      <w:pPr>
        <w:spacing w:after="0" w:line="240" w:lineRule="auto"/>
        <w:jc w:val="both"/>
        <w:rPr>
          <w:rFonts w:ascii="Times New Roman" w:eastAsia="Calibri" w:hAnsi="Times New Roman" w:cs="Times New Roman"/>
          <w:kern w:val="0"/>
          <w:sz w:val="24"/>
          <w:szCs w:val="24"/>
          <w14:ligatures w14:val="none"/>
        </w:rPr>
      </w:pPr>
      <w:r w:rsidRPr="00346897">
        <w:rPr>
          <w:rFonts w:ascii="Times New Roman" w:eastAsia="Calibri" w:hAnsi="Times New Roman" w:cs="Times New Roman"/>
          <w:kern w:val="0"/>
          <w:sz w:val="24"/>
          <w:szCs w:val="24"/>
          <w14:ligatures w14:val="none"/>
        </w:rPr>
        <w:t>Člankom 44. stavkom 4. Kolektivnog ugovora propisano je da: Iznimno u slučaju više sile, izvanrednog povećanja opsega poslova i u drugim sličnim slučajevima prijeke potrebe, ako radnik nije bio obaviješten o tim slučajevima najmanje 24 sata prije početka rada, tada se svaki sat rada radnika odrađen preko norme neposrednog rada, odnosno preko osam sati za ostale radnike uvećava za 50 %.</w:t>
      </w:r>
    </w:p>
    <w:p w14:paraId="3D9A425E" w14:textId="1A8842C2" w:rsidR="00346897" w:rsidRPr="00346897" w:rsidRDefault="00346897" w:rsidP="00346897">
      <w:pPr>
        <w:spacing w:after="0" w:line="240" w:lineRule="auto"/>
        <w:jc w:val="both"/>
        <w:rPr>
          <w:rFonts w:ascii="Times New Roman" w:eastAsia="Calibri" w:hAnsi="Times New Roman" w:cs="Times New Roman"/>
          <w:kern w:val="0"/>
          <w:sz w:val="24"/>
          <w:szCs w:val="24"/>
          <w14:ligatures w14:val="none"/>
        </w:rPr>
      </w:pPr>
      <w:r w:rsidRPr="00346897">
        <w:rPr>
          <w:rFonts w:ascii="Times New Roman" w:eastAsia="Calibri" w:hAnsi="Times New Roman" w:cs="Times New Roman"/>
          <w:kern w:val="0"/>
          <w:sz w:val="24"/>
          <w:szCs w:val="24"/>
          <w14:ligatures w14:val="none"/>
        </w:rPr>
        <w:t xml:space="preserve">Člankom 44. stavkom 6. propisano je da: Ukoliko je ravnatelj donio posebnu pisanu odluku o nejednakom rasporedu radnog vremena, a na kraju razdoblja nejednakog rasporeda radnog vremena utvrdi da se ne može nejednakim rasporedom radnog vremena prosječno radno vrijeme radnika svesti na ugovoreno radno vrijeme, tada će se isključivo višak sati smatrati prekovremenim radom unutar nejednakog rasporeda radnog vremena. </w:t>
      </w:r>
    </w:p>
    <w:p w14:paraId="61F0F1B4" w14:textId="7875CDBC" w:rsidR="00346897" w:rsidRPr="00346897" w:rsidRDefault="00346897" w:rsidP="00346897">
      <w:pPr>
        <w:spacing w:after="0" w:line="240" w:lineRule="auto"/>
        <w:jc w:val="both"/>
        <w:rPr>
          <w:rFonts w:ascii="Times New Roman" w:eastAsia="Calibri" w:hAnsi="Times New Roman" w:cs="Times New Roman"/>
          <w:kern w:val="0"/>
          <w:sz w:val="24"/>
          <w:szCs w:val="24"/>
          <w14:ligatures w14:val="none"/>
        </w:rPr>
      </w:pPr>
      <w:r w:rsidRPr="00346897">
        <w:rPr>
          <w:rFonts w:ascii="Times New Roman" w:eastAsia="Calibri" w:hAnsi="Times New Roman" w:cs="Times New Roman"/>
          <w:kern w:val="0"/>
          <w:sz w:val="24"/>
          <w:szCs w:val="24"/>
          <w14:ligatures w14:val="none"/>
        </w:rPr>
        <w:t xml:space="preserve">Člankom 60.a stavcima 5.-8. Zakona o radu uređeno je: </w:t>
      </w:r>
    </w:p>
    <w:p w14:paraId="73757342" w14:textId="77777777" w:rsidR="00346897" w:rsidRPr="00346897" w:rsidRDefault="00346897" w:rsidP="00346897">
      <w:pPr>
        <w:spacing w:after="0" w:line="240" w:lineRule="auto"/>
        <w:jc w:val="both"/>
        <w:rPr>
          <w:rFonts w:ascii="Times New Roman" w:eastAsia="Calibri" w:hAnsi="Times New Roman" w:cs="Times New Roman"/>
          <w:kern w:val="0"/>
          <w:sz w:val="24"/>
          <w:szCs w:val="24"/>
          <w14:ligatures w14:val="none"/>
        </w:rPr>
      </w:pPr>
      <w:r w:rsidRPr="00346897">
        <w:rPr>
          <w:rFonts w:ascii="Times New Roman" w:eastAsia="Calibri" w:hAnsi="Times New Roman" w:cs="Times New Roman"/>
          <w:kern w:val="0"/>
          <w:sz w:val="24"/>
          <w:szCs w:val="24"/>
          <w14:ligatures w14:val="none"/>
        </w:rPr>
        <w:t>(5) Poslodavac mora, najmanje tjedan dana unaprijed, obavijestiti radnika o njegovu rasporedu ili promjeni njegova rasporeda radnog vremena koji mora sadržavati podatke u skladu sa stavcima 1. i 2. ovoga članka.</w:t>
      </w:r>
    </w:p>
    <w:p w14:paraId="7BD3A841" w14:textId="77777777" w:rsidR="00346897" w:rsidRPr="00346897" w:rsidRDefault="00346897" w:rsidP="00346897">
      <w:pPr>
        <w:spacing w:after="0" w:line="240" w:lineRule="auto"/>
        <w:jc w:val="both"/>
        <w:rPr>
          <w:rFonts w:ascii="Times New Roman" w:eastAsia="Calibri" w:hAnsi="Times New Roman" w:cs="Times New Roman"/>
          <w:kern w:val="0"/>
          <w:sz w:val="24"/>
          <w:szCs w:val="24"/>
          <w14:ligatures w14:val="none"/>
        </w:rPr>
      </w:pPr>
      <w:r w:rsidRPr="00346897">
        <w:rPr>
          <w:rFonts w:ascii="Times New Roman" w:eastAsia="Calibri" w:hAnsi="Times New Roman" w:cs="Times New Roman"/>
          <w:kern w:val="0"/>
          <w:sz w:val="24"/>
          <w:szCs w:val="24"/>
          <w14:ligatures w14:val="none"/>
        </w:rPr>
        <w:t>(6) Iznimno od stavka 5. ovoga članka, kada je u slučaju nastanka prijeke potrebe za radom radnika potrebno izmijeniti raspored radnog vremena, poslodavac je u razumnom roku, do početka obavljanja posla, dužan obavijestiti radnika o takvom rasporedu radnog vremena ili o njegovoj promjeni.</w:t>
      </w:r>
    </w:p>
    <w:p w14:paraId="01EABA6E" w14:textId="77777777" w:rsidR="00346897" w:rsidRPr="00346897" w:rsidRDefault="00346897" w:rsidP="00346897">
      <w:pPr>
        <w:spacing w:after="0" w:line="240" w:lineRule="auto"/>
        <w:jc w:val="both"/>
        <w:rPr>
          <w:rFonts w:ascii="Times New Roman" w:eastAsia="Calibri" w:hAnsi="Times New Roman" w:cs="Times New Roman"/>
          <w:kern w:val="0"/>
          <w:sz w:val="24"/>
          <w:szCs w:val="24"/>
          <w14:ligatures w14:val="none"/>
        </w:rPr>
      </w:pPr>
      <w:r w:rsidRPr="00346897">
        <w:rPr>
          <w:rFonts w:ascii="Times New Roman" w:eastAsia="Calibri" w:hAnsi="Times New Roman" w:cs="Times New Roman"/>
          <w:kern w:val="0"/>
          <w:sz w:val="24"/>
          <w:szCs w:val="24"/>
          <w14:ligatures w14:val="none"/>
        </w:rPr>
        <w:t>(7) Pod prijekom potrebom se, u smislu ovoga Zakona, podrazumijevaju one okolnosti koje poslodavac nije mogao predvidjeti niti izbjeći, a koje promjenu rasporeda radnog vremena radnika čine nužnom.</w:t>
      </w:r>
    </w:p>
    <w:p w14:paraId="24FEC855" w14:textId="77777777" w:rsidR="00346897" w:rsidRPr="00346897" w:rsidRDefault="00346897" w:rsidP="00346897">
      <w:pPr>
        <w:spacing w:after="0" w:line="240" w:lineRule="auto"/>
        <w:jc w:val="both"/>
        <w:rPr>
          <w:rFonts w:ascii="Times New Roman" w:eastAsia="Calibri" w:hAnsi="Times New Roman" w:cs="Times New Roman"/>
          <w:kern w:val="0"/>
          <w:sz w:val="24"/>
          <w:szCs w:val="24"/>
          <w14:ligatures w14:val="none"/>
        </w:rPr>
      </w:pPr>
      <w:r w:rsidRPr="00346897">
        <w:rPr>
          <w:rFonts w:ascii="Times New Roman" w:eastAsia="Calibri" w:hAnsi="Times New Roman" w:cs="Times New Roman"/>
          <w:kern w:val="0"/>
          <w:sz w:val="24"/>
          <w:szCs w:val="24"/>
          <w14:ligatures w14:val="none"/>
        </w:rPr>
        <w:t>(8) Tijekom korištenja prava na odmore i dopuste propisane odredbama ovoga Zakona radnik i poslodavac moraju voditi računa o ravnoteži između privatnog i poslovnog života i načelu nedostupnosti u profesionalnoj komunikaciji, osim ako se radi o prijekoj potrebi, odnosno kada se zbog prirode posla komunikacija s radnikom ne može isključiti ili kada je kolektivnim ugovorom ili ugovorom o radu ugovoreno drukčije.</w:t>
      </w:r>
    </w:p>
    <w:p w14:paraId="5D582B76" w14:textId="77777777" w:rsidR="00346897" w:rsidRPr="00346897" w:rsidRDefault="00346897" w:rsidP="00346897">
      <w:pPr>
        <w:spacing w:after="0" w:line="240" w:lineRule="auto"/>
        <w:jc w:val="both"/>
        <w:rPr>
          <w:rFonts w:ascii="Times New Roman" w:eastAsia="Calibri" w:hAnsi="Times New Roman" w:cs="Times New Roman"/>
          <w:kern w:val="0"/>
          <w:sz w:val="24"/>
          <w:szCs w:val="24"/>
          <w14:ligatures w14:val="none"/>
        </w:rPr>
      </w:pPr>
    </w:p>
    <w:p w14:paraId="33D75033" w14:textId="77777777" w:rsidR="00EC4418" w:rsidRPr="00507ABF" w:rsidRDefault="00EC4418" w:rsidP="00EC4418">
      <w:pPr>
        <w:pStyle w:val="NoSpacing"/>
        <w:rPr>
          <w:rFonts w:ascii="Times New Roman" w:hAnsi="Times New Roman" w:cs="Times New Roman"/>
          <w:b/>
          <w:sz w:val="24"/>
          <w:szCs w:val="24"/>
        </w:rPr>
      </w:pPr>
      <w:r w:rsidRPr="00507ABF">
        <w:rPr>
          <w:rFonts w:ascii="Times New Roman" w:hAnsi="Times New Roman" w:cs="Times New Roman"/>
          <w:b/>
          <w:sz w:val="24"/>
          <w:szCs w:val="24"/>
        </w:rPr>
        <w:t>Tumačenje broj 33/24 od 17. prosinca 2024.g.</w:t>
      </w:r>
    </w:p>
    <w:p w14:paraId="662C733E" w14:textId="77777777" w:rsidR="00EC4418" w:rsidRPr="00507ABF" w:rsidRDefault="00EC4418" w:rsidP="00EC4418">
      <w:pPr>
        <w:suppressAutoHyphens/>
        <w:spacing w:after="0" w:line="276" w:lineRule="auto"/>
        <w:jc w:val="both"/>
      </w:pPr>
    </w:p>
    <w:p w14:paraId="524DECA3" w14:textId="77777777" w:rsidR="00EC4418" w:rsidRPr="00507ABF" w:rsidRDefault="00EC4418" w:rsidP="00EC4418">
      <w:pPr>
        <w:pStyle w:val="paragraph"/>
        <w:spacing w:before="0" w:beforeAutospacing="0" w:after="0" w:afterAutospacing="0"/>
        <w:jc w:val="both"/>
        <w:textAlignment w:val="baseline"/>
        <w:rPr>
          <w:rStyle w:val="eop"/>
          <w:color w:val="000000"/>
        </w:rPr>
      </w:pPr>
      <w:r w:rsidRPr="00507ABF">
        <w:rPr>
          <w:rStyle w:val="normaltextrun"/>
        </w:rPr>
        <w:t>Uvažavajući da je odredbama Zakona o radu i Kolektivnog ugovora jasno propisano koji sati će se smatrati prekovremenim radom unutar nejednakog rasporeda radnog vremena,  ravnatelj u pisanoj odluci o nejednakom rasporedu radnog vremena ne može arbitrarno odrediti da će se unutar utvrđenog razdoblja</w:t>
      </w:r>
      <w:r w:rsidRPr="00507ABF">
        <w:rPr>
          <w:rStyle w:val="normaltextrun"/>
          <w:color w:val="000000"/>
        </w:rPr>
        <w:t xml:space="preserve"> nejednakog rasporeda radnog vremena </w:t>
      </w:r>
      <w:r w:rsidRPr="00507ABF">
        <w:rPr>
          <w:rStyle w:val="normaltextrun"/>
        </w:rPr>
        <w:t>pojedini sati</w:t>
      </w:r>
      <w:r w:rsidRPr="00507ABF">
        <w:rPr>
          <w:rStyle w:val="normaltextrun"/>
          <w:color w:val="000000"/>
        </w:rPr>
        <w:t xml:space="preserve"> koje ravnatelj arbitrarno utvrdi, a koji u naravi ne predstavljaju prekovremeni rad,  uvećati za 50% </w:t>
      </w:r>
      <w:r w:rsidRPr="00507ABF">
        <w:rPr>
          <w:rStyle w:val="normaltextrun"/>
          <w:color w:val="000000"/>
        </w:rPr>
        <w:lastRenderedPageBreak/>
        <w:t xml:space="preserve">jer bi predmetno bilo u suprotnosti s odredbama Kolektivnog ugovora i odredaba Zakona o radu. </w:t>
      </w:r>
      <w:r w:rsidRPr="00507ABF">
        <w:rPr>
          <w:rStyle w:val="eop"/>
          <w:color w:val="000000"/>
        </w:rPr>
        <w:t> </w:t>
      </w:r>
    </w:p>
    <w:p w14:paraId="6877B2B4" w14:textId="77777777" w:rsidR="00346897" w:rsidRDefault="00346897"/>
    <w:p w14:paraId="7646D817" w14:textId="77777777" w:rsidR="00EC4418" w:rsidRPr="00507ABF" w:rsidRDefault="00EC4418" w:rsidP="00EC4418">
      <w:pPr>
        <w:pStyle w:val="NoSpacing"/>
        <w:rPr>
          <w:rFonts w:ascii="Times New Roman" w:hAnsi="Times New Roman" w:cs="Times New Roman"/>
          <w:b/>
          <w:sz w:val="24"/>
          <w:szCs w:val="24"/>
        </w:rPr>
      </w:pPr>
      <w:bookmarkStart w:id="0" w:name="_Hlk215815456"/>
      <w:r w:rsidRPr="00507ABF">
        <w:rPr>
          <w:rFonts w:ascii="Times New Roman" w:hAnsi="Times New Roman" w:cs="Times New Roman"/>
          <w:b/>
          <w:sz w:val="24"/>
          <w:szCs w:val="24"/>
        </w:rPr>
        <w:t>Tumačenje broj 8/25 od 20. ožujka 2025.g.</w:t>
      </w:r>
    </w:p>
    <w:p w14:paraId="16DCDA60" w14:textId="77777777" w:rsidR="00EC4418" w:rsidRPr="00507ABF" w:rsidRDefault="00EC4418" w:rsidP="00EC4418">
      <w:pPr>
        <w:suppressAutoHyphens/>
        <w:spacing w:after="0" w:line="276" w:lineRule="auto"/>
        <w:jc w:val="both"/>
        <w:rPr>
          <w:rFonts w:ascii="Times New Roman" w:eastAsia="Times New Roman" w:hAnsi="Times New Roman" w:cs="Times New Roman"/>
          <w:b/>
          <w:bCs/>
          <w:sz w:val="24"/>
          <w:szCs w:val="24"/>
        </w:rPr>
      </w:pPr>
      <w:r w:rsidRPr="00507ABF">
        <w:rPr>
          <w:rFonts w:ascii="Times New Roman" w:eastAsia="Times New Roman" w:hAnsi="Times New Roman" w:cs="Times New Roman"/>
          <w:b/>
          <w:bCs/>
          <w:sz w:val="24"/>
          <w:szCs w:val="24"/>
        </w:rPr>
        <w:t>Tumačenje članka 44. Kolektivnog ugovora</w:t>
      </w:r>
    </w:p>
    <w:p w14:paraId="31B25DA2" w14:textId="77777777" w:rsidR="00EC4418" w:rsidRPr="00507ABF" w:rsidRDefault="00EC4418" w:rsidP="00EC4418">
      <w:pPr>
        <w:suppressAutoHyphens/>
        <w:spacing w:after="0" w:line="276" w:lineRule="auto"/>
        <w:jc w:val="both"/>
      </w:pPr>
    </w:p>
    <w:p w14:paraId="22BED1A4" w14:textId="77777777" w:rsidR="00EC4418" w:rsidRPr="00507ABF" w:rsidRDefault="00EC4418" w:rsidP="00EC4418">
      <w:pPr>
        <w:pStyle w:val="NoSpacing"/>
        <w:jc w:val="both"/>
        <w:rPr>
          <w:rFonts w:ascii="Times New Roman" w:hAnsi="Times New Roman" w:cs="Times New Roman"/>
          <w:sz w:val="24"/>
          <w:szCs w:val="24"/>
        </w:rPr>
      </w:pPr>
      <w:r w:rsidRPr="00507ABF">
        <w:rPr>
          <w:rFonts w:ascii="Times New Roman" w:hAnsi="Times New Roman" w:cs="Times New Roman"/>
          <w:sz w:val="24"/>
          <w:szCs w:val="24"/>
        </w:rPr>
        <w:t xml:space="preserve">Člankom 44. Kolektivnog ugovora propisano je da se prekovremenim radom priznaju samo ostvareni sati rada odgojitelja i drugih stručnih radnika iznad norme neposrednog odgojno-obrazovnog rada (odgojitelji preko 5,5 sati neposrednog rada, stručni suradnici preko 5 sati neposrednog rada, a zdravstveni voditelj preko 7 sati neposrednog rada), odnosno ostvareni sati rada ostalih radnika iznad osam sati dnevno, ako se nejednakim rasporedom radnog vremena do kraja pedagoške godine ne mogu uklopiti u godišnje zaduženje radnika. Kada radnik koristi slobodne dane po osnovi prekovremenog rada, isti se računaju na način da se ukupni broj ostvarenih prekovremenih sati radnika dijeli s brojem sati neposrednog rada (za odgojitelje s 5,5, za stručne suradnike s 5, za zdravstvene voditelje sa 7 sati). Za ostale radnike broj slobodnih dana računa se na način da se broj ostvarenih prekovremenih sati radnika dijeli s 8. </w:t>
      </w:r>
    </w:p>
    <w:p w14:paraId="0D7D467D" w14:textId="77777777" w:rsidR="00EC4418" w:rsidRPr="00507ABF" w:rsidRDefault="00EC4418" w:rsidP="00EC4418">
      <w:pPr>
        <w:pStyle w:val="NoSpacing"/>
        <w:jc w:val="both"/>
        <w:rPr>
          <w:rFonts w:ascii="Times New Roman" w:hAnsi="Times New Roman" w:cs="Times New Roman"/>
          <w:sz w:val="24"/>
          <w:szCs w:val="24"/>
        </w:rPr>
      </w:pPr>
      <w:r w:rsidRPr="00507ABF">
        <w:rPr>
          <w:rFonts w:ascii="Times New Roman" w:hAnsi="Times New Roman" w:cs="Times New Roman"/>
          <w:sz w:val="24"/>
          <w:szCs w:val="24"/>
        </w:rPr>
        <w:t xml:space="preserve">Člankom 29. Državnog pedagoškog standarda predškolskog odgoja i obrazovanja propisano je </w:t>
      </w:r>
      <w:r w:rsidRPr="00070608">
        <w:rPr>
          <w:rFonts w:ascii="Times New Roman" w:hAnsi="Times New Roman" w:cs="Times New Roman"/>
          <w:i/>
          <w:sz w:val="24"/>
          <w:szCs w:val="24"/>
        </w:rPr>
        <w:t>da su odgojitelji obvezni u neposrednom odgojno-obrazovnom radu s djetetom i skupinom djece provesti 27,5 radnih sati tjedno, a ostale poslove u sklopu satnice do punoga radnog vremena</w:t>
      </w:r>
      <w:r w:rsidRPr="00507ABF">
        <w:rPr>
          <w:rFonts w:ascii="Times New Roman" w:hAnsi="Times New Roman" w:cs="Times New Roman"/>
          <w:sz w:val="24"/>
          <w:szCs w:val="24"/>
        </w:rPr>
        <w:t xml:space="preserve">. Ostali poslovi odgojitelja obuhvaćaju planiranje, programiranje i vrednovanje rada, pripremu prostora i poticaja, suradnju i savjetodavni rad s roditeljima i ostalima te poslove stručnog usavršavanja. </w:t>
      </w:r>
    </w:p>
    <w:p w14:paraId="1A05EEF2" w14:textId="77777777" w:rsidR="00EC4418" w:rsidRPr="00507ABF" w:rsidRDefault="00EC4418" w:rsidP="00EC4418">
      <w:pPr>
        <w:pStyle w:val="NoSpacing"/>
        <w:jc w:val="both"/>
        <w:rPr>
          <w:rFonts w:ascii="Times New Roman" w:hAnsi="Times New Roman" w:cs="Times New Roman"/>
          <w:sz w:val="24"/>
          <w:szCs w:val="24"/>
        </w:rPr>
      </w:pPr>
      <w:r w:rsidRPr="00507ABF">
        <w:rPr>
          <w:rFonts w:ascii="Times New Roman" w:hAnsi="Times New Roman" w:cs="Times New Roman"/>
          <w:sz w:val="24"/>
          <w:szCs w:val="24"/>
        </w:rPr>
        <w:t>Tragom navedenog, u konkretnom slučaju odgojiteljska vijeća</w:t>
      </w:r>
      <w:r>
        <w:rPr>
          <w:rFonts w:ascii="Times New Roman" w:hAnsi="Times New Roman" w:cs="Times New Roman"/>
          <w:sz w:val="24"/>
          <w:szCs w:val="24"/>
        </w:rPr>
        <w:t xml:space="preserve"> (sudjelovanje u istima)</w:t>
      </w:r>
      <w:r w:rsidRPr="00507ABF">
        <w:rPr>
          <w:rFonts w:ascii="Times New Roman" w:hAnsi="Times New Roman" w:cs="Times New Roman"/>
          <w:sz w:val="24"/>
          <w:szCs w:val="24"/>
        </w:rPr>
        <w:t>, između ostalih  predstavljaju ostale poslove u sklopu satnice za stručne suradnike, odgojitelje i zdravstvene voditelje i ostvareni navedeni sati rada tih radnika (sudjelovanje na odgojiteljskom vijeću kao stručnom tijelu dječjeg vrtića) se ne mogu priznati kao prekovremeni rad.</w:t>
      </w:r>
    </w:p>
    <w:bookmarkEnd w:id="0"/>
    <w:p w14:paraId="7043DB74" w14:textId="77777777" w:rsidR="00EC4418" w:rsidRDefault="00EC4418"/>
    <w:sectPr w:rsidR="00EC44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AE"/>
    <w:rsid w:val="00346897"/>
    <w:rsid w:val="004849AE"/>
    <w:rsid w:val="007A06DE"/>
    <w:rsid w:val="008E3B8C"/>
    <w:rsid w:val="009B2C45"/>
    <w:rsid w:val="00D94E70"/>
    <w:rsid w:val="00EC44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8EA3"/>
  <w15:chartTrackingRefBased/>
  <w15:docId w15:val="{AE034106-9A5A-4777-9243-3F6523C4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4418"/>
    <w:pPr>
      <w:spacing w:after="0" w:line="240" w:lineRule="auto"/>
    </w:pPr>
  </w:style>
  <w:style w:type="paragraph" w:customStyle="1" w:styleId="paragraph">
    <w:name w:val="paragraph"/>
    <w:basedOn w:val="Normal"/>
    <w:rsid w:val="00EC4418"/>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eop">
    <w:name w:val="eop"/>
    <w:basedOn w:val="DefaultParagraphFont"/>
    <w:rsid w:val="00EC4418"/>
  </w:style>
  <w:style w:type="character" w:customStyle="1" w:styleId="normaltextrun">
    <w:name w:val="normaltextrun"/>
    <w:basedOn w:val="DefaultParagraphFont"/>
    <w:rsid w:val="00EC4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Glasnović</dc:creator>
  <cp:keywords/>
  <dc:description/>
  <cp:lastModifiedBy>Petar Hokman</cp:lastModifiedBy>
  <cp:revision>4</cp:revision>
  <dcterms:created xsi:type="dcterms:W3CDTF">2023-12-26T18:27:00Z</dcterms:created>
  <dcterms:modified xsi:type="dcterms:W3CDTF">2025-12-05T07:24:00Z</dcterms:modified>
</cp:coreProperties>
</file>