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136" w:rsidRPr="00CE6B1B" w:rsidRDefault="00207136" w:rsidP="00207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:rsidR="00207136" w:rsidRPr="00CE6B1B" w:rsidRDefault="00207136" w:rsidP="00207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t>Prijedloga Odluke o izmjen</w:t>
      </w:r>
      <w:r w:rsidR="00771352">
        <w:rPr>
          <w:rFonts w:ascii="Times New Roman" w:eastAsia="Calibri" w:hAnsi="Times New Roman" w:cs="Times New Roman"/>
          <w:b/>
          <w:sz w:val="24"/>
          <w:szCs w:val="24"/>
        </w:rPr>
        <w:t>ama</w:t>
      </w:r>
      <w:r w:rsidRPr="00CE6B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0AAA">
        <w:rPr>
          <w:rFonts w:ascii="Times New Roman" w:eastAsia="Calibri" w:hAnsi="Times New Roman" w:cs="Times New Roman"/>
          <w:b/>
          <w:sz w:val="24"/>
          <w:szCs w:val="24"/>
        </w:rPr>
        <w:t xml:space="preserve">i dopuni </w:t>
      </w:r>
      <w:r w:rsidRPr="00CE6B1B">
        <w:rPr>
          <w:rFonts w:ascii="Times New Roman" w:eastAsia="Calibri" w:hAnsi="Times New Roman" w:cs="Times New Roman"/>
          <w:b/>
          <w:sz w:val="24"/>
          <w:szCs w:val="24"/>
        </w:rPr>
        <w:t>Odluke o mjerilima za naplatu usluga dječjih vrtića kojima je osnivač Grad Zagreb od roditelja/skrbnika - korisnika usluga</w:t>
      </w:r>
    </w:p>
    <w:p w:rsidR="00207136" w:rsidRPr="00CE6B1B" w:rsidRDefault="00207136" w:rsidP="00207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136" w:rsidRPr="00CE6B1B" w:rsidRDefault="00207136" w:rsidP="00207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136" w:rsidRPr="00CE6B1B" w:rsidRDefault="00207136" w:rsidP="00207136">
      <w:pPr>
        <w:numPr>
          <w:ilvl w:val="0"/>
          <w:numId w:val="1"/>
        </w:numPr>
        <w:spacing w:after="20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t>PRAVNI TEMELJ</w:t>
      </w:r>
    </w:p>
    <w:p w:rsidR="00207136" w:rsidRPr="00CE6B1B" w:rsidRDefault="00207136" w:rsidP="00207136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136" w:rsidRPr="00CE6B1B" w:rsidRDefault="00207136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6B1B">
        <w:rPr>
          <w:rFonts w:ascii="Times New Roman" w:eastAsia="Calibri" w:hAnsi="Times New Roman" w:cs="Times New Roman"/>
          <w:sz w:val="24"/>
          <w:szCs w:val="24"/>
        </w:rPr>
        <w:t>Pravni temelj za donošenje Odluke o izmjen</w:t>
      </w:r>
      <w:r w:rsidR="00A202B1">
        <w:rPr>
          <w:rFonts w:ascii="Times New Roman" w:eastAsia="Calibri" w:hAnsi="Times New Roman" w:cs="Times New Roman"/>
          <w:sz w:val="24"/>
          <w:szCs w:val="24"/>
        </w:rPr>
        <w:t>ama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0AAA">
        <w:rPr>
          <w:rFonts w:ascii="Times New Roman" w:eastAsia="Calibri" w:hAnsi="Times New Roman" w:cs="Times New Roman"/>
          <w:sz w:val="24"/>
          <w:szCs w:val="24"/>
        </w:rPr>
        <w:t xml:space="preserve">i dopuni </w:t>
      </w:r>
      <w:r w:rsidRPr="00CE6B1B">
        <w:rPr>
          <w:rFonts w:ascii="Times New Roman" w:eastAsia="Calibri" w:hAnsi="Times New Roman" w:cs="Times New Roman"/>
          <w:sz w:val="24"/>
          <w:szCs w:val="24"/>
        </w:rPr>
        <w:t>Odluke</w:t>
      </w:r>
      <w:r w:rsidRPr="00CE6B1B">
        <w:rPr>
          <w:rFonts w:ascii="Calibri" w:eastAsia="Calibri" w:hAnsi="Calibri" w:cs="Times New Roman"/>
        </w:rPr>
        <w:t xml:space="preserve"> 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o mjerilima za naplatu usluga dječjih vrtića kojima je osnivač Grad Zagreb od roditelja/skrbnika - korisnika usluga je članak 48. Zakona o predškolskom odgoju i obrazovanju (Narodne novine 10/97, 107/07, 94/13, 98/19, 57/22 i 101/23). </w:t>
      </w:r>
      <w:r w:rsidRPr="00CE6B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Stavkom 4. navedenog članka propisano je da dječji vrtić, koji je osnovala jedinica lokalne uprave i samouprave, naplaćuje svoje usluge od roditelja - korisnika usluga, sukladno mjerilima koja utvrđuje predstavničko tijelo te jedinice. </w:t>
      </w:r>
    </w:p>
    <w:p w:rsidR="00233D21" w:rsidRPr="00CE6B1B" w:rsidRDefault="00233D21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7136" w:rsidRPr="00CE6B1B" w:rsidRDefault="00207136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B1B">
        <w:rPr>
          <w:rFonts w:ascii="Times New Roman" w:eastAsia="Calibri" w:hAnsi="Times New Roman" w:cs="Times New Roman"/>
          <w:sz w:val="24"/>
          <w:szCs w:val="24"/>
        </w:rPr>
        <w:t>Člankom 41. točka 2. Statuta Grada Zagreba (Službeni glasnik Grada Zagreba 23/16, 2/18, 23/18, 3/20, 3/21, 11/21- pročišćeni tekst i 16/22) propisano je da Gradska skupština Grada Zagreba donosi odluke i druge opće akte kojima uređuje pitanja iz samoupravnog djelokruga Grada Zagreba.</w:t>
      </w:r>
    </w:p>
    <w:p w:rsidR="00207136" w:rsidRPr="00CE6B1B" w:rsidRDefault="00207136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136" w:rsidRPr="00CE6B1B" w:rsidRDefault="00207136" w:rsidP="002071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:rsidR="00207136" w:rsidRPr="00CE6B1B" w:rsidRDefault="00207136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467ABC" w:rsidRPr="00CE6B1B" w:rsidRDefault="00467ABC" w:rsidP="00467AB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CE6B1B">
        <w:rPr>
          <w:rFonts w:ascii="Times New Roman" w:eastAsia="Calibri" w:hAnsi="Times New Roman" w:cs="Times New Roman"/>
          <w:noProof/>
          <w:sz w:val="24"/>
        </w:rPr>
        <w:t>Odlukom o mjerilima za naplatu usluga dječjih vrtića kojima je osnivač Grad Zagreb od roditelja/skrbnika - korisnika usluga (Službeni glasnik Grada Zagreba 15/23, 42/23 i 3/25, u daljnjem tekstu: Odluka) postignuta je transparentnost te unaprijeđen i ujednačen sustav mjerila za naplatu usluga dječjih vrtića kojima je osnivač Grad Zagreb od roditelja/skrbnika - korisnika usluga. Također, proširen je sustav olakšica za roditelje/skrbnike u cilju jačanja socijalne osjetljivosti, posebice za skupine u socioekonomski nepovoljnijem položaju.</w:t>
      </w:r>
    </w:p>
    <w:p w:rsidR="00233D21" w:rsidRPr="00CE6B1B" w:rsidRDefault="00233D21" w:rsidP="00467AB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233D21" w:rsidRPr="00CE6B1B" w:rsidRDefault="00467ABC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CE6B1B">
        <w:rPr>
          <w:rFonts w:ascii="Times New Roman" w:eastAsia="Calibri" w:hAnsi="Times New Roman" w:cs="Times New Roman"/>
          <w:noProof/>
          <w:sz w:val="24"/>
        </w:rPr>
        <w:t>Primjena Odluke pokazala je porast broja roditelja/skrbnika koji plaćaju najmanji iznos mjesečnog sudjelovanja u cijeni redovitog programa, kao i porast broja roditelja/skrbnika koji ostvaruju pravo na olakšice (tj. umanjenje odnosno oslobađanje od obveze sudjelovanja u cijeni programa), čime je ostvaren jedan od postavljenih prioritetnih ciljeva.</w:t>
      </w:r>
    </w:p>
    <w:p w:rsidR="00233D21" w:rsidRPr="00CE6B1B" w:rsidRDefault="00233D21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233D21" w:rsidRPr="00CE6B1B" w:rsidRDefault="00233D21" w:rsidP="00233D21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B1B">
        <w:rPr>
          <w:rFonts w:ascii="Times New Roman" w:hAnsi="Times New Roman"/>
          <w:color w:val="000000"/>
          <w:sz w:val="24"/>
          <w:szCs w:val="24"/>
        </w:rPr>
        <w:t>Na temelju društveno-ekonomskih pokazatelja, posebice rasta troškova života obitelji, uključujući troškove stanovanja, energenata, prehrane i drugih osnovnih životnih potreba, te pokazatelja kretanja prosječnih mjesečnih plaća za razdoblje siječanj - kolovoz 2025., pokazuje se opravdanim povećati iznose cenzusnih pragova</w:t>
      </w:r>
      <w:r w:rsidRPr="00CE6B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način da se isti povećaju za oko 10%.</w:t>
      </w:r>
      <w:r w:rsidR="00277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Istim se osigurava prilagodba sustava sufinanciranja aktualnim gospodarskim i socijalnim uvjetima te sprječava da umjereni porast prihoda članova u zajedničkom kućanstvu rezultira promjenom statusa </w:t>
      </w:r>
      <w:r w:rsidR="00277250">
        <w:rPr>
          <w:rFonts w:ascii="Times New Roman" w:hAnsi="Times New Roman"/>
          <w:color w:val="000000"/>
          <w:sz w:val="24"/>
          <w:szCs w:val="24"/>
        </w:rPr>
        <w:t xml:space="preserve">roditelja/skrbnika - korisnika usluga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(prelazak u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>grupu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 s višim dohodovnim cenzusom), što bi automatizmom dovelo do povećanja mjesečnog iznosa sudjelovanja roditelja/skrbnika u cijeni redovitog programa.</w:t>
      </w:r>
    </w:p>
    <w:p w:rsidR="00233D21" w:rsidRPr="00CE6B1B" w:rsidRDefault="00233D21" w:rsidP="00233D21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7136" w:rsidRPr="00CE6B1B" w:rsidRDefault="00233D21" w:rsidP="00207136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B1B">
        <w:rPr>
          <w:rFonts w:ascii="Times New Roman" w:hAnsi="Times New Roman"/>
          <w:color w:val="000000"/>
          <w:sz w:val="24"/>
          <w:szCs w:val="24"/>
        </w:rPr>
        <w:t>Povećanje</w:t>
      </w:r>
      <w:r w:rsidR="00277250">
        <w:rPr>
          <w:rFonts w:ascii="Times New Roman" w:hAnsi="Times New Roman"/>
          <w:color w:val="000000"/>
          <w:sz w:val="24"/>
          <w:szCs w:val="24"/>
        </w:rPr>
        <w:t>m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 cenzusnih pragova </w:t>
      </w:r>
      <w:r w:rsidR="007F5AE1">
        <w:rPr>
          <w:rFonts w:ascii="Times New Roman" w:hAnsi="Times New Roman"/>
          <w:color w:val="000000"/>
          <w:sz w:val="24"/>
          <w:szCs w:val="24"/>
        </w:rPr>
        <w:t>(</w:t>
      </w:r>
      <w:r w:rsidRPr="00CE6B1B">
        <w:rPr>
          <w:rFonts w:ascii="Times New Roman" w:hAnsi="Times New Roman"/>
          <w:color w:val="000000"/>
          <w:sz w:val="24"/>
          <w:szCs w:val="24"/>
        </w:rPr>
        <w:t>za</w:t>
      </w:r>
      <w:r w:rsidRPr="00CE6B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oko 10%</w:t>
      </w:r>
      <w:r w:rsidR="007F5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F401AD" w:rsidRPr="00F401AD">
        <w:t xml:space="preserve"> </w:t>
      </w:r>
      <w:r w:rsidR="00F401AD" w:rsidRPr="00F401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utvrđivanje mjesečnog iznosa sudjelovanja roditelja/skrbnika u cijeni redovitog programa</w:t>
      </w:r>
      <w:r w:rsidRPr="00CE6B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 omogućuje se obiteljima različitih dohodovnih </w:t>
      </w:r>
      <w:r w:rsidRPr="00CE6B1B">
        <w:rPr>
          <w:rFonts w:ascii="Times New Roman" w:hAnsi="Times New Roman"/>
          <w:color w:val="000000"/>
          <w:sz w:val="24"/>
          <w:szCs w:val="24"/>
        </w:rPr>
        <w:lastRenderedPageBreak/>
        <w:t xml:space="preserve">skupina održavanje pristupačnosti i dostupnosti usluga ranog i predškolskog odgoja i obrazovanja bez dodatnog financijskog opterećenja. </w:t>
      </w:r>
    </w:p>
    <w:p w:rsidR="007A1C40" w:rsidRPr="00CE6B1B" w:rsidRDefault="007A1C40" w:rsidP="00207136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1C40" w:rsidRPr="00CE6B1B" w:rsidRDefault="0047711E" w:rsidP="00207136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B1B">
        <w:rPr>
          <w:rFonts w:ascii="Times New Roman" w:hAnsi="Times New Roman"/>
          <w:color w:val="000000"/>
          <w:sz w:val="24"/>
          <w:szCs w:val="24"/>
        </w:rPr>
        <w:t xml:space="preserve">U skladu s navedenim u članku 4. stavku 3. </w:t>
      </w:r>
      <w:r w:rsidR="00214A58" w:rsidRPr="00CE6B1B">
        <w:rPr>
          <w:rFonts w:ascii="Times New Roman" w:hAnsi="Times New Roman"/>
          <w:color w:val="000000"/>
          <w:sz w:val="24"/>
          <w:szCs w:val="24"/>
        </w:rPr>
        <w:t xml:space="preserve">prijedloga odluke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u tabličnom prikazu u stupcu DOHODOVNI CENZUS predlažu se povećanja cenzusnih pragova na način da se za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cenzusnu grupu pod brojem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4. prag podiže s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dosadašnjih </w:t>
      </w:r>
      <w:r w:rsidR="00965C7E" w:rsidRPr="00CE6B1B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520,00 na </w:t>
      </w:r>
      <w:r w:rsidR="00965C7E" w:rsidRPr="00CE6B1B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2C1236">
        <w:rPr>
          <w:rFonts w:ascii="Times New Roman" w:hAnsi="Times New Roman"/>
          <w:color w:val="000000"/>
          <w:sz w:val="24"/>
          <w:szCs w:val="24"/>
        </w:rPr>
        <w:t>580</w:t>
      </w:r>
      <w:r w:rsidRPr="00CE6B1B">
        <w:rPr>
          <w:rFonts w:ascii="Times New Roman" w:hAnsi="Times New Roman"/>
          <w:color w:val="000000"/>
          <w:sz w:val="24"/>
          <w:szCs w:val="24"/>
        </w:rPr>
        <w:t>,00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eura; za </w:t>
      </w:r>
      <w:r w:rsidR="00965C7E" w:rsidRPr="00CE6B1B">
        <w:rPr>
          <w:rFonts w:ascii="Times New Roman" w:hAnsi="Times New Roman"/>
          <w:color w:val="000000"/>
          <w:sz w:val="24"/>
          <w:szCs w:val="24"/>
        </w:rPr>
        <w:t xml:space="preserve">cenzusnu </w:t>
      </w:r>
      <w:r w:rsidRPr="00CE6B1B">
        <w:rPr>
          <w:rFonts w:ascii="Times New Roman" w:hAnsi="Times New Roman"/>
          <w:color w:val="000000"/>
          <w:sz w:val="24"/>
          <w:szCs w:val="24"/>
        </w:rPr>
        <w:t>grupu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 pod brojem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dosadašnjih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od 520,01 do 720,00 eura na od </w:t>
      </w:r>
      <w:r w:rsidR="002C1236">
        <w:rPr>
          <w:rFonts w:ascii="Times New Roman" w:hAnsi="Times New Roman"/>
          <w:color w:val="000000"/>
          <w:sz w:val="24"/>
          <w:szCs w:val="24"/>
        </w:rPr>
        <w:t>580</w:t>
      </w:r>
      <w:r w:rsidRPr="00CE6B1B">
        <w:rPr>
          <w:rFonts w:ascii="Times New Roman" w:hAnsi="Times New Roman"/>
          <w:color w:val="000000"/>
          <w:sz w:val="24"/>
          <w:szCs w:val="24"/>
        </w:rPr>
        <w:t>,01 do 800,00 eura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>;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6B1B">
        <w:rPr>
          <w:rFonts w:ascii="Times New Roman" w:hAnsi="Times New Roman"/>
          <w:color w:val="000000"/>
          <w:sz w:val="24"/>
          <w:szCs w:val="24"/>
        </w:rPr>
        <w:t xml:space="preserve">za </w:t>
      </w:r>
      <w:r w:rsidR="00965C7E" w:rsidRPr="00CE6B1B">
        <w:rPr>
          <w:rFonts w:ascii="Times New Roman" w:hAnsi="Times New Roman"/>
          <w:color w:val="000000"/>
          <w:sz w:val="24"/>
          <w:szCs w:val="24"/>
        </w:rPr>
        <w:t xml:space="preserve">cenzusnu 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 xml:space="preserve">grupu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pod brojem 2. 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dosadašnjih 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>od 720,01 do 940,00 eura na od 800,01 do 1.040,00 eura te za  cenzusnu grupu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 pod brojem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dosadašnjih 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>940,01 i više na 1.040,01 i više. Preostali sadržaj tabličnog prikaza</w:t>
      </w:r>
      <w:r w:rsidR="00CE6B1B" w:rsidRPr="00CE6B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7F72" w:rsidRPr="00CE6B1B">
        <w:rPr>
          <w:rFonts w:ascii="Times New Roman" w:hAnsi="Times New Roman"/>
          <w:color w:val="000000"/>
          <w:sz w:val="24"/>
          <w:szCs w:val="24"/>
        </w:rPr>
        <w:t>ostaje nepromijenjen.</w:t>
      </w:r>
    </w:p>
    <w:p w:rsidR="00356664" w:rsidRDefault="00356664" w:rsidP="00356664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6664" w:rsidRPr="00356664" w:rsidRDefault="00356664" w:rsidP="00356664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 članku</w:t>
      </w:r>
      <w:r w:rsidRPr="00356664">
        <w:rPr>
          <w:rFonts w:ascii="Times New Roman" w:hAnsi="Times New Roman"/>
          <w:color w:val="000000"/>
          <w:sz w:val="24"/>
          <w:szCs w:val="24"/>
        </w:rPr>
        <w:t xml:space="preserve"> 7. brišu se </w:t>
      </w:r>
      <w:r>
        <w:rPr>
          <w:rFonts w:ascii="Times New Roman" w:hAnsi="Times New Roman"/>
          <w:color w:val="000000"/>
          <w:sz w:val="24"/>
          <w:szCs w:val="24"/>
        </w:rPr>
        <w:t xml:space="preserve">odredbe koje određuju </w:t>
      </w:r>
      <w:r w:rsidRPr="00356664">
        <w:rPr>
          <w:rFonts w:ascii="Times New Roman" w:hAnsi="Times New Roman"/>
          <w:color w:val="000000"/>
          <w:sz w:val="24"/>
          <w:szCs w:val="24"/>
        </w:rPr>
        <w:t>da dječji vrtić može preko Gradskog ureda za obrazovanje, sport i mlade provjeriti podatak o aktivnom prebivalištu/boravištu iz službenih evidencija MUP-a te podatke Porezne uprave Ministarstva financija o visini dohotka i primitaka za sve članove zajedničkog kućanstva u prethodnoj kalendarskoj godini</w:t>
      </w:r>
      <w:r>
        <w:rPr>
          <w:rFonts w:ascii="Times New Roman" w:hAnsi="Times New Roman"/>
          <w:color w:val="000000"/>
          <w:sz w:val="24"/>
          <w:szCs w:val="24"/>
        </w:rPr>
        <w:t>, a</w:t>
      </w:r>
      <w:r w:rsidRPr="00356664">
        <w:rPr>
          <w:rFonts w:ascii="Times New Roman" w:hAnsi="Times New Roman"/>
          <w:color w:val="000000"/>
          <w:sz w:val="24"/>
          <w:szCs w:val="24"/>
        </w:rPr>
        <w:t xml:space="preserve"> radi uvođenja mogućnosti </w:t>
      </w:r>
      <w:r>
        <w:rPr>
          <w:rFonts w:ascii="Times New Roman" w:hAnsi="Times New Roman"/>
          <w:color w:val="000000"/>
          <w:sz w:val="24"/>
          <w:szCs w:val="24"/>
        </w:rPr>
        <w:t xml:space="preserve">elektroničkog </w:t>
      </w:r>
      <w:r w:rsidRPr="00356664">
        <w:rPr>
          <w:rFonts w:ascii="Times New Roman" w:hAnsi="Times New Roman"/>
          <w:color w:val="000000"/>
          <w:sz w:val="24"/>
          <w:szCs w:val="24"/>
        </w:rPr>
        <w:t xml:space="preserve">zaprimanja i obrade </w:t>
      </w:r>
      <w:r w:rsidR="004C01BA" w:rsidRPr="004C01BA">
        <w:rPr>
          <w:rFonts w:ascii="Times New Roman" w:hAnsi="Times New Roman"/>
          <w:color w:val="000000"/>
          <w:sz w:val="24"/>
          <w:szCs w:val="24"/>
        </w:rPr>
        <w:t xml:space="preserve">dokumentacije na temelju koje će se utvrditi mjesečni iznos sudjelovanja </w:t>
      </w:r>
      <w:r w:rsidRPr="00356664">
        <w:rPr>
          <w:rFonts w:ascii="Times New Roman" w:hAnsi="Times New Roman"/>
          <w:color w:val="000000"/>
          <w:sz w:val="24"/>
          <w:szCs w:val="24"/>
        </w:rPr>
        <w:t xml:space="preserve">roditelja/skrbnika u cijeni redovitog programa ranog i predškolskog odgoja i obrazovanja djece u </w:t>
      </w:r>
      <w:r w:rsidR="004C01BA">
        <w:rPr>
          <w:rFonts w:ascii="Times New Roman" w:hAnsi="Times New Roman"/>
          <w:color w:val="000000"/>
          <w:sz w:val="24"/>
          <w:szCs w:val="24"/>
        </w:rPr>
        <w:t>gradskim dječjim vrtićima</w:t>
      </w:r>
      <w:r w:rsidRPr="0035666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56664" w:rsidRPr="00356664" w:rsidRDefault="00356664" w:rsidP="00356664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D21" w:rsidRDefault="005C12E4" w:rsidP="00356664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Naime, praksa je da roditelji/skrbnici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dokumentacij</w:t>
      </w:r>
      <w:r w:rsidR="004C01BA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, mogu dječjim vrtićima predati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isključivo fizičkim pute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C01BA">
        <w:rPr>
          <w:rFonts w:ascii="Times New Roman" w:hAnsi="Times New Roman"/>
          <w:color w:val="000000"/>
          <w:sz w:val="24"/>
          <w:szCs w:val="24"/>
        </w:rPr>
        <w:t xml:space="preserve">Stoga 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Gradski ured za obrazovanje, sport i mlade </w:t>
      </w:r>
      <w:r w:rsidR="002C1715">
        <w:rPr>
          <w:rFonts w:ascii="Times New Roman" w:hAnsi="Times New Roman"/>
          <w:color w:val="000000"/>
          <w:sz w:val="24"/>
          <w:szCs w:val="24"/>
        </w:rPr>
        <w:t xml:space="preserve">(u daljnjem tekstu: Gradski ured) </w:t>
      </w:r>
      <w:r>
        <w:rPr>
          <w:rFonts w:ascii="Times New Roman" w:hAnsi="Times New Roman"/>
          <w:color w:val="000000"/>
          <w:sz w:val="24"/>
          <w:szCs w:val="24"/>
        </w:rPr>
        <w:t xml:space="preserve">trenutačno provodi aktivnosti 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preinake i nadogradnje sustav</w:t>
      </w:r>
      <w:r w:rsidR="00AB0AAA">
        <w:rPr>
          <w:rFonts w:ascii="Times New Roman" w:hAnsi="Times New Roman"/>
          <w:color w:val="000000"/>
          <w:sz w:val="24"/>
          <w:szCs w:val="24"/>
        </w:rPr>
        <w:t>a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56664" w:rsidRPr="00356664">
        <w:rPr>
          <w:rFonts w:ascii="Times New Roman" w:hAnsi="Times New Roman"/>
          <w:color w:val="000000"/>
          <w:sz w:val="24"/>
          <w:szCs w:val="24"/>
        </w:rPr>
        <w:t>eVrtići</w:t>
      </w:r>
      <w:proofErr w:type="spellEnd"/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kojima će se osigurati sve pretpostavke za pristup i sigurnu razmjenu podataka iz javnih registara, uključujući i podatke o prebivalištu/boravištu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podatke o dohocima i primicima i dr. </w:t>
      </w:r>
      <w:r>
        <w:rPr>
          <w:rFonts w:ascii="Times New Roman" w:hAnsi="Times New Roman"/>
          <w:color w:val="000000"/>
          <w:sz w:val="24"/>
          <w:szCs w:val="24"/>
        </w:rPr>
        <w:t>Slijedom toga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>, ukida se dosadašnja praksa da zaposlenici Gradskog ureda, uz potpisanu Privolu roditelja</w:t>
      </w:r>
      <w:r w:rsidR="00890E70">
        <w:rPr>
          <w:rFonts w:ascii="Times New Roman" w:hAnsi="Times New Roman"/>
          <w:color w:val="000000"/>
          <w:sz w:val="24"/>
          <w:szCs w:val="24"/>
        </w:rPr>
        <w:t>/skrbnika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>, provjeravaju i dohvaćaju podatke iz evidencija MUP-a i Porezne</w:t>
      </w:r>
      <w:r w:rsidR="00890E70">
        <w:rPr>
          <w:rFonts w:ascii="Times New Roman" w:hAnsi="Times New Roman"/>
          <w:color w:val="000000"/>
          <w:sz w:val="24"/>
          <w:szCs w:val="24"/>
        </w:rPr>
        <w:t xml:space="preserve"> uprave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Namjera je da se </w:t>
      </w:r>
      <w:r w:rsidR="0095753F">
        <w:rPr>
          <w:rFonts w:ascii="Times New Roman" w:hAnsi="Times New Roman"/>
          <w:color w:val="000000"/>
          <w:sz w:val="24"/>
          <w:szCs w:val="24"/>
        </w:rPr>
        <w:t>u aplikaciji</w:t>
      </w:r>
      <w:r w:rsidR="0095753F">
        <w:rPr>
          <w:rFonts w:ascii="Times New Roman" w:hAnsi="Times New Roman"/>
          <w:color w:val="000000"/>
          <w:sz w:val="24"/>
          <w:szCs w:val="24"/>
        </w:rPr>
        <w:t>,</w:t>
      </w:r>
      <w:r w:rsidR="0095753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>roz sustav elektronske prijave</w:t>
      </w:r>
      <w:r w:rsidR="0095753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a nakon NIAS autentifikacije i uz privole </w:t>
      </w:r>
      <w:r w:rsidR="004C01BA">
        <w:rPr>
          <w:rFonts w:ascii="Times New Roman" w:hAnsi="Times New Roman"/>
          <w:color w:val="000000"/>
          <w:sz w:val="24"/>
          <w:szCs w:val="24"/>
        </w:rPr>
        <w:t>roditelja/skrbnika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koj</w:t>
      </w:r>
      <w:r w:rsidR="004C01BA">
        <w:rPr>
          <w:rFonts w:ascii="Times New Roman" w:hAnsi="Times New Roman"/>
          <w:color w:val="000000"/>
          <w:sz w:val="24"/>
          <w:szCs w:val="24"/>
        </w:rPr>
        <w:t>i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01BA">
        <w:rPr>
          <w:rFonts w:ascii="Times New Roman" w:hAnsi="Times New Roman"/>
          <w:color w:val="000000"/>
          <w:sz w:val="24"/>
          <w:szCs w:val="24"/>
        </w:rPr>
        <w:t>dostavljaju dokumentaciju</w:t>
      </w:r>
      <w:r w:rsidR="0095753F">
        <w:rPr>
          <w:rFonts w:ascii="Times New Roman" w:hAnsi="Times New Roman"/>
          <w:color w:val="000000"/>
          <w:sz w:val="24"/>
          <w:szCs w:val="24"/>
        </w:rPr>
        <w:t>)</w:t>
      </w:r>
      <w:bookmarkStart w:id="0" w:name="_GoBack"/>
      <w:bookmarkEnd w:id="0"/>
      <w:r w:rsidR="00356664" w:rsidRPr="00356664">
        <w:rPr>
          <w:rFonts w:ascii="Times New Roman" w:hAnsi="Times New Roman"/>
          <w:color w:val="000000"/>
          <w:sz w:val="24"/>
          <w:szCs w:val="24"/>
        </w:rPr>
        <w:t>, direktno dohvaća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 w:rsidR="00356664" w:rsidRPr="00356664">
        <w:rPr>
          <w:rFonts w:ascii="Times New Roman" w:hAnsi="Times New Roman"/>
          <w:color w:val="000000"/>
          <w:sz w:val="24"/>
          <w:szCs w:val="24"/>
        </w:rPr>
        <w:t xml:space="preserve"> podaci dostupni u javnim registrima.</w:t>
      </w:r>
      <w:r>
        <w:rPr>
          <w:rFonts w:ascii="Times New Roman" w:hAnsi="Times New Roman"/>
          <w:color w:val="000000"/>
          <w:sz w:val="24"/>
          <w:szCs w:val="24"/>
        </w:rPr>
        <w:t xml:space="preserve"> Stoga se propisuje da </w:t>
      </w:r>
      <w:bookmarkStart w:id="1" w:name="_Hlk211945032"/>
      <w:r w:rsidR="004C01BA"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Gradski ured</w:t>
      </w:r>
      <w:r w:rsidR="004C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4C01BA"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utvrđuje način, vrijeme i uvjete </w:t>
      </w:r>
      <w:r w:rsidR="004C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predaje </w:t>
      </w:r>
      <w:r w:rsidR="004C01BA" w:rsidRPr="004234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dokumentacije na temelju koje će se utvrditi mjesečni iznos sudjelovanja</w:t>
      </w:r>
      <w:r w:rsidR="004C01BA" w:rsidRPr="000E77EC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  <w:t xml:space="preserve"> </w:t>
      </w:r>
      <w:r w:rsidR="004C01BA"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roditelja/skrbnika u cijeni redovitog programa ranog i predškolskog odgoja i obrazovanja djece u </w:t>
      </w:r>
      <w:r w:rsidR="004C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gradskim dječjim vrtićima </w:t>
      </w:r>
      <w:r w:rsidR="004C01BA"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Obavijesti, </w:t>
      </w:r>
      <w:r w:rsidR="004C01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koja</w:t>
      </w:r>
      <w:r w:rsidR="004C01BA"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se objavljuje na mrežnim stranicama i oglasnim pločama svih gradskih dječjih vrtića te na mrežnoj stranici Grada Zagreba</w:t>
      </w:r>
      <w:bookmarkEnd w:id="1"/>
    </w:p>
    <w:p w:rsidR="00356664" w:rsidRPr="00CE6B1B" w:rsidRDefault="00356664" w:rsidP="00207136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7136" w:rsidRPr="00CE6B1B" w:rsidRDefault="00207136" w:rsidP="00207136">
      <w:pPr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Temeljem Zakona o pravu na pristup informacijama (Narodne novine 25/13, 85/15 i 69/22) o Nacrtu prijedloga </w:t>
      </w:r>
      <w:r w:rsidRPr="00CE6B1B">
        <w:rPr>
          <w:rFonts w:ascii="Times New Roman" w:eastAsia="Calibri" w:hAnsi="Times New Roman" w:cs="Times New Roman"/>
          <w:sz w:val="24"/>
        </w:rPr>
        <w:t>Odluke o izmjen</w:t>
      </w:r>
      <w:r w:rsidR="00D33015">
        <w:rPr>
          <w:rFonts w:ascii="Times New Roman" w:eastAsia="Calibri" w:hAnsi="Times New Roman" w:cs="Times New Roman"/>
          <w:sz w:val="24"/>
        </w:rPr>
        <w:t>ama i dopuni</w:t>
      </w:r>
      <w:r w:rsidRPr="00CE6B1B">
        <w:rPr>
          <w:rFonts w:ascii="Times New Roman" w:eastAsia="Calibri" w:hAnsi="Times New Roman" w:cs="Times New Roman"/>
          <w:sz w:val="24"/>
        </w:rPr>
        <w:t xml:space="preserve"> Odluke </w:t>
      </w:r>
      <w:r w:rsidRPr="00CE6B1B">
        <w:rPr>
          <w:rFonts w:ascii="Times New Roman" w:eastAsia="Calibri" w:hAnsi="Times New Roman" w:cs="Times New Roman"/>
          <w:sz w:val="24"/>
          <w:szCs w:val="24"/>
        </w:rPr>
        <w:t>o mjerilima za naplatu usluga dječjih vrtića kojima je osnivač Grad Zagreb od roditelja/skrbnika - korisnika usluga</w:t>
      </w:r>
      <w:r w:rsidRPr="00CE6B1B">
        <w:rPr>
          <w:rFonts w:ascii="Times New Roman" w:eastAsia="Calibri" w:hAnsi="Times New Roman" w:cs="Times New Roman"/>
          <w:sz w:val="24"/>
        </w:rPr>
        <w:t xml:space="preserve"> 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provodi se internetsko savjetovanje u trajanju od </w:t>
      </w:r>
      <w:r w:rsidR="004C01BA">
        <w:rPr>
          <w:rFonts w:ascii="Times New Roman" w:eastAsia="Calibri" w:hAnsi="Times New Roman" w:cs="Times New Roman"/>
          <w:sz w:val="24"/>
          <w:szCs w:val="24"/>
        </w:rPr>
        <w:t>27</w:t>
      </w:r>
      <w:r w:rsidRPr="00CE6B1B">
        <w:rPr>
          <w:rFonts w:ascii="Times New Roman" w:eastAsia="Calibri" w:hAnsi="Times New Roman" w:cs="Times New Roman"/>
          <w:sz w:val="24"/>
          <w:szCs w:val="24"/>
        </w:rPr>
        <w:t>. listopada</w:t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  <w:t xml:space="preserve"> do </w:t>
      </w:r>
      <w:r w:rsidR="004C01BA">
        <w:rPr>
          <w:rFonts w:ascii="Times New Roman" w:eastAsia="Calibri" w:hAnsi="Times New Roman" w:cs="Times New Roman"/>
          <w:sz w:val="24"/>
          <w:szCs w:val="24"/>
        </w:rPr>
        <w:t>26</w:t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</w:r>
      <w:r w:rsidRPr="00CE6B1B">
        <w:rPr>
          <w:rFonts w:ascii="Times New Roman" w:eastAsia="Calibri" w:hAnsi="Times New Roman" w:cs="Times New Roman"/>
          <w:sz w:val="24"/>
          <w:szCs w:val="24"/>
        </w:rPr>
        <w:softHyphen/>
        <w:t xml:space="preserve">. studenoga 2025. </w:t>
      </w:r>
    </w:p>
    <w:p w:rsidR="00207136" w:rsidRPr="00CE6B1B" w:rsidRDefault="00207136" w:rsidP="002071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136" w:rsidRPr="00CE6B1B" w:rsidRDefault="00207136" w:rsidP="00207136">
      <w:pPr>
        <w:pStyle w:val="ListParagraph"/>
        <w:numPr>
          <w:ilvl w:val="0"/>
          <w:numId w:val="1"/>
        </w:numPr>
        <w:spacing w:after="0" w:line="276" w:lineRule="auto"/>
        <w:ind w:hanging="7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t>SREDSTVA ZA PROVOĐENJE ODLUKE</w:t>
      </w:r>
    </w:p>
    <w:p w:rsidR="00207136" w:rsidRPr="00CE6B1B" w:rsidRDefault="00207136" w:rsidP="0020713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136" w:rsidRPr="00CE6B1B" w:rsidRDefault="00207136" w:rsidP="002071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236">
        <w:rPr>
          <w:rFonts w:ascii="Times New Roman" w:eastAsia="Calibri" w:hAnsi="Times New Roman" w:cs="Times New Roman"/>
          <w:sz w:val="24"/>
          <w:szCs w:val="24"/>
        </w:rPr>
        <w:t xml:space="preserve">Za provođenje ove odluke osigurana su sredstva </w:t>
      </w:r>
      <w:r w:rsidR="004A34B0" w:rsidRPr="002C1236">
        <w:rPr>
          <w:rFonts w:ascii="Times New Roman" w:eastAsia="Calibri" w:hAnsi="Times New Roman" w:cs="Times New Roman"/>
          <w:sz w:val="24"/>
          <w:szCs w:val="24"/>
        </w:rPr>
        <w:t>u Proračunu Grada Zagreba za 2025. i  projekcijama za 2026. i 2027</w:t>
      </w:r>
      <w:r w:rsidRPr="002C12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7136" w:rsidRDefault="00207136" w:rsidP="002071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1BA" w:rsidRDefault="004C01BA" w:rsidP="002071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1BA" w:rsidRPr="00CE6B1B" w:rsidRDefault="004C01BA" w:rsidP="002071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136" w:rsidRPr="00CE6B1B" w:rsidRDefault="00207136" w:rsidP="00207136">
      <w:pPr>
        <w:numPr>
          <w:ilvl w:val="0"/>
          <w:numId w:val="1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 ODREDABA PRIJEDLOGA ODLUKE</w:t>
      </w:r>
    </w:p>
    <w:p w:rsidR="00207136" w:rsidRPr="00CE6B1B" w:rsidRDefault="00207136" w:rsidP="00207136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136" w:rsidRPr="00CE6B1B" w:rsidRDefault="00207136" w:rsidP="002071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t>Člankom 1.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ABC" w:rsidRPr="00CE6B1B">
        <w:rPr>
          <w:rFonts w:ascii="Times New Roman" w:eastAsia="Calibri" w:hAnsi="Times New Roman" w:cs="Times New Roman"/>
          <w:sz w:val="24"/>
          <w:szCs w:val="24"/>
        </w:rPr>
        <w:t xml:space="preserve">prijedloga odluke 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određuju se viši pragovi (povećanje oko 10%), tj. iznosi </w:t>
      </w:r>
      <w:r w:rsidRPr="00CE6B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prosječnog mjesečnog dohotka po članu zajedničkog kućanstva (ostvarenog u prethodnoj kalendarskoj godini)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 za sve četiri cenzusne grupe</w:t>
      </w:r>
      <w:r w:rsidRPr="00CE6B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E6B1B">
        <w:rPr>
          <w:rFonts w:ascii="Times New Roman" w:eastAsia="Calibri" w:hAnsi="Times New Roman" w:cs="Times New Roman"/>
          <w:sz w:val="24"/>
          <w:szCs w:val="24"/>
        </w:rPr>
        <w:t>prema kojima se utvrđuje mjesečni iznos sudjelovanja roditelja/skrbnika u cijeni redovitog programa predškolskog odgoja i obrazovanja.</w:t>
      </w:r>
    </w:p>
    <w:p w:rsidR="00207136" w:rsidRPr="00CE6B1B" w:rsidRDefault="00207136" w:rsidP="002071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1236" w:rsidRDefault="00207136" w:rsidP="00467AB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t>Člankom 2.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236" w:rsidRPr="00CE6B1B">
        <w:rPr>
          <w:rFonts w:ascii="Times New Roman" w:eastAsia="Calibri" w:hAnsi="Times New Roman" w:cs="Times New Roman"/>
          <w:sz w:val="24"/>
          <w:szCs w:val="24"/>
        </w:rPr>
        <w:t>prijedloga odluke</w:t>
      </w:r>
      <w:r w:rsidR="002C1236">
        <w:rPr>
          <w:rFonts w:ascii="Times New Roman" w:eastAsia="Calibri" w:hAnsi="Times New Roman" w:cs="Times New Roman"/>
          <w:sz w:val="24"/>
          <w:szCs w:val="24"/>
        </w:rPr>
        <w:t xml:space="preserve"> briše se </w:t>
      </w:r>
      <w:bookmarkStart w:id="2" w:name="_Hlk211949152"/>
      <w:r w:rsidR="002C1236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2C1236" w:rsidRPr="002C1236">
        <w:rPr>
          <w:rFonts w:ascii="Times New Roman" w:eastAsia="Calibri" w:hAnsi="Times New Roman" w:cs="Times New Roman"/>
          <w:sz w:val="24"/>
          <w:szCs w:val="24"/>
        </w:rPr>
        <w:t xml:space="preserve">dječji vrtić može preko Gradskog ureda </w:t>
      </w:r>
      <w:r w:rsidR="002C1236">
        <w:rPr>
          <w:rFonts w:ascii="Times New Roman" w:eastAsia="Calibri" w:hAnsi="Times New Roman" w:cs="Times New Roman"/>
          <w:sz w:val="24"/>
          <w:szCs w:val="24"/>
        </w:rPr>
        <w:t xml:space="preserve">za obrazovanje, sport i mlade </w:t>
      </w:r>
      <w:r w:rsidR="002C1236" w:rsidRPr="002C1236">
        <w:rPr>
          <w:rFonts w:ascii="Times New Roman" w:eastAsia="Calibri" w:hAnsi="Times New Roman" w:cs="Times New Roman"/>
          <w:sz w:val="24"/>
          <w:szCs w:val="24"/>
        </w:rPr>
        <w:t xml:space="preserve">provjeriti podatak o aktivnom prebivalištu/boravištu iz službenih evidencija MUP-a </w:t>
      </w:r>
      <w:r w:rsidR="002C1236"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 w:rsidR="002C1236" w:rsidRPr="002C1236">
        <w:rPr>
          <w:rFonts w:ascii="Times New Roman" w:eastAsia="Calibri" w:hAnsi="Times New Roman" w:cs="Times New Roman"/>
          <w:sz w:val="24"/>
          <w:szCs w:val="24"/>
        </w:rPr>
        <w:t>podatke Porezne uprave Ministarstva financija o visini dohotka i primitaka za sve članove zajedničkog kućanstva u prethodnoj kalendarskoj godini</w:t>
      </w:r>
      <w:r w:rsidR="003566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356664">
        <w:rPr>
          <w:rFonts w:ascii="Times New Roman" w:eastAsia="Calibri" w:hAnsi="Times New Roman" w:cs="Times New Roman"/>
          <w:sz w:val="24"/>
          <w:szCs w:val="24"/>
        </w:rPr>
        <w:t>te se o</w:t>
      </w:r>
      <w:r w:rsidR="002C1236">
        <w:rPr>
          <w:rFonts w:ascii="Times New Roman" w:eastAsia="Calibri" w:hAnsi="Times New Roman" w:cs="Times New Roman"/>
          <w:sz w:val="24"/>
          <w:szCs w:val="24"/>
        </w:rPr>
        <w:t xml:space="preserve">dređuje da </w:t>
      </w:r>
      <w:r w:rsidR="004C01BA" w:rsidRPr="004C01BA">
        <w:rPr>
          <w:rFonts w:ascii="Times New Roman" w:eastAsia="Calibri" w:hAnsi="Times New Roman" w:cs="Times New Roman"/>
          <w:sz w:val="24"/>
          <w:szCs w:val="24"/>
        </w:rPr>
        <w:t>Gradski ured utvrđuje način, vrijeme i uvjete predaje dokumentacije na temelju koje će se utvrditi mjesečni iznos sudjelovanja roditelja/skrbnika u cijeni redovitog programa ranog i predškolskog odgoja i obrazovanja djece u gradskim dječjim vrtićima u Obavijesti, koja se objavljuje na mrežnim stranicama i oglasnim pločama svih gradskih dječjih vrtića te na mrežnoj stranici Grada Zagreba</w:t>
      </w:r>
      <w:r w:rsidR="002C12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1236" w:rsidRDefault="002C1236" w:rsidP="00467AB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7ABC" w:rsidRDefault="002C1236" w:rsidP="00467ABC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E6B1B">
        <w:rPr>
          <w:rFonts w:ascii="Times New Roman" w:eastAsia="Calibri" w:hAnsi="Times New Roman" w:cs="Times New Roman"/>
          <w:b/>
          <w:sz w:val="24"/>
          <w:szCs w:val="24"/>
        </w:rPr>
        <w:t xml:space="preserve">Člankom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E6B1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E6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ABC" w:rsidRPr="00CE6B1B">
        <w:rPr>
          <w:rFonts w:ascii="Times New Roman" w:eastAsia="Calibri" w:hAnsi="Times New Roman" w:cs="Times New Roman"/>
          <w:sz w:val="24"/>
          <w:szCs w:val="24"/>
        </w:rPr>
        <w:t xml:space="preserve">prijedloga odluke </w:t>
      </w:r>
      <w:r w:rsidR="00FA70A2" w:rsidRPr="00CE6B1B">
        <w:rPr>
          <w:rFonts w:ascii="Times New Roman" w:hAnsi="Times New Roman"/>
          <w:color w:val="000000"/>
          <w:sz w:val="24"/>
          <w:szCs w:val="24"/>
        </w:rPr>
        <w:t xml:space="preserve">određeno </w:t>
      </w:r>
      <w:r w:rsidR="00467ABC" w:rsidRPr="00CE6B1B">
        <w:rPr>
          <w:rFonts w:ascii="Times New Roman" w:hAnsi="Times New Roman"/>
          <w:color w:val="000000"/>
          <w:sz w:val="24"/>
          <w:szCs w:val="24"/>
        </w:rPr>
        <w:t>je da će odluka biti objavljena u Službenom glasniku Grada Zagreba, a stupiti na snagu 1. siječnja 2026., što je sukladno članku 119. Poslovnika Gradske skupštine Grada Zagreba (Službeni glasnik Grada Zagreba 15/23) koji, između ostaloga, propisuje da se odluke i drugi opći akti objavljuju u Službenom glasniku Grada Zagreba prije nego stupe na snagu i da stupaju na snagu najranije osmoga dana od dana objave.</w:t>
      </w:r>
    </w:p>
    <w:p w:rsidR="0033723D" w:rsidRDefault="0033723D" w:rsidP="00467ABC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723D" w:rsidRDefault="0033723D" w:rsidP="00467ABC">
      <w:pPr>
        <w:spacing w:after="200"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33723D" w:rsidSect="005D1E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F5BE3"/>
    <w:multiLevelType w:val="hybridMultilevel"/>
    <w:tmpl w:val="5756F0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36"/>
    <w:rsid w:val="000F50A7"/>
    <w:rsid w:val="001F35CC"/>
    <w:rsid w:val="00207136"/>
    <w:rsid w:val="00214A58"/>
    <w:rsid w:val="00233D21"/>
    <w:rsid w:val="00277250"/>
    <w:rsid w:val="002C1236"/>
    <w:rsid w:val="002C1715"/>
    <w:rsid w:val="0033723D"/>
    <w:rsid w:val="00356664"/>
    <w:rsid w:val="00396E10"/>
    <w:rsid w:val="00467ABC"/>
    <w:rsid w:val="0047711E"/>
    <w:rsid w:val="0049658E"/>
    <w:rsid w:val="004A34B0"/>
    <w:rsid w:val="004C01BA"/>
    <w:rsid w:val="0057400A"/>
    <w:rsid w:val="005C12E4"/>
    <w:rsid w:val="005C5E64"/>
    <w:rsid w:val="00764829"/>
    <w:rsid w:val="00771352"/>
    <w:rsid w:val="007A1C40"/>
    <w:rsid w:val="007F5AE1"/>
    <w:rsid w:val="00890E70"/>
    <w:rsid w:val="0095753F"/>
    <w:rsid w:val="00965C7E"/>
    <w:rsid w:val="009E7C26"/>
    <w:rsid w:val="00A202B1"/>
    <w:rsid w:val="00A9102D"/>
    <w:rsid w:val="00AB0AAA"/>
    <w:rsid w:val="00B1717C"/>
    <w:rsid w:val="00C9466E"/>
    <w:rsid w:val="00CE6B1B"/>
    <w:rsid w:val="00D33015"/>
    <w:rsid w:val="00D36FAE"/>
    <w:rsid w:val="00D50C18"/>
    <w:rsid w:val="00DB6F58"/>
    <w:rsid w:val="00F17F72"/>
    <w:rsid w:val="00F401AD"/>
    <w:rsid w:val="00FA70A2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1903"/>
  <w15:chartTrackingRefBased/>
  <w15:docId w15:val="{7B662E65-8529-4BB3-B0E4-F330946C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11</cp:revision>
  <dcterms:created xsi:type="dcterms:W3CDTF">2025-10-21T12:48:00Z</dcterms:created>
  <dcterms:modified xsi:type="dcterms:W3CDTF">2025-10-27T11:10:00Z</dcterms:modified>
</cp:coreProperties>
</file>