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05" w:rsidRPr="00734845" w:rsidRDefault="00BB0605" w:rsidP="00BB06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845">
        <w:rPr>
          <w:rFonts w:ascii="Times New Roman" w:hAnsi="Times New Roman" w:cs="Times New Roman"/>
          <w:b/>
        </w:rPr>
        <w:t>IZVJEŠĆE O KONTROLI GLAVNOG PROEJTKA</w:t>
      </w:r>
    </w:p>
    <w:p w:rsidR="00C35650" w:rsidRDefault="00BB0605" w:rsidP="00BB0605">
      <w:r w:rsidRPr="00734845">
        <w:rPr>
          <w:rFonts w:ascii="Times New Roman" w:hAnsi="Times New Roman" w:cs="Times New Roman"/>
        </w:rPr>
        <w:tab/>
        <w:t xml:space="preserve">Izvješće o kontroli glavnog projekta sastavlja ovlašteni </w:t>
      </w:r>
      <w:proofErr w:type="spellStart"/>
      <w:r w:rsidRPr="00734845">
        <w:rPr>
          <w:rFonts w:ascii="Times New Roman" w:hAnsi="Times New Roman" w:cs="Times New Roman"/>
        </w:rPr>
        <w:t>revident</w:t>
      </w:r>
      <w:proofErr w:type="spellEnd"/>
      <w:r w:rsidRPr="00734845">
        <w:rPr>
          <w:rFonts w:ascii="Times New Roman" w:hAnsi="Times New Roman" w:cs="Times New Roman"/>
        </w:rPr>
        <w:t xml:space="preserve"> za građevine za koje je propisana obaveza kontrole Pravilnikom o kontroli projekata (NN 32/14</w:t>
      </w:r>
      <w:r>
        <w:rPr>
          <w:rFonts w:ascii="Times New Roman" w:hAnsi="Times New Roman" w:cs="Times New Roman"/>
        </w:rPr>
        <w:t>).</w:t>
      </w:r>
      <w:bookmarkStart w:id="0" w:name="_GoBack"/>
      <w:bookmarkEnd w:id="0"/>
    </w:p>
    <w:sectPr w:rsidR="00C3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5"/>
    <w:rsid w:val="00BB0605"/>
    <w:rsid w:val="00C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5605"/>
  <w15:chartTrackingRefBased/>
  <w15:docId w15:val="{01695993-CF93-4E8C-9209-F1F3623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2022-04-06T12:43:00Z</dcterms:created>
  <dcterms:modified xsi:type="dcterms:W3CDTF">2022-04-06T12:44:00Z</dcterms:modified>
</cp:coreProperties>
</file>