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7B" w:rsidRPr="00EE1AF1" w:rsidRDefault="0053437B" w:rsidP="0053437B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EE1AF1">
        <w:rPr>
          <w:rFonts w:ascii="Arial" w:hAnsi="Arial" w:cs="Arial"/>
          <w:b/>
        </w:rPr>
        <w:t>PISANE IZJAVE IZVOĐAČA O IZVEDENIM RADOVIMA I UVJETIMA ODRŽAVANJA GRAĐEVINE</w:t>
      </w:r>
    </w:p>
    <w:p w:rsidR="0053437B" w:rsidRPr="00EE1AF1" w:rsidRDefault="0053437B" w:rsidP="0053437B">
      <w:pPr>
        <w:spacing w:after="0" w:line="240" w:lineRule="auto"/>
        <w:jc w:val="both"/>
        <w:rPr>
          <w:rFonts w:ascii="Arial" w:hAnsi="Arial" w:cs="Arial"/>
        </w:rPr>
      </w:pPr>
      <w:r w:rsidRPr="00EE1AF1">
        <w:rPr>
          <w:rFonts w:ascii="Arial" w:hAnsi="Arial" w:cs="Arial"/>
          <w:color w:val="000000"/>
          <w:shd w:val="clear" w:color="auto" w:fill="FFFFFF"/>
        </w:rPr>
        <w:t xml:space="preserve">Pisanu izjavu izvođača daju svi izvođači koji su sudjelovali u građenju, odnosno izvodili pojedine radove nakon što završe s izvođenjem radova na građevini, na način propisan </w:t>
      </w:r>
      <w:r w:rsidRPr="00EE1AF1">
        <w:rPr>
          <w:rFonts w:ascii="Arial" w:hAnsi="Arial" w:cs="Arial"/>
        </w:rPr>
        <w:t>Pravilnikom o sadržaju pisane Izjave izvođača o izvedenim radovima i uvjetima održavanja građevine (NN 43/14).</w:t>
      </w:r>
    </w:p>
    <w:p w:rsidR="00A1794E" w:rsidRDefault="00A1794E"/>
    <w:sectPr w:rsidR="00A1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7B"/>
    <w:rsid w:val="0053437B"/>
    <w:rsid w:val="00A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9989"/>
  <w15:chartTrackingRefBased/>
  <w15:docId w15:val="{AC3583A6-D010-4E0C-BF65-4202B18F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Glas</dc:creator>
  <cp:keywords/>
  <dc:description/>
  <cp:lastModifiedBy>Jelica Glas</cp:lastModifiedBy>
  <cp:revision>1</cp:revision>
  <dcterms:created xsi:type="dcterms:W3CDTF">2022-05-06T10:36:00Z</dcterms:created>
  <dcterms:modified xsi:type="dcterms:W3CDTF">2022-05-06T10:37:00Z</dcterms:modified>
</cp:coreProperties>
</file>