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AE9" w:rsidRDefault="00C97AE9" w:rsidP="00C97A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0977A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NACRT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PRIJEDLOG</w:t>
      </w:r>
      <w:r w:rsidR="000977A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</w:p>
    <w:p w:rsidR="00C97AE9" w:rsidRDefault="00C97AE9" w:rsidP="00C97A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97AE9" w:rsidRPr="00C97AE9" w:rsidRDefault="00C97AE9" w:rsidP="00C97A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7A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temelju članka 41. točke 2. Statuta Grada Zagreba (Službeni glasnik Grada Zagreba 23/16, 2/18, 23/18, 3/20, 3/21 i 11/21 - pročišćeni tekst), Gradska skupština Grada Zagreba, 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</w:t>
      </w:r>
      <w:r w:rsidRPr="00C97A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sjednici,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________________</w:t>
      </w:r>
      <w:r w:rsidRPr="00C97A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C97A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., donijela je</w:t>
      </w:r>
    </w:p>
    <w:p w:rsidR="00C97AE9" w:rsidRPr="00C97AE9" w:rsidRDefault="00C97AE9" w:rsidP="00C97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7A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C97AE9" w:rsidRPr="00C97AE9" w:rsidRDefault="00C97AE9" w:rsidP="00C97A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7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ODLUKU</w:t>
      </w:r>
    </w:p>
    <w:p w:rsidR="00C97AE9" w:rsidRPr="00C97AE9" w:rsidRDefault="00C97AE9" w:rsidP="00C97A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7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stavljanju izvan snage Odluke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o izmjenama Odluke o novčanoj pomoći za roditelja odgojitelja</w:t>
      </w:r>
    </w:p>
    <w:p w:rsidR="00C97AE9" w:rsidRPr="00C97AE9" w:rsidRDefault="00C97AE9" w:rsidP="00C97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7A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C97AE9" w:rsidRPr="00C97AE9" w:rsidRDefault="00C97AE9" w:rsidP="00C97A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7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1.</w:t>
      </w:r>
    </w:p>
    <w:p w:rsidR="00C97AE9" w:rsidRPr="00C97AE9" w:rsidRDefault="00C97AE9" w:rsidP="00C97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7A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C97AE9" w:rsidRPr="00C97AE9" w:rsidRDefault="00C97AE9" w:rsidP="00C97A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7A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Stavlja se izvan snage Odluk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C97A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izmjenama Odluke o novčanoj pomoći za roditelja odgojitelja (Službeni glasnik Grada Zagreba 29/21)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C97AE9" w:rsidRPr="00C97AE9" w:rsidRDefault="00C97AE9" w:rsidP="00C97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97AE9" w:rsidRPr="00C97AE9" w:rsidRDefault="00C97AE9" w:rsidP="00C97A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7AE9">
        <w:rPr>
          <w:rFonts w:ascii="Times New Roman" w:eastAsia="Times New Roman" w:hAnsi="Times New Roman" w:cs="Times New Roman"/>
          <w:b/>
          <w:bCs/>
          <w:color w:val="212100"/>
          <w:sz w:val="24"/>
          <w:szCs w:val="24"/>
          <w:lang w:eastAsia="hr-HR"/>
        </w:rPr>
        <w:t>Članak 2.</w:t>
      </w:r>
    </w:p>
    <w:p w:rsidR="00C97AE9" w:rsidRPr="00C97AE9" w:rsidRDefault="00C97AE9" w:rsidP="00C97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7AE9">
        <w:rPr>
          <w:rFonts w:ascii="Times New Roman" w:eastAsia="Times New Roman" w:hAnsi="Times New Roman" w:cs="Times New Roman"/>
          <w:color w:val="212100"/>
          <w:sz w:val="24"/>
          <w:szCs w:val="24"/>
          <w:lang w:eastAsia="hr-HR"/>
        </w:rPr>
        <w:t> </w:t>
      </w:r>
    </w:p>
    <w:p w:rsidR="00C97AE9" w:rsidRPr="00C97AE9" w:rsidRDefault="00C97AE9" w:rsidP="003535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7A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 odluka</w:t>
      </w:r>
      <w:r w:rsidR="003535A7" w:rsidRPr="003535A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bit</w:t>
      </w:r>
      <w:r w:rsidR="003535A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3535A7" w:rsidRPr="003535A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će objavljen</w:t>
      </w:r>
      <w:r w:rsidR="003535A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3535A7" w:rsidRPr="003535A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Službenom glasniku Grada Zagreba</w:t>
      </w:r>
      <w:r w:rsidR="003535A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</w:t>
      </w:r>
      <w:r w:rsidR="003535A7" w:rsidRPr="003535A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97A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stupa na snagu </w:t>
      </w:r>
      <w:r w:rsidR="00484F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svibnja 2022</w:t>
      </w:r>
      <w:r w:rsidRPr="00C97A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C97AE9" w:rsidRPr="00C97AE9" w:rsidRDefault="00C97AE9" w:rsidP="00C97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7A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C97AE9" w:rsidRPr="00C97AE9" w:rsidRDefault="00C97AE9" w:rsidP="00C97A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7A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</w:p>
    <w:p w:rsidR="00C97AE9" w:rsidRPr="00C97AE9" w:rsidRDefault="00C97AE9" w:rsidP="00C97A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7A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URBROJ: </w:t>
      </w:r>
    </w:p>
    <w:p w:rsidR="00C97AE9" w:rsidRPr="00C97AE9" w:rsidRDefault="00C97AE9" w:rsidP="00C97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7A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</w:t>
      </w:r>
    </w:p>
    <w:p w:rsidR="00C97AE9" w:rsidRPr="00C97AE9" w:rsidRDefault="00C97AE9" w:rsidP="00C97AE9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7A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</w:p>
    <w:p w:rsidR="00C97AE9" w:rsidRDefault="00C97AE9" w:rsidP="00C97AE9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7AE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Gradske skupštine</w:t>
      </w:r>
    </w:p>
    <w:p w:rsidR="00C97AE9" w:rsidRPr="00C97AE9" w:rsidRDefault="00C97AE9" w:rsidP="00C97AE9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C97AE9" w:rsidRPr="00BB0553" w:rsidRDefault="00C97AE9" w:rsidP="00C97AE9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B05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Joško Klisović</w:t>
      </w:r>
    </w:p>
    <w:p w:rsidR="00C97AE9" w:rsidRPr="00C97AE9" w:rsidRDefault="00C97AE9">
      <w:pPr>
        <w:rPr>
          <w:sz w:val="24"/>
          <w:szCs w:val="24"/>
        </w:rPr>
      </w:pPr>
    </w:p>
    <w:sectPr w:rsidR="00C97AE9" w:rsidRPr="00C97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E9"/>
    <w:rsid w:val="000977AB"/>
    <w:rsid w:val="001F4BE0"/>
    <w:rsid w:val="003535A7"/>
    <w:rsid w:val="00484FDE"/>
    <w:rsid w:val="00872653"/>
    <w:rsid w:val="00BB0553"/>
    <w:rsid w:val="00C9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3B640-DFC5-4272-AF53-51AA8DEF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Masar</dc:creator>
  <cp:keywords/>
  <dc:description/>
  <cp:lastModifiedBy>Tina Masar</cp:lastModifiedBy>
  <cp:revision>2</cp:revision>
  <dcterms:created xsi:type="dcterms:W3CDTF">2022-01-13T12:20:00Z</dcterms:created>
  <dcterms:modified xsi:type="dcterms:W3CDTF">2022-01-13T12:20:00Z</dcterms:modified>
</cp:coreProperties>
</file>