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3F5" w:rsidRPr="00E306C4" w:rsidRDefault="00E306C4" w:rsidP="00E30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6C4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E306C4" w:rsidRPr="00E306C4" w:rsidRDefault="00E306C4" w:rsidP="00E30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06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ravilnika </w:t>
      </w:r>
      <w:r w:rsidRPr="00E306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korištenju sustava </w:t>
      </w:r>
      <w:proofErr w:type="spellStart"/>
      <w:r w:rsidRPr="00E306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videonadzora</w:t>
      </w:r>
      <w:proofErr w:type="spellEnd"/>
    </w:p>
    <w:p w:rsidR="00E306C4" w:rsidRDefault="00E306C4" w:rsidP="00E30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06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javnih površina na području Grada Zagreba</w:t>
      </w:r>
    </w:p>
    <w:p w:rsidR="00E306C4" w:rsidRDefault="00E306C4" w:rsidP="00E30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3D95" w:rsidRDefault="00E306C4" w:rsidP="000C3D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06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Agencija za zaštitu osobnih podataka kao nadzorno tijelo zaštite osobnih podataka provela </w:t>
      </w:r>
      <w:r w:rsidR="00EE20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E306C4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</w:t>
      </w:r>
      <w:r w:rsidR="00EE20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06C4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postupanj</w:t>
      </w:r>
      <w:r w:rsidR="00EE20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B47495" w:rsidRPr="00E306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voditelja obrade </w:t>
      </w:r>
      <w:r w:rsidR="00B474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osobnih </w:t>
      </w:r>
      <w:r w:rsidR="003C3F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podataka </w:t>
      </w:r>
      <w:r w:rsidR="00B47495" w:rsidRPr="00E306C4">
        <w:rPr>
          <w:rFonts w:ascii="Times New Roman" w:eastAsia="Times New Roman" w:hAnsi="Times New Roman" w:cs="Times New Roman"/>
          <w:sz w:val="24"/>
          <w:szCs w:val="24"/>
          <w:lang w:eastAsia="hr-HR"/>
        </w:rPr>
        <w:t>Grada Zagreb</w:t>
      </w:r>
      <w:r w:rsidR="00B474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u  </w:t>
      </w:r>
      <w:r w:rsidR="00385A82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</w:t>
      </w:r>
      <w:r w:rsidR="00B474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385A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videona</w:t>
      </w:r>
      <w:r w:rsidR="00385A82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zor</w:t>
      </w:r>
      <w:r w:rsidR="00385A8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javnih površina o čemu je donijela Rješenje KLASA: UP/I-041-02-023-</w:t>
      </w:r>
      <w:r w:rsidR="00EE20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08/32, URBROJ: 567-14/06-23-01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30. lipnja 2023. Navedenim rješenjem naloženo je Gradu Zagrebu da sukladno odredbama članka 27. </w:t>
      </w:r>
      <w:r w:rsidR="002B1E5C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tavka 1. Zakona o provedbi Opće uredbe o zaštiti osobnih podataka </w:t>
      </w:r>
      <w:r w:rsidR="000658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(Narodne novine 42/18</w:t>
      </w:r>
      <w:r w:rsidR="002B1E5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0658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postavi oznake da je javna površina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videondazorom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uskladi sadržaj svih obavijesti i da donese </w:t>
      </w:r>
      <w:r w:rsidR="000C3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odgovarajući unutarnji pravno provedbeni akt upravljanja </w:t>
      </w:r>
      <w:proofErr w:type="spellStart"/>
      <w:r w:rsidR="000C3D95">
        <w:rPr>
          <w:rFonts w:ascii="Times New Roman" w:eastAsia="Times New Roman" w:hAnsi="Times New Roman" w:cs="Times New Roman"/>
          <w:sz w:val="24"/>
          <w:szCs w:val="24"/>
          <w:lang w:eastAsia="hr-HR"/>
        </w:rPr>
        <w:t>videonadzornim</w:t>
      </w:r>
      <w:proofErr w:type="spellEnd"/>
      <w:r w:rsidR="000C3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sustavom kojim će se utvrditi i provoditi politike i postupke povezane s </w:t>
      </w:r>
      <w:proofErr w:type="spellStart"/>
      <w:r w:rsidR="000C3D95">
        <w:rPr>
          <w:rFonts w:ascii="Times New Roman" w:eastAsia="Times New Roman" w:hAnsi="Times New Roman" w:cs="Times New Roman"/>
          <w:sz w:val="24"/>
          <w:szCs w:val="24"/>
          <w:lang w:eastAsia="hr-HR"/>
        </w:rPr>
        <w:t>vidonadzor</w:t>
      </w:r>
      <w:r w:rsidR="003C3FE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0C3D95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proofErr w:type="spellEnd"/>
      <w:r w:rsidR="000C3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javnih površina.</w:t>
      </w:r>
    </w:p>
    <w:p w:rsidR="000C3D95" w:rsidRDefault="000C3D95" w:rsidP="000C3D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3D95" w:rsidRPr="000C3D95" w:rsidRDefault="000C3D95" w:rsidP="000658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Postupajući u skladu s Rješenjem predlaže se </w:t>
      </w:r>
      <w:r w:rsidRPr="000C3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 o korištenju sustava </w:t>
      </w:r>
      <w:proofErr w:type="spellStart"/>
      <w:r w:rsidRPr="000C3D95">
        <w:rPr>
          <w:rFonts w:ascii="Times New Roman" w:eastAsia="Times New Roman" w:hAnsi="Times New Roman" w:cs="Times New Roman"/>
          <w:sz w:val="24"/>
          <w:szCs w:val="24"/>
          <w:lang w:eastAsia="hr-HR"/>
        </w:rPr>
        <w:t>videonadzora</w:t>
      </w:r>
      <w:proofErr w:type="spellEnd"/>
    </w:p>
    <w:p w:rsidR="000C3D95" w:rsidRDefault="000C3D95" w:rsidP="000658D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D95">
        <w:rPr>
          <w:rFonts w:ascii="Times New Roman" w:eastAsia="Times New Roman" w:hAnsi="Times New Roman" w:cs="Times New Roman"/>
          <w:sz w:val="24"/>
          <w:szCs w:val="24"/>
          <w:lang w:eastAsia="hr-HR"/>
        </w:rPr>
        <w:t>javnih površina na području Grada Zagreba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kojim se </w:t>
      </w:r>
      <w:r w:rsidRPr="00E04030">
        <w:rPr>
          <w:rFonts w:ascii="Times New Roman" w:eastAsia="Calibri" w:hAnsi="Times New Roman" w:cs="Times New Roman"/>
          <w:sz w:val="24"/>
          <w:szCs w:val="24"/>
        </w:rPr>
        <w:t xml:space="preserve">propisuje način i uvjeti korištenja sustava </w:t>
      </w:r>
      <w:proofErr w:type="spellStart"/>
      <w:r w:rsidRPr="00E04030">
        <w:rPr>
          <w:rFonts w:ascii="Times New Roman" w:eastAsia="Calibri" w:hAnsi="Times New Roman" w:cs="Times New Roman"/>
          <w:sz w:val="24"/>
          <w:szCs w:val="24"/>
        </w:rPr>
        <w:t>videonadzora</w:t>
      </w:r>
      <w:proofErr w:type="spellEnd"/>
      <w:r w:rsidRPr="00E04030">
        <w:rPr>
          <w:rFonts w:ascii="Times New Roman" w:eastAsia="Calibri" w:hAnsi="Times New Roman" w:cs="Times New Roman"/>
          <w:sz w:val="24"/>
          <w:szCs w:val="24"/>
        </w:rPr>
        <w:t xml:space="preserve"> javnih površina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području </w:t>
      </w:r>
      <w:r w:rsidRPr="00E04030">
        <w:rPr>
          <w:rFonts w:ascii="Times New Roman" w:eastAsia="Calibri" w:hAnsi="Times New Roman" w:cs="Times New Roman"/>
          <w:sz w:val="24"/>
          <w:szCs w:val="24"/>
        </w:rPr>
        <w:t xml:space="preserve">Grada Zagreba, svrha obrade osobnih podataka ispitanika putem sustava </w:t>
      </w:r>
      <w:proofErr w:type="spellStart"/>
      <w:r w:rsidRPr="00E04030">
        <w:rPr>
          <w:rFonts w:ascii="Times New Roman" w:eastAsia="Calibri" w:hAnsi="Times New Roman" w:cs="Times New Roman"/>
          <w:sz w:val="24"/>
          <w:szCs w:val="24"/>
        </w:rPr>
        <w:t>videonadzora</w:t>
      </w:r>
      <w:proofErr w:type="spellEnd"/>
      <w:r w:rsidRPr="00E04030">
        <w:rPr>
          <w:rFonts w:ascii="Times New Roman" w:eastAsia="Calibri" w:hAnsi="Times New Roman" w:cs="Times New Roman"/>
          <w:sz w:val="24"/>
          <w:szCs w:val="24"/>
        </w:rPr>
        <w:t>, osobni podaci koji se obrađuju, tehničke i organizacijske mjere zaštite osobnih podataka i pravo pristupa osobnim podacima, vrijeme obrade i čuvanja osobnih podataka, označavanje javnih površina, način na koji ispitanici ostvaruju svoja prava i postupanja u slučaju povrede osobnih podataka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3D95" w:rsidRDefault="000C3D95" w:rsidP="000C3D9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D95" w:rsidRDefault="000C3D95" w:rsidP="000C3D9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Prema članku 27. Zakona o provedbi opće uredbe o zaštiti osobnih podataka v</w:t>
      </w:r>
      <w:r w:rsidRPr="000C3D95">
        <w:rPr>
          <w:rFonts w:ascii="Times New Roman" w:eastAsia="Calibri" w:hAnsi="Times New Roman" w:cs="Times New Roman"/>
          <w:sz w:val="24"/>
          <w:szCs w:val="24"/>
        </w:rPr>
        <w:t xml:space="preserve">oditelj obrade ili izvršitelj obrade dužan je označiti da je objekt odnosno pojedina prostorija u njemu te vanjska površina objekta pod </w:t>
      </w:r>
      <w:proofErr w:type="spellStart"/>
      <w:r w:rsidRPr="000C3D95">
        <w:rPr>
          <w:rFonts w:ascii="Times New Roman" w:eastAsia="Calibri" w:hAnsi="Times New Roman" w:cs="Times New Roman"/>
          <w:sz w:val="24"/>
          <w:szCs w:val="24"/>
        </w:rPr>
        <w:t>videonadzorom</w:t>
      </w:r>
      <w:proofErr w:type="spellEnd"/>
      <w:r w:rsidRPr="000C3D95">
        <w:rPr>
          <w:rFonts w:ascii="Times New Roman" w:eastAsia="Calibri" w:hAnsi="Times New Roman" w:cs="Times New Roman"/>
          <w:sz w:val="24"/>
          <w:szCs w:val="24"/>
        </w:rPr>
        <w:t>, a oznaka treba biti vidljiva najkasnije prilikom ulaska u perimetar snimanja.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skladu s navedenim Zakonom ovim se Pravilnikom  propisuju način postupanja u prikupljanju</w:t>
      </w:r>
      <w:r w:rsidR="000658DF">
        <w:rPr>
          <w:rFonts w:ascii="Times New Roman" w:eastAsia="Calibri" w:hAnsi="Times New Roman" w:cs="Times New Roman"/>
          <w:sz w:val="24"/>
          <w:szCs w:val="24"/>
        </w:rPr>
        <w:t xml:space="preserve"> i obradi osobnih podataka prikup</w:t>
      </w:r>
      <w:r>
        <w:rPr>
          <w:rFonts w:ascii="Times New Roman" w:eastAsia="Calibri" w:hAnsi="Times New Roman" w:cs="Times New Roman"/>
          <w:sz w:val="24"/>
          <w:szCs w:val="24"/>
        </w:rPr>
        <w:t xml:space="preserve">ljenih putem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vidonadzora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javnih površina, ovlaštenja za prikupljanje, te način čuvanja</w:t>
      </w:r>
      <w:r w:rsidR="00065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 obrade podataka kao i prava ispitanika (fizičkih osoba koje se snimaju putem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videonadzora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na zaštitu osobnih podatka.</w:t>
      </w:r>
    </w:p>
    <w:p w:rsidR="00DB2B38" w:rsidRDefault="00DB2B38" w:rsidP="000C3D9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D95" w:rsidRPr="000C3D95" w:rsidRDefault="00DB2B38" w:rsidP="000C3D9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Slijedom </w:t>
      </w:r>
      <w:r w:rsidR="000C3D95">
        <w:rPr>
          <w:rFonts w:ascii="Times New Roman" w:eastAsia="Calibri" w:hAnsi="Times New Roman" w:cs="Times New Roman"/>
          <w:sz w:val="24"/>
          <w:szCs w:val="24"/>
        </w:rPr>
        <w:t>naveden</w:t>
      </w:r>
      <w:r>
        <w:rPr>
          <w:rFonts w:ascii="Times New Roman" w:eastAsia="Calibri" w:hAnsi="Times New Roman" w:cs="Times New Roman"/>
          <w:sz w:val="24"/>
          <w:szCs w:val="24"/>
        </w:rPr>
        <w:t xml:space="preserve">oga </w:t>
      </w:r>
      <w:r w:rsidR="000C3D95">
        <w:rPr>
          <w:rFonts w:ascii="Times New Roman" w:eastAsia="Calibri" w:hAnsi="Times New Roman" w:cs="Times New Roman"/>
          <w:sz w:val="24"/>
          <w:szCs w:val="24"/>
        </w:rPr>
        <w:t xml:space="preserve">predlaže se donošenje </w:t>
      </w:r>
      <w:r w:rsidR="000C3D95" w:rsidRPr="000C3D95">
        <w:rPr>
          <w:rFonts w:ascii="Times New Roman" w:eastAsia="Calibri" w:hAnsi="Times New Roman" w:cs="Times New Roman"/>
          <w:sz w:val="24"/>
          <w:szCs w:val="24"/>
        </w:rPr>
        <w:t xml:space="preserve">Pravilnika o korištenju sustava </w:t>
      </w:r>
      <w:proofErr w:type="spellStart"/>
      <w:r w:rsidR="000C3D95" w:rsidRPr="000C3D95">
        <w:rPr>
          <w:rFonts w:ascii="Times New Roman" w:eastAsia="Calibri" w:hAnsi="Times New Roman" w:cs="Times New Roman"/>
          <w:sz w:val="24"/>
          <w:szCs w:val="24"/>
        </w:rPr>
        <w:t>videonadzora</w:t>
      </w:r>
      <w:proofErr w:type="spellEnd"/>
      <w:r w:rsidR="000C3D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3D95" w:rsidRPr="000C3D95">
        <w:rPr>
          <w:rFonts w:ascii="Times New Roman" w:eastAsia="Calibri" w:hAnsi="Times New Roman" w:cs="Times New Roman"/>
          <w:sz w:val="24"/>
          <w:szCs w:val="24"/>
        </w:rPr>
        <w:t>javnih površina na području Grada Zagreba</w:t>
      </w:r>
      <w:r w:rsidR="000C3D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3D95" w:rsidRPr="000C3D95" w:rsidRDefault="000C3D95" w:rsidP="000C3D9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D95" w:rsidRPr="000C3D95" w:rsidRDefault="000C3D95" w:rsidP="000C3D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3D95" w:rsidRPr="00E306C4" w:rsidRDefault="000C3D95" w:rsidP="000C3D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06C4" w:rsidRPr="00E306C4" w:rsidRDefault="00E306C4" w:rsidP="00E306C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06C4" w:rsidRPr="00E306C4" w:rsidRDefault="00E306C4" w:rsidP="00E306C4">
      <w:pPr>
        <w:spacing w:line="276" w:lineRule="auto"/>
      </w:pPr>
      <w:bookmarkStart w:id="0" w:name="_GoBack"/>
      <w:bookmarkEnd w:id="0"/>
    </w:p>
    <w:sectPr w:rsidR="00E306C4" w:rsidRPr="00E3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6C4"/>
    <w:rsid w:val="000658DF"/>
    <w:rsid w:val="000C3D95"/>
    <w:rsid w:val="00277005"/>
    <w:rsid w:val="002B1E5C"/>
    <w:rsid w:val="00385A82"/>
    <w:rsid w:val="003C3FED"/>
    <w:rsid w:val="0059508E"/>
    <w:rsid w:val="009B43F5"/>
    <w:rsid w:val="009F1F92"/>
    <w:rsid w:val="00B47495"/>
    <w:rsid w:val="00B56817"/>
    <w:rsid w:val="00D47535"/>
    <w:rsid w:val="00DB2B38"/>
    <w:rsid w:val="00E306C4"/>
    <w:rsid w:val="00E57E7B"/>
    <w:rsid w:val="00EE20DC"/>
    <w:rsid w:val="00FA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337F"/>
  <w15:chartTrackingRefBased/>
  <w15:docId w15:val="{3CC6FDEC-73B4-4597-9ACE-E9F58B0A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Škudar</dc:creator>
  <cp:keywords/>
  <dc:description/>
  <cp:lastModifiedBy>Nataša Orešković Križnjak</cp:lastModifiedBy>
  <cp:revision>2</cp:revision>
  <dcterms:created xsi:type="dcterms:W3CDTF">2023-07-26T13:02:00Z</dcterms:created>
  <dcterms:modified xsi:type="dcterms:W3CDTF">2023-07-26T13:02:00Z</dcterms:modified>
</cp:coreProperties>
</file>