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25" w:rsidRPr="002C5633" w:rsidRDefault="00690525">
      <w:pPr>
        <w:pStyle w:val="BodyText"/>
        <w:spacing w:before="55"/>
        <w:ind w:left="579"/>
        <w:rPr>
          <w:lang w:val="hr-HR"/>
        </w:rPr>
      </w:pPr>
      <w:r w:rsidRPr="002C5633">
        <w:rPr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4.55pt;margin-top:.9pt;width:102.4pt;height:13.4pt;z-index: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</w:tblGrid>
                  <w:tr w:rsidR="00690525">
                    <w:trPr>
                      <w:trHeight w:hRule="exact" w:val="248"/>
                    </w:trPr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  <w:tc>
                      <w:tcPr>
                        <w:tcW w:w="252" w:type="dxa"/>
                      </w:tcPr>
                      <w:p w:rsidR="00690525" w:rsidRDefault="00690525"/>
                    </w:tc>
                  </w:tr>
                </w:tbl>
                <w:p w:rsidR="00690525" w:rsidRDefault="0069052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C5633" w:rsidRPr="002C5633">
        <w:rPr>
          <w:sz w:val="24"/>
          <w:lang w:val="hr-HR"/>
        </w:rPr>
        <w:t xml:space="preserve">MIBPG </w:t>
      </w:r>
      <w:r w:rsidR="002C5633" w:rsidRPr="002C5633">
        <w:rPr>
          <w:lang w:val="hr-HR"/>
        </w:rPr>
        <w:t>(matični identifikacijski broj poljoprivrednog gospodarstava)</w:t>
      </w:r>
    </w:p>
    <w:p w:rsidR="00690525" w:rsidRPr="002C5633" w:rsidRDefault="00690525">
      <w:pPr>
        <w:pStyle w:val="BodyText"/>
        <w:spacing w:before="3"/>
        <w:rPr>
          <w:sz w:val="21"/>
          <w:lang w:val="hr-HR"/>
        </w:rPr>
      </w:pPr>
      <w:r w:rsidRPr="002C5633">
        <w:rPr>
          <w:lang w:val="hr-HR"/>
        </w:rPr>
        <w:pict>
          <v:group id="_x0000_s1026" style="position:absolute;margin-left:61.95pt;margin-top:14.2pt;width:468.5pt;height:48.5pt;z-index:1048;mso-wrap-distance-left:0;mso-wrap-distance-right:0;mso-position-horizontal-relative:page" coordorigin="1239,284" coordsize="9370,970">
            <v:line id="_x0000_s1032" style="position:absolute" from="1248,294" to="10598,294" strokeweight=".48pt"/>
            <v:line id="_x0000_s1031" style="position:absolute" from="1248,1244" to="10598,1244" strokeweight=".48pt"/>
            <v:line id="_x0000_s1030" style="position:absolute" from="1244,289" to="1244,1249" strokeweight=".48pt"/>
            <v:line id="_x0000_s1029" style="position:absolute" from="10603,289" to="10603,1249" strokeweight=".16936mm"/>
            <v:line id="_x0000_s1028" style="position:absolute" from="1416,1197" to="9806,1197" strokeweight=".22136mm"/>
            <v:shape id="_x0000_s1027" type="#_x0000_t202" style="position:absolute;left:1244;top:294;width:9360;height:927" filled="f" stroked="f">
              <v:textbox inset="0,0,0,0">
                <w:txbxContent>
                  <w:p w:rsidR="00690525" w:rsidRDefault="002C5633">
                    <w:pPr>
                      <w:tabs>
                        <w:tab w:val="left" w:pos="4379"/>
                      </w:tabs>
                      <w:spacing w:before="77"/>
                      <w:ind w:left="17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OIB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  <w:p w:rsidR="00690525" w:rsidRDefault="002C5633">
                    <w:pPr>
                      <w:spacing w:before="72"/>
                      <w:ind w:left="172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Naziv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poljoprivrednog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gospodarstva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</w:t>
                    </w:r>
                    <w:proofErr w:type="spellStart"/>
                    <w:r>
                      <w:rPr>
                        <w:b/>
                        <w:sz w:val="20"/>
                      </w:rPr>
                      <w:t>ime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prezime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nositelja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OPG-a):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90525" w:rsidRPr="002C5633" w:rsidRDefault="00690525">
      <w:pPr>
        <w:pStyle w:val="BodyText"/>
        <w:spacing w:before="8"/>
        <w:rPr>
          <w:sz w:val="14"/>
          <w:lang w:val="hr-HR"/>
        </w:rPr>
      </w:pPr>
    </w:p>
    <w:p w:rsidR="00690525" w:rsidRPr="002C5633" w:rsidRDefault="002C5633">
      <w:pPr>
        <w:spacing w:before="69"/>
        <w:ind w:left="579"/>
        <w:rPr>
          <w:sz w:val="24"/>
          <w:lang w:val="hr-HR"/>
        </w:rPr>
      </w:pPr>
      <w:r w:rsidRPr="002C5633">
        <w:rPr>
          <w:sz w:val="24"/>
          <w:lang w:val="hr-HR"/>
        </w:rPr>
        <w:t>OBRAZAC EVIDENCIJE O PRODAJI POLJOPRIVREDNIH PROIZVODA</w:t>
      </w:r>
    </w:p>
    <w:p w:rsidR="00690525" w:rsidRPr="002C5633" w:rsidRDefault="00690525">
      <w:pPr>
        <w:pStyle w:val="BodyText"/>
        <w:spacing w:before="1"/>
        <w:rPr>
          <w:sz w:val="25"/>
          <w:lang w:val="hr-HR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4395"/>
        <w:gridCol w:w="2321"/>
      </w:tblGrid>
      <w:tr w:rsidR="00690525" w:rsidRPr="002C5633">
        <w:trPr>
          <w:trHeight w:hRule="exact" w:val="965"/>
        </w:trPr>
        <w:tc>
          <w:tcPr>
            <w:tcW w:w="2518" w:type="dxa"/>
          </w:tcPr>
          <w:p w:rsidR="00690525" w:rsidRPr="002C5633" w:rsidRDefault="00690525">
            <w:pPr>
              <w:pStyle w:val="TableParagraph"/>
              <w:spacing w:before="1"/>
              <w:rPr>
                <w:sz w:val="29"/>
                <w:lang w:val="hr-HR"/>
              </w:rPr>
            </w:pPr>
          </w:p>
          <w:p w:rsidR="00690525" w:rsidRPr="002C5633" w:rsidRDefault="002C5633">
            <w:pPr>
              <w:pStyle w:val="TableParagraph"/>
              <w:ind w:left="470"/>
              <w:rPr>
                <w:b/>
                <w:sz w:val="24"/>
                <w:lang w:val="hr-HR"/>
              </w:rPr>
            </w:pPr>
            <w:r w:rsidRPr="002C5633">
              <w:rPr>
                <w:b/>
                <w:sz w:val="24"/>
                <w:lang w:val="hr-HR"/>
              </w:rPr>
              <w:t>Datum prodaje</w:t>
            </w:r>
          </w:p>
        </w:tc>
        <w:tc>
          <w:tcPr>
            <w:tcW w:w="4395" w:type="dxa"/>
          </w:tcPr>
          <w:p w:rsidR="00690525" w:rsidRPr="002C5633" w:rsidRDefault="00690525">
            <w:pPr>
              <w:pStyle w:val="TableParagraph"/>
              <w:spacing w:before="1"/>
              <w:rPr>
                <w:sz w:val="29"/>
                <w:lang w:val="hr-HR"/>
              </w:rPr>
            </w:pPr>
          </w:p>
          <w:p w:rsidR="00690525" w:rsidRPr="002C5633" w:rsidRDefault="002C5633">
            <w:pPr>
              <w:pStyle w:val="TableParagraph"/>
              <w:ind w:left="1363"/>
              <w:rPr>
                <w:b/>
                <w:sz w:val="24"/>
                <w:lang w:val="hr-HR"/>
              </w:rPr>
            </w:pPr>
            <w:r w:rsidRPr="002C5633">
              <w:rPr>
                <w:b/>
                <w:sz w:val="24"/>
                <w:lang w:val="hr-HR"/>
              </w:rPr>
              <w:t>Vrsta proizvoda</w:t>
            </w:r>
          </w:p>
        </w:tc>
        <w:tc>
          <w:tcPr>
            <w:tcW w:w="2321" w:type="dxa"/>
          </w:tcPr>
          <w:p w:rsidR="00690525" w:rsidRPr="002C5633" w:rsidRDefault="00690525">
            <w:pPr>
              <w:pStyle w:val="TableParagraph"/>
              <w:spacing w:before="1"/>
              <w:rPr>
                <w:sz w:val="29"/>
                <w:lang w:val="hr-HR"/>
              </w:rPr>
            </w:pPr>
          </w:p>
          <w:p w:rsidR="00690525" w:rsidRPr="002C5633" w:rsidRDefault="002C5633">
            <w:pPr>
              <w:pStyle w:val="TableParagraph"/>
              <w:ind w:left="177"/>
              <w:rPr>
                <w:b/>
                <w:sz w:val="24"/>
                <w:lang w:val="hr-HR"/>
              </w:rPr>
            </w:pPr>
            <w:r w:rsidRPr="002C5633">
              <w:rPr>
                <w:b/>
                <w:sz w:val="24"/>
                <w:lang w:val="hr-HR"/>
              </w:rPr>
              <w:t>Količina proizvoda</w:t>
            </w: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5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5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5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5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3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5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  <w:tr w:rsidR="00690525" w:rsidRPr="002C5633">
        <w:trPr>
          <w:trHeight w:hRule="exact" w:val="482"/>
        </w:trPr>
        <w:tc>
          <w:tcPr>
            <w:tcW w:w="2518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4395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690525" w:rsidRPr="002C5633" w:rsidRDefault="00690525">
            <w:pPr>
              <w:rPr>
                <w:lang w:val="hr-HR"/>
              </w:rPr>
            </w:pPr>
          </w:p>
        </w:tc>
      </w:tr>
    </w:tbl>
    <w:p w:rsidR="00000000" w:rsidRPr="002C5633" w:rsidRDefault="002C5633">
      <w:pPr>
        <w:rPr>
          <w:lang w:val="hr-HR"/>
        </w:rPr>
      </w:pPr>
    </w:p>
    <w:sectPr w:rsidR="00000000" w:rsidRPr="002C5633" w:rsidSect="00690525">
      <w:type w:val="continuous"/>
      <w:pgSz w:w="11910" w:h="16840"/>
      <w:pgMar w:top="1380" w:right="118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690525"/>
    <w:rsid w:val="002C5633"/>
    <w:rsid w:val="0069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05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052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690525"/>
  </w:style>
  <w:style w:type="paragraph" w:customStyle="1" w:styleId="TableParagraph">
    <w:name w:val="Table Paragraph"/>
    <w:basedOn w:val="Normal"/>
    <w:uiPriority w:val="1"/>
    <w:qFormat/>
    <w:rsid w:val="006905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4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dzmaic</cp:lastModifiedBy>
  <cp:revision>2</cp:revision>
  <dcterms:created xsi:type="dcterms:W3CDTF">2017-02-16T13:16:00Z</dcterms:created>
  <dcterms:modified xsi:type="dcterms:W3CDTF">2017-02-16T13:16:00Z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2017-02-16T00:00:00Z</vt:filetime>
  </property>
</Properties>
</file>