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9607"/>
        <w:gridCol w:w="20"/>
        <w:gridCol w:w="5934"/>
        <w:gridCol w:w="15"/>
      </w:tblGrid>
      <w:tr w:rsidR="00872B1D" w:rsidTr="009E73EE">
        <w:trPr>
          <w:gridAfter w:val="1"/>
          <w:wAfter w:w="15" w:type="dxa"/>
          <w:trHeight w:val="593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556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1"/>
            </w:tblGrid>
            <w:tr w:rsidR="00F12FA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EB6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PROPISANE UVJETE JAVNOG NATJEČAJA ZA FINANCIRANJE PROGRAMA I PROJEKATA UDRUGA IZ PODRUČJA ZAŠTITE ŽIVOTINJA, POLJOPRIVREDE, ŠUMARSTVA I LOVSTVA IZ PRORAČUNA GRADA ZAGREBA ZA 2019.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</w:tr>
      <w:tr w:rsidR="00F12FA7" w:rsidTr="009E73EE">
        <w:trPr>
          <w:trHeight w:val="180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 w:rsidTr="009E73EE">
        <w:trPr>
          <w:trHeight w:val="340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BD485F">
            <w:pPr>
              <w:spacing w:after="0" w:line="240" w:lineRule="auto"/>
            </w:pPr>
            <w:r w:rsidRPr="009E73EE">
              <w:rPr>
                <w:rFonts w:ascii="Arial" w:eastAsia="Arial" w:hAnsi="Arial"/>
                <w:color w:val="000000"/>
              </w:rPr>
              <w:t>Ovaj popis je objavljen na internetskoj stranici Grada Zagreba dana</w:t>
            </w:r>
            <w:r>
              <w:rPr>
                <w:rFonts w:ascii="Arial" w:eastAsia="Arial" w:hAnsi="Arial"/>
                <w:b/>
                <w:color w:val="000000"/>
              </w:rPr>
              <w:t xml:space="preserve"> 16. svibnja 2019.</w:t>
            </w: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 w:rsidP="00BD485F">
            <w:pPr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 w:rsidTr="009E73EE">
        <w:trPr>
          <w:trHeight w:val="100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 w:rsidP="00BD485F">
            <w:pPr>
              <w:pStyle w:val="EmptyCellLayoutStyle"/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 w:rsidTr="009E73EE">
        <w:trPr>
          <w:trHeight w:val="340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BD485F">
            <w:pPr>
              <w:spacing w:after="0" w:line="240" w:lineRule="auto"/>
            </w:pPr>
            <w:r w:rsidRPr="009E73EE">
              <w:rPr>
                <w:rFonts w:ascii="Arial" w:eastAsia="Arial" w:hAnsi="Arial"/>
                <w:color w:val="000000"/>
              </w:rPr>
              <w:t>Rok za podnošenje prigovora na popis je osam dana od objave zaključno s</w:t>
            </w:r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r w:rsidR="009E73EE" w:rsidRPr="009E73EE">
              <w:rPr>
                <w:rFonts w:ascii="Arial" w:eastAsia="Arial" w:hAnsi="Arial"/>
                <w:color w:val="000000"/>
              </w:rPr>
              <w:t>danom</w:t>
            </w:r>
            <w:r w:rsidR="009E73EE">
              <w:rPr>
                <w:rFonts w:ascii="Arial" w:eastAsia="Arial" w:hAnsi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</w:rPr>
              <w:t>24. svibnja 2019.</w:t>
            </w: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 w:rsidP="00BD485F">
            <w:pPr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 w:rsidTr="009E73EE">
        <w:trPr>
          <w:trHeight w:val="59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 w:rsidP="00BD485F">
            <w:pPr>
              <w:pStyle w:val="EmptyCellLayoutStyle"/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BD485F" w:rsidTr="009E73EE">
        <w:trPr>
          <w:trHeight w:val="20"/>
        </w:trPr>
        <w:tc>
          <w:tcPr>
            <w:tcW w:w="32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  <w:vMerge w:val="restart"/>
          </w:tcPr>
          <w:p w:rsidR="00BD485F" w:rsidRDefault="00BD485F">
            <w:pPr>
              <w:spacing w:after="0" w:line="240" w:lineRule="auto"/>
            </w:pPr>
            <w:r w:rsidRPr="009E73EE">
              <w:rPr>
                <w:rFonts w:ascii="Arial" w:eastAsia="Arial" w:hAnsi="Arial"/>
                <w:color w:val="000000"/>
              </w:rPr>
              <w:t>Prigovor se podnosi gradonačelniku Grada zagreba u pisanom obliku putem</w:t>
            </w:r>
            <w:r>
              <w:rPr>
                <w:rFonts w:ascii="Arial" w:eastAsia="Arial" w:hAnsi="Arial"/>
                <w:b/>
                <w:color w:val="000000"/>
              </w:rPr>
              <w:t xml:space="preserve"> Gradskog ureda za poljoprivredu i šumarstvo, Av. Dubrovnik 12/IV, Zagreb</w:t>
            </w:r>
          </w:p>
        </w:tc>
        <w:tc>
          <w:tcPr>
            <w:tcW w:w="20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BD485F" w:rsidRDefault="00BD485F" w:rsidP="00BD485F">
            <w:pPr>
              <w:pStyle w:val="EmptyCellLayoutStyle"/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</w:tr>
      <w:tr w:rsidR="00BD485F" w:rsidTr="009E73EE">
        <w:trPr>
          <w:trHeight w:val="320"/>
        </w:trPr>
        <w:tc>
          <w:tcPr>
            <w:tcW w:w="32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  <w:vMerge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  <w:vMerge w:val="restart"/>
          </w:tcPr>
          <w:p w:rsidR="00BD485F" w:rsidRDefault="00BD485F" w:rsidP="00BD485F">
            <w:pPr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</w:tr>
      <w:tr w:rsidR="00BD485F" w:rsidTr="009E73EE">
        <w:trPr>
          <w:trHeight w:val="20"/>
        </w:trPr>
        <w:tc>
          <w:tcPr>
            <w:tcW w:w="32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  <w:vMerge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  <w:vMerge/>
          </w:tcPr>
          <w:p w:rsidR="00BD485F" w:rsidRDefault="00BD485F" w:rsidP="00BD485F">
            <w:pPr>
              <w:pStyle w:val="EmptyCellLayoutStyle"/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BD485F" w:rsidRDefault="00BD485F">
            <w:pPr>
              <w:pStyle w:val="EmptyCellLayoutStyle"/>
              <w:spacing w:after="0" w:line="240" w:lineRule="auto"/>
            </w:pPr>
          </w:p>
        </w:tc>
      </w:tr>
      <w:tr w:rsidR="00F12FA7" w:rsidTr="009E73EE">
        <w:trPr>
          <w:trHeight w:val="440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960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934" w:type="dxa"/>
          </w:tcPr>
          <w:p w:rsidR="00F12FA7" w:rsidRDefault="00F12FA7" w:rsidP="00BD485F">
            <w:pPr>
              <w:pStyle w:val="EmptyCellLayoutStyle"/>
              <w:spacing w:after="0" w:line="240" w:lineRule="auto"/>
              <w:ind w:left="7352"/>
            </w:pPr>
          </w:p>
        </w:tc>
        <w:tc>
          <w:tcPr>
            <w:tcW w:w="15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872B1D" w:rsidTr="009E73EE">
        <w:trPr>
          <w:gridAfter w:val="1"/>
          <w:wAfter w:w="15" w:type="dxa"/>
        </w:trPr>
        <w:tc>
          <w:tcPr>
            <w:tcW w:w="3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556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4"/>
              <w:gridCol w:w="6442"/>
              <w:gridCol w:w="5880"/>
            </w:tblGrid>
            <w:tr w:rsidR="00F12FA7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72B1D" w:rsidTr="00872B1D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životinja, poljoprivrede, šumarstva i lovstva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ARKTIK - Institut za budućnost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kuharica Sanja - Likovno-radiofonijski radioničko-istraživački projekt s djecom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1. udruga nije upisana u Registar udruga Republike Hrvatske ili u drugi odgovarajući registar  najmanje jednu godinu prije dana objave Natječaja                                                                                                   - Točka 4. podtočka 13. prijava na Natječaj ne sadrži potvrdu gradskog upravnog tijela da je uredno ispunila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Goranin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Gorski kotar u metropoli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3.2. prijava se ne odnosi na Javni natječaj za financiranje programa i projekata udruga iz područja zaštite životinja, poljoprivrede, šumarstva i lovstva                                                                                               Točka 4. podtočka 13. prijava na Natječaj ne sadrži sve potvrde svih gradskih upravnih tijela  da je uredno ispunila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turizam i ruralni razvoj "Klub članova Selo"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ITER VITIS – od baštine do brenda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Pčelarsko društvo Lipa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pčelara i građana o važnosti pčela u ekosustavu i konzumaciji pčelinjih proizvoda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životopis  voditelja programa ili projekta nije potpisan i nije podnesen na ispravnom obrascu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Podrška građanima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ispunila obveze iz prethodno sklopljenih ugovora i zaključaka o financiranju iz proračuna Grada Zagreba u godini koja prethodi raspisivanju natječa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program edukacije o važnosti mikročipiranja, udomljavanja i kastracije kućnih ljubimaca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S.O.S. za mace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Otvaranje hranilišta na osnovi TNR metode.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potvrdu nadležne porezne uprave o nepostojanju duga prema državnom proračunu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i popularizacija ribolovne etike, tradicije i običaja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ne sadrži pravilno popunjenu Izjavu o nepostojanju dvostrukog financiranja u 2019.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Zelene i plave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Šuma Divljača – zelena pluća Sesveta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9.  u Registru neprofitnih organizacija nije objavljen financijski izvještaj za 2018. 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ZEMLJANE STAZE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Glifozat u poljoprivrednim proizvodima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podtočka 3. osoba ovlaštena za zastupanje udruge nije u mandatu 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bookmarkStart w:id="0" w:name="_GoBack"/>
        <w:bookmarkEnd w:id="0"/>
      </w:tr>
    </w:tbl>
    <w:p w:rsidR="00F12FA7" w:rsidRDefault="00F12FA7">
      <w:pPr>
        <w:spacing w:after="0" w:line="240" w:lineRule="auto"/>
      </w:pPr>
    </w:p>
    <w:sectPr w:rsidR="00F12FA7"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5A" w:rsidRDefault="0079555A">
      <w:pPr>
        <w:spacing w:after="0" w:line="240" w:lineRule="auto"/>
      </w:pPr>
      <w:r>
        <w:separator/>
      </w:r>
    </w:p>
  </w:endnote>
  <w:endnote w:type="continuationSeparator" w:id="0">
    <w:p w:rsidR="0079555A" w:rsidRDefault="0079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F12FA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12FA7" w:rsidRDefault="00682444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F12FA7" w:rsidRDefault="00F12FA7">
          <w:pPr>
            <w:spacing w:after="0" w:line="240" w:lineRule="auto"/>
          </w:pPr>
        </w:p>
      </w:tc>
    </w:tr>
    <w:tr w:rsidR="00F12FA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12FA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12FA7" w:rsidRDefault="00682444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16.05.2019. 10:30</w:t>
                </w:r>
              </w:p>
            </w:tc>
          </w:tr>
        </w:tbl>
        <w:p w:rsidR="00F12FA7" w:rsidRDefault="00F12FA7">
          <w:pPr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  <w:vMerge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5A" w:rsidRDefault="0079555A">
      <w:pPr>
        <w:spacing w:after="0" w:line="240" w:lineRule="auto"/>
      </w:pPr>
      <w:r>
        <w:separator/>
      </w:r>
    </w:p>
  </w:footnote>
  <w:footnote w:type="continuationSeparator" w:id="0">
    <w:p w:rsidR="0079555A" w:rsidRDefault="0079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7"/>
    <w:rsid w:val="00173470"/>
    <w:rsid w:val="00682444"/>
    <w:rsid w:val="0079555A"/>
    <w:rsid w:val="00872B1D"/>
    <w:rsid w:val="009E73EE"/>
    <w:rsid w:val="00BD485F"/>
    <w:rsid w:val="00EB6159"/>
    <w:rsid w:val="00F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Ankica Bušić</dc:creator>
  <cp:lastModifiedBy>Ankica Bušić</cp:lastModifiedBy>
  <cp:revision>4</cp:revision>
  <dcterms:created xsi:type="dcterms:W3CDTF">2019-05-16T08:36:00Z</dcterms:created>
  <dcterms:modified xsi:type="dcterms:W3CDTF">2019-05-16T09:54:00Z</dcterms:modified>
</cp:coreProperties>
</file>