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C80" w:rsidRPr="007A4C80" w:rsidRDefault="007A4C80" w:rsidP="007A4C80">
      <w:pPr>
        <w:spacing w:after="0" w:line="240" w:lineRule="auto"/>
        <w:ind w:right="-9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točke 7. Programa održivog razvoja poljoprivrede, šumarstva i ruralnog prostora (Službeni glasnik Grada Zagreba 3/16) i članka 7. stavka 2. Pravilnika o dodjeli potpora male vrijednosti za promociju poljoprivrednih proizvoda (</w:t>
      </w:r>
      <w:r w:rsidRPr="007A4C80">
        <w:rPr>
          <w:rFonts w:ascii="Times New Roman" w:eastAsia="Times New Roman" w:hAnsi="Times New Roman" w:cs="Times New Roman"/>
          <w:noProof/>
          <w:sz w:val="24"/>
          <w:szCs w:val="24"/>
          <w:lang w:val="es-ES_tradnl" w:eastAsia="hr-HR"/>
        </w:rPr>
        <w:t xml:space="preserve">Službeni glasnik Grada Zagreba </w:t>
      </w:r>
      <w:bookmarkStart w:id="0" w:name="_Hlk11049118"/>
      <w:r w:rsidRPr="007A4C80">
        <w:rPr>
          <w:rFonts w:ascii="Times New Roman" w:eastAsia="Times New Roman" w:hAnsi="Times New Roman" w:cs="Times New Roman"/>
          <w:noProof/>
          <w:sz w:val="24"/>
          <w:szCs w:val="24"/>
          <w:lang w:val="es-ES_tradnl" w:eastAsia="hr-HR"/>
        </w:rPr>
        <w:t>14/18 i 12/19</w:t>
      </w:r>
      <w:bookmarkEnd w:id="0"/>
      <w:r w:rsidRPr="007A4C80">
        <w:rPr>
          <w:rFonts w:ascii="Times New Roman" w:eastAsia="Times New Roman" w:hAnsi="Times New Roman" w:cs="Times New Roman"/>
          <w:noProof/>
          <w:sz w:val="24"/>
          <w:szCs w:val="24"/>
          <w:lang w:val="es-ES_tradnl" w:eastAsia="hr-HR"/>
        </w:rPr>
        <w:t xml:space="preserve">) </w:t>
      </w: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raspisuje </w:t>
      </w:r>
    </w:p>
    <w:p w:rsidR="007A4C80" w:rsidRPr="007A4C80" w:rsidRDefault="007A4C80" w:rsidP="007A4C80">
      <w:pPr>
        <w:spacing w:after="0" w:line="240" w:lineRule="auto"/>
        <w:ind w:right="-9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ind w:right="-9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351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7A4C80" w:rsidRPr="007A4C80" w:rsidTr="001D2A64">
        <w:trPr>
          <w:trHeight w:val="1973"/>
        </w:trPr>
        <w:tc>
          <w:tcPr>
            <w:tcW w:w="9500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:rsidR="007A4C80" w:rsidRPr="007A4C80" w:rsidRDefault="007A4C80" w:rsidP="007A4C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eastAsia="hr-HR"/>
              </w:rPr>
            </w:pPr>
          </w:p>
          <w:p w:rsidR="007A4C80" w:rsidRPr="007A4C80" w:rsidRDefault="007A4C80" w:rsidP="007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JAVNI NATJEČAJ</w:t>
            </w:r>
          </w:p>
          <w:p w:rsidR="007A4C80" w:rsidRPr="007A4C80" w:rsidRDefault="007A4C80" w:rsidP="007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 DODJELU POTPORE MALE VRIJEDNOSTI ZA PROMOCIJU POLJOPRIVREDNIH PROIZVODA U 2020.</w:t>
            </w:r>
          </w:p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</w:tc>
      </w:tr>
    </w:tbl>
    <w:p w:rsidR="007A4C80" w:rsidRPr="007A4C80" w:rsidRDefault="007A4C80" w:rsidP="00D02EB3">
      <w:pPr>
        <w:spacing w:after="0" w:line="240" w:lineRule="auto"/>
        <w:ind w:right="-9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GoBack"/>
      <w:bookmarkEnd w:id="1"/>
    </w:p>
    <w:p w:rsidR="007A4C80" w:rsidRPr="007A4C80" w:rsidRDefault="007A4C80" w:rsidP="007A4C8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C80" w:rsidRPr="007A4C80" w:rsidTr="001D2A64">
        <w:trPr>
          <w:trHeight w:val="382"/>
        </w:trPr>
        <w:tc>
          <w:tcPr>
            <w:tcW w:w="9606" w:type="dxa"/>
            <w:shd w:val="clear" w:color="auto" w:fill="99CC00"/>
            <w:vAlign w:val="center"/>
          </w:tcPr>
          <w:p w:rsidR="007A4C80" w:rsidRPr="007A4C80" w:rsidRDefault="007A4C80" w:rsidP="007A4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PREDMET NATJEČAJA </w:t>
            </w:r>
          </w:p>
        </w:tc>
      </w:tr>
    </w:tbl>
    <w:p w:rsidR="007A4C80" w:rsidRPr="007A4C80" w:rsidRDefault="007A4C80" w:rsidP="007A4C8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ovoga natječaja je prikupljanje prijava za dodjelu potpora male vrijednosti male vrijednosti za promociju poljoprivrednih proizvoda (dalje u tekstu: potpora) u 2020.</w:t>
      </w:r>
      <w:r w:rsidRPr="007A4C80"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  <w:t xml:space="preserve"> 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Poljoprivredni proizvodi u smislu ovog pravilnika jesu proizvodi iz Priloga I. Ugovora o funkcioniranju Europske unije, osim duhana, te proizvodi iz Priloga I. Uredbe (EU) br. 1144/2014 Europskog parlamenta i Vijeća.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natječaja ne obuhvaća potpore: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a) koje se dodjeljuju poduzetnicima koji djeluju u sektorima ribarstva i akvakulture, kako je obuhvaćeno Uredbom (EZ) br. 104/2000 (1);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b) koje se dodjeljuju poduzetnicima koji djeluju u primarnoj proizvodnji poljoprivrednih proizvoda;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c) koje se dodjeljuju poduzetnicima koji djeluju u sektoru prerade i stavljanja na tržište poljoprivrednih proizvoda, u sljedećim slučajevima: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je iznos potpore fiksno utvrđen na temelju cijene ili količine takvih proizvoda kupljenih od primarnih proizvođača odnosno koje na tržište stavljaju poduzetnici u pitanju;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ako su potpore uvjetovane njihovim djelomičnim ili potpunim prenošenjem na primarne proizvođače</w:t>
      </w:r>
      <w:r w:rsidRPr="007A4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d) za djelatnosti usmjerene izvozu u treće zemlje ili države članice, odnosno potpore koje su izravno povezane s izvezenim količinama, s uspostavom i funkcioniranjem distribucijske mreže ili s drugim tekućim troškovima povezanima s izvoznom djelatnošću;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e) koje se uvjetuju uporabom domaćih proizvoda umjesto uvezenih.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poduzetnik djeluje u sektorima navedenima u stavku 3. točkama (a), (b) ili (c) ovog natječaja i djeluje u jednom ili više sektora ili ima druge djelatnosti koje su obuhvaćene područjem ovog natječaja, ovaj natječaj primjenjuje se na potpore male vrijednosti dodijeljene u vezi s tim drugim sektorima ili djelatnostima, uz uvjet da se aktivnosti ili troškovi mogu razdvojiti na način da djelatnosti u sektorima koji su isključeni iz područja primjene ovog natječaja ne ostvaruju korist od de </w:t>
      </w:r>
      <w:proofErr w:type="spellStart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potpore dodijeljene na temelju ovog natječaja.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Javni natječaj će biti otvoren do 15.10.2020.          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0"/>
      </w:tblGrid>
      <w:tr w:rsidR="007A4C80" w:rsidRPr="007A4C80" w:rsidTr="001D2A64">
        <w:tc>
          <w:tcPr>
            <w:tcW w:w="9464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VRSTA I VISINA FINANCIJSKE POTPORE </w:t>
            </w:r>
          </w:p>
        </w:tc>
      </w:tr>
    </w:tbl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 iz Proračuna Grada Zagreba kao bespovratna novčana sredstva u obliku subvencija za aktivnosti: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1. sudjelovanje na promotivnim manifestacijama - sajmovi, natjecanja, izložbe i dr.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2. promotivne i marketinške aktivnosti.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514243028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Maksimalan iznos potpore: 10.000,00 kuna godišnje po korisniku za svaku aktivnost.</w:t>
      </w:r>
    </w:p>
    <w:bookmarkEnd w:id="2"/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planirana vrijednost natječaja je 350.000,00  kuna. 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0"/>
      </w:tblGrid>
      <w:tr w:rsidR="007A4C80" w:rsidRPr="007A4C80" w:rsidTr="001D2A64">
        <w:tc>
          <w:tcPr>
            <w:tcW w:w="9286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KORISNICI POTPORE</w:t>
            </w:r>
          </w:p>
        </w:tc>
      </w:tr>
    </w:tbl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potpore je poduzetnik </w:t>
      </w: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posluje u organizacijskom obliku: </w:t>
      </w: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obiteljsko poljoprivredno gospodarstvo (dalje u tekstu: OPG), obrt, trgovačko društvo ili zadruga koji kumulativno ispunjava sljedeće uvjete: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a) ima prebivalište ili sjedište na području Grada Zagreba,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b) nema dugovanja prema proračunu Grada Zagreba i državnom proračunu,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c) u slučaju da je korisnik dosadašnjih potpora Grada Zagreba, prethodno odobrena proračunska sredstva Grada Zagreba utrošio je namjenski i u skladu s ugovorom, odnosno iz drugih razloga nije izgubio pravo na dodjelu gradskih poticajnih sredstava u poljoprivredi i šumarstvu,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d) nije zatražio potporu za aktivnost za koju su sredstva već u cijelosti odobrena iz proračuna Europske unije, državnog proračuna ili proračuna Grada.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C80" w:rsidRPr="007A4C80" w:rsidTr="001D2A64">
        <w:tc>
          <w:tcPr>
            <w:tcW w:w="9606" w:type="dxa"/>
            <w:shd w:val="clear" w:color="auto" w:fill="99CC00"/>
          </w:tcPr>
          <w:p w:rsidR="007A4C80" w:rsidRPr="007A4C80" w:rsidRDefault="007A4C80" w:rsidP="007A4C80">
            <w:pPr>
              <w:tabs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bookmarkStart w:id="3" w:name="_Hlk11050842"/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PRIHVATLJIVI TROŠKOVI I UVJETI DODJELE</w:t>
            </w:r>
          </w:p>
        </w:tc>
      </w:tr>
      <w:bookmarkEnd w:id="3"/>
    </w:tbl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4.1. SUDJELOVANJE NA PROMOTIVNIM MANIFESTACIJAMA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troškovi za aktivnost sudjelovanja na promotivnim manifestacijama su: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kotizacijski troškovi,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troškovi najma i uređenja prodajnog/promotivnog/izlagačkog prostora,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troškovi smještaja.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 dodjelu potpora male vrijednosti za aktivnost sudjelovanje na promotivnim manifestacijama su: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color w:val="00B0F0"/>
          <w:sz w:val="24"/>
          <w:szCs w:val="24"/>
          <w:lang w:eastAsia="hr-HR"/>
        </w:rPr>
        <w:t xml:space="preserve">- </w:t>
      </w: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 je podnositelj prijave upisan u Upisnik poljoprivrednika,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da je podnositelj prijave u tekućoj godini sudjelovao na promotivnim manifestacijama na kojima je promovirao/prodavao/izlagao vlastite poljoprivredne proizvode u skladu s proizvodnjom na poljoprivrednom gospodarstvu.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02EB3" w:rsidRPr="007A4C80" w:rsidRDefault="00D02EB3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4.2. PROMOTIVNE I MARKETINŠKE AKTIVNOSTI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Prihvatljivi troškovi za promotivne i marketinške aktivnosti su: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troškovi izrade letaka, brošura, </w:t>
      </w:r>
      <w:proofErr w:type="spellStart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banera</w:t>
      </w:r>
      <w:proofErr w:type="spellEnd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kataloga vlastitih proizvoda,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troškovi analize proizvoda u svrhu ocjenjivanja na natjecanjima kvalitete proizvoda.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za dodjelu potpora male vrijednosti za promotivne i marketinške aktivnosti: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da je podnositelj prijave upisan u Upisnik poljoprivrednika,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 da je podnositelj prijave promovirao vlastite poljoprivredne proizvode u skladu s proizvodnjom na poljoprivrednom gospodarstvu.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Porez na dodanu vrijednost (PDV) nije prihvatljiv trošak za dodjelu potpore kod korisnika koji je porezni obveznik upisan u registar obveznika PDV-a.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0"/>
      </w:tblGrid>
      <w:tr w:rsidR="007A4C80" w:rsidRPr="007A4C80" w:rsidTr="001D2A64">
        <w:tc>
          <w:tcPr>
            <w:tcW w:w="9464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NAČIN I MJESTO PODNOŠENJA PRIJAVA</w:t>
            </w:r>
          </w:p>
        </w:tc>
      </w:tr>
    </w:tbl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na natječaj podnosi se na obrascu DPMV PROM 2020 koji se može preuzeti u Gradskom uredu za poljoprivredu i šumarstvo, Zagreb, Avenija Dubrovnik 12/IV i PU Sesvete, Trg D. </w:t>
      </w:r>
      <w:proofErr w:type="spellStart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Domjanića</w:t>
      </w:r>
      <w:proofErr w:type="spellEnd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4/III, soba 39, svakog radnog dana od 9,00 do 15,00 sati, a dostupan je i na internetskoj stranici Grada Zagreba (</w:t>
      </w:r>
      <w:hyperlink r:id="rId5" w:history="1">
        <w:r w:rsidRPr="007A4C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www.zagreb.hr</w:t>
        </w:r>
      </w:hyperlink>
      <w:r w:rsidRPr="007A4C80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).</w:t>
      </w: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dostavljaju se zajedno s propisanom dokumentacijom u zatvorenoj omotnici s naznakom: „JAVNI NATJEČAJ ZA DODJELU POTPORE MALE VRIJEDNOSTI ZA PROMOCIJU POLJOPRIVREDNIH PROIZVODA U 2020.</w:t>
      </w:r>
      <w:r w:rsidRPr="007A4C8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poštom preporučeno ili neposredno u pisarnicu gradske uprave na adresu: </w:t>
      </w: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   Gradski ured za poljoprivredu i šumarstvo </w:t>
      </w: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:rsidR="007A4C80" w:rsidRPr="007A4C80" w:rsidRDefault="007A4C80" w:rsidP="007A4C80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 pitanja u vezi s natječajem mogu se tijekom trajanja natječaja poslati na e-mail: poljoprivreda@zagreb.hr  najkasnije 5 dana prije isteka roka za predaju prijava na natječaj. </w:t>
      </w: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Sve informacije u vezi s natječajem mogu se dobiti na telefone: 658-5684, 658-5682, 658-5647, 658-5605, 610-1695 i 658-5683.</w:t>
      </w:r>
    </w:p>
    <w:p w:rsidR="007A4C80" w:rsidRPr="007A4C80" w:rsidRDefault="007A4C80" w:rsidP="007A4C80">
      <w:pPr>
        <w:tabs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C80" w:rsidRPr="007A4C80" w:rsidTr="001D2A64">
        <w:tc>
          <w:tcPr>
            <w:tcW w:w="9606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SADRŽAJ PRIJAVE</w:t>
            </w:r>
          </w:p>
        </w:tc>
      </w:tr>
    </w:tbl>
    <w:p w:rsidR="007A4C80" w:rsidRPr="007A4C80" w:rsidRDefault="007A4C80" w:rsidP="007A4C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na natječaj podnose se na obrascu prijave uz koji se prilaže sljedeća dokumentacija: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pravne osobnosti (za OPG osobna iskaznica; za obrte izvadak iz obrtnog registra ne stariji od šest mjeseci; za pravne osobe izvadak iz sudskog registra ne stariji od šest mjeseci)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dokaz o IBAN transakcijskom računu;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izvadak iz Upisnika poljoprivrednika ili kompletan ispis iz aplikacije "</w:t>
      </w:r>
      <w:proofErr w:type="spellStart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Agronet</w:t>
      </w:r>
      <w:proofErr w:type="spellEnd"/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"</w:t>
      </w:r>
      <w:r w:rsidRPr="007A4C80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izjava o korištenju potpora male vrijednosti;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izjava o nepostojanju dvostrukog financiranja;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 potvrda Porezne uprave o nepostojanju dugovanja;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potvrda Gradskoga stambenog komunalnog gospodarstva d.o.o. o nepostojanju dugovanja prema Gradu Zagrebu.</w:t>
      </w:r>
    </w:p>
    <w:p w:rsidR="007A4C80" w:rsidRPr="007A4C80" w:rsidRDefault="007A4C80" w:rsidP="007A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podnositelja mora sadržavati svu navedenu dokumentaciju. Nepotpune prijave neće se razmatrati.</w:t>
      </w:r>
    </w:p>
    <w:p w:rsidR="007A4C80" w:rsidRPr="007A4C80" w:rsidRDefault="007A4C80" w:rsidP="007A4C8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Sva dokumentacija koja se prilaže Javnom natječaju može biti u izvorniku ili preslici.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191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455"/>
      </w:tblGrid>
      <w:tr w:rsidR="007A4C80" w:rsidRPr="007A4C80" w:rsidTr="001D2A64">
        <w:trPr>
          <w:trHeight w:val="335"/>
        </w:trPr>
        <w:tc>
          <w:tcPr>
            <w:tcW w:w="9455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POSTUPAK ODOBRAVANJA POTPORA</w:t>
            </w:r>
          </w:p>
        </w:tc>
      </w:tr>
    </w:tbl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Prijave na natječaj podnose se Povjerenstvu za dodjelu sredstava potpora male vrijednosti za promociju poljoprivrednih proizvoda (dalje u tekstu: Povjerenstvo) putem Gradskog ureda za poljoprivredu i šumarstvo (dalje u tekstu: Ured).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 obavlja administrativnu provjeru prijava po redoslijedu njihovog zaprimanja, na način da će utvrditi pravovremenost i potpunost prijave, udovoljavanje propisanim uvjetima te iznos prihvatljivih troškova.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 dostavlja Povjerenstvu Izvješće o provedenoj administrativnoj provjeri prijave na razmatranje i utvrđivanje Prijedloga liste korisnika potpora male vrijednosti.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Povjerenstvo nakon razmatranja i utvrđivanja koje prijave na natječaj ispunjavaju uvjete i kriterije natječaja, predlaže gradonačelniku Listu korisnika potpora male vrijednosti.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Gradonačelnik Grada Zagreba odlučuje o dodjeli potpora zaključkom o utvrđivanju Liste korisnika potpora male vrijednosti na temelju prijedloga Povjerenstva. 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Podnositelj prijave, onih što su nepotpune i nepravovremene, onih što ne ispunjavaju propisane uvjete, te onih što nisu povezane s prihvatljivim aktivnostima/troškovima bit će pisano obaviješteni o neuvrštavanju na Listu korisnika potpora male vrijednosti.</w:t>
      </w:r>
    </w:p>
    <w:p w:rsidR="007A4C80" w:rsidRPr="007A4C80" w:rsidRDefault="007A4C80" w:rsidP="007A4C80">
      <w:pPr>
        <w:shd w:val="clear" w:color="auto" w:fill="FFFFFF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4" w:name="_Hlk514243081"/>
    </w:p>
    <w:tbl>
      <w:tblPr>
        <w:tblpPr w:leftFromText="180" w:rightFromText="180" w:vertAnchor="text" w:horzAnchor="margin" w:tblpY="345"/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238"/>
      </w:tblGrid>
      <w:tr w:rsidR="007A4C80" w:rsidRPr="007A4C80" w:rsidTr="001D2A64">
        <w:trPr>
          <w:trHeight w:val="316"/>
        </w:trPr>
        <w:tc>
          <w:tcPr>
            <w:tcW w:w="9238" w:type="dxa"/>
            <w:shd w:val="clear" w:color="auto" w:fill="99CC00"/>
          </w:tcPr>
          <w:bookmarkEnd w:id="4"/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PRIJAVE KOJE SE NEĆE UVRSTITI NA LISTU KORISNIKA POTPORA</w:t>
            </w:r>
          </w:p>
        </w:tc>
      </w:tr>
    </w:tbl>
    <w:p w:rsidR="007A4C80" w:rsidRPr="007A4C80" w:rsidRDefault="007A4C80" w:rsidP="007A4C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listu korisnika potpora male vrijednosti neće se uvrstiti podnositelji prijava:</w:t>
      </w:r>
    </w:p>
    <w:p w:rsidR="007A4C80" w:rsidRPr="007A4C80" w:rsidRDefault="007A4C80" w:rsidP="007A4C80">
      <w:pPr>
        <w:numPr>
          <w:ilvl w:val="0"/>
          <w:numId w:val="1"/>
        </w:numPr>
        <w:spacing w:after="200" w:line="276" w:lineRule="auto"/>
        <w:ind w:left="426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bCs/>
          <w:sz w:val="24"/>
          <w:szCs w:val="24"/>
        </w:rPr>
        <w:t>koji podnesu prijavu za potporu koja nije predmet natječaja iz točke 1. ovog natječaja,</w:t>
      </w:r>
    </w:p>
    <w:p w:rsidR="007A4C80" w:rsidRPr="007A4C80" w:rsidRDefault="007A4C80" w:rsidP="007A4C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bCs/>
          <w:sz w:val="24"/>
          <w:szCs w:val="24"/>
        </w:rPr>
        <w:t xml:space="preserve">koji podnesu prijavu nakon isteka roka za podnošenje prijava, </w:t>
      </w:r>
    </w:p>
    <w:p w:rsidR="007A4C80" w:rsidRPr="007A4C80" w:rsidRDefault="007A4C80" w:rsidP="007A4C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bCs/>
          <w:sz w:val="24"/>
          <w:szCs w:val="24"/>
        </w:rPr>
        <w:t xml:space="preserve">koji podnesu prijavu na natječaj koja ne sadrži sve podatke, dokumentaciju i popunjene obrasce određene ovim natječajem, odnosno podnesu prijavu za koju se prilikom administrativne provjere </w:t>
      </w: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utvrdi da sadrži netočne podatke ili da je priložena neistinita dokumentacija, </w:t>
      </w:r>
    </w:p>
    <w:p w:rsidR="007A4C80" w:rsidRPr="007A4C80" w:rsidRDefault="007A4C80" w:rsidP="007A4C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>koji ne udovoljavaju uvjetima za korisnike iz točke 3. ovog natječaja,</w:t>
      </w:r>
    </w:p>
    <w:p w:rsidR="007A4C80" w:rsidRPr="007A4C80" w:rsidRDefault="007A4C80" w:rsidP="007A4C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koji podnesu prijavu za troškove koji nisu prihvatljivi troškovi iz točke 4. ovog natječaja, </w:t>
      </w:r>
    </w:p>
    <w:p w:rsidR="007A4C80" w:rsidRPr="007A4C80" w:rsidRDefault="007A4C80" w:rsidP="007A4C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>koji ne udovoljavaju uvjetima iz točke 4. ovog natječaja,</w:t>
      </w:r>
    </w:p>
    <w:p w:rsidR="007A4C80" w:rsidRPr="007A4C80" w:rsidRDefault="007A4C80" w:rsidP="007A4C8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>koji podnesu prijavu na način suprotan točki 5. ovog natječaja,</w:t>
      </w:r>
    </w:p>
    <w:p w:rsidR="007A4C80" w:rsidRPr="007A4C80" w:rsidRDefault="007A4C80" w:rsidP="007A4C80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7A4C80">
        <w:rPr>
          <w:rFonts w:ascii="Times New Roman" w:eastAsia="Calibri" w:hAnsi="Times New Roman" w:cs="Times New Roman"/>
          <w:bCs/>
          <w:sz w:val="24"/>
          <w:szCs w:val="24"/>
        </w:rPr>
        <w:t>ako u trenutku odobrenja u proračunu Grada Zagreba nisu osigurana dostatna proračunska sredstva.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Podnositelj prijave koji neće biti uvršten u Listu korisnika za dodjelu potpora </w:t>
      </w: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bit će o istome 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pisano obaviješten.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0"/>
      </w:tblGrid>
      <w:tr w:rsidR="007A4C80" w:rsidRPr="007A4C80" w:rsidTr="001D2A64">
        <w:tc>
          <w:tcPr>
            <w:tcW w:w="9464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OBAVJEŠTAVANJE O REZULTATIMA NATJEČAJA</w:t>
            </w:r>
          </w:p>
        </w:tc>
      </w:tr>
    </w:tbl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FF0000"/>
        </w:rPr>
      </w:pPr>
    </w:p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Liste korisnika potpora male vrijednosti bit će objavljene na web-stranici Grada Zagreba (</w:t>
      </w:r>
      <w:hyperlink r:id="rId6" w:history="1">
        <w:r w:rsidRPr="007A4C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www.zagreb.hr</w:t>
        </w:r>
      </w:hyperlink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) i sadržavat će sljedeće podatke:</w:t>
      </w:r>
    </w:p>
    <w:p w:rsidR="007A4C80" w:rsidRPr="007A4C80" w:rsidRDefault="007A4C80" w:rsidP="007A4C80">
      <w:pPr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>podatke o korisniku potpore,</w:t>
      </w:r>
    </w:p>
    <w:p w:rsidR="007A4C80" w:rsidRPr="007A4C80" w:rsidRDefault="007A4C80" w:rsidP="007A4C80">
      <w:pPr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>aktivnost za koju se potpora odobrava,</w:t>
      </w:r>
    </w:p>
    <w:p w:rsidR="007A4C80" w:rsidRPr="007A4C80" w:rsidRDefault="007A4C80" w:rsidP="007A4C80">
      <w:pPr>
        <w:numPr>
          <w:ilvl w:val="0"/>
          <w:numId w:val="1"/>
        </w:numPr>
        <w:tabs>
          <w:tab w:val="left" w:pos="21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Calibri" w:hAnsi="Times New Roman" w:cs="Times New Roman"/>
          <w:sz w:val="24"/>
          <w:szCs w:val="24"/>
          <w:lang w:eastAsia="hr-HR"/>
        </w:rPr>
        <w:t>iznos potpore.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Korisnici potpora bit će obaviješteni pisanim putem o iznosu dodijeljene potpore.</w:t>
      </w:r>
    </w:p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060"/>
      </w:tblGrid>
      <w:tr w:rsidR="007A4C80" w:rsidRPr="007A4C80" w:rsidTr="001D2A64">
        <w:tc>
          <w:tcPr>
            <w:tcW w:w="9464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UGOVOR O KORIŠTENJU POTPORA</w:t>
            </w:r>
          </w:p>
        </w:tc>
      </w:tr>
    </w:tbl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utvrđene Liste korisnika potpora male vrijednosti s korisnicima će se sklapati ugovori o korištenju potpore male vrijednosti kojima se uređuje način isplate potpore, potrebna dokumentacija za isplatu, rok za početak i dovršetak aktivnosti, produženje roka, prihvatljivi troškovi, kontrola utroška sredstava, izmjene i dopune ugovora, raskid ugovora, rješavanje sporova, te povrat sredstava u slučaju da nije izvršen povrat neutrošenih ili nenamjenski utrošenih sredstava.</w:t>
      </w:r>
    </w:p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korisnici potpora male vrijednosti ne odazovu pozivu na sklapanje ugovora o korištenju u roku od 30 dana od dana primitka poziva smatrat će se da su odustali od  natječaja o čemu će biti obaviješteni pisanim putem. </w:t>
      </w:r>
      <w:r w:rsidRPr="007A4C80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 </w:t>
      </w:r>
    </w:p>
    <w:p w:rsidR="007A4C80" w:rsidRPr="007A4C80" w:rsidRDefault="007A4C80" w:rsidP="007A4C8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720" w:hanging="1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C80" w:rsidRPr="007A4C80" w:rsidTr="001D2A64">
        <w:tc>
          <w:tcPr>
            <w:tcW w:w="9606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11. KUMULACIJA POTPORA </w:t>
            </w:r>
          </w:p>
        </w:tc>
      </w:tr>
    </w:tbl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male vrijednosti koje se dodjeljuju u skladu s ovim pravilnikom mogu se kumulirati s potporama male vrijednosti dodijeljenima u skladu s Uredbom Komisije (EU) br. 360/2012 do gornjih granica utvrđenih u ovoj uredbi od 500.000,00 eura.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male vrijednosti mogu se pribrajati potporama male vrijednosti dodijeljenima u skladu s drugim uredbama o potporama male vrijednosti do odgovarajuće gornje granice od 200.000,00 eura.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male vrijednosti dodijeljene na temelju ovog pravilnika mogu se zbrajati s drugim državnim potporama pod uvjetom da se te potpore odnose na različite prihvatljive troškove. Za iste prihvatljive troškove potpore male vrijednosti dodijeljene na temelju ovog pravilnika mogu se zbrajati s drugim potporama, ali samo do maksimalnog intenziteta utvrđenog Uredbom Komisije (EU) broj 702/2014 o izuzetim potporama (ABER).</w:t>
      </w:r>
    </w:p>
    <w:p w:rsidR="007A4C80" w:rsidRPr="007A4C80" w:rsidRDefault="007A4C80" w:rsidP="007A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7A4C80" w:rsidRPr="007A4C80" w:rsidTr="001D2A64">
        <w:tc>
          <w:tcPr>
            <w:tcW w:w="9606" w:type="dxa"/>
            <w:shd w:val="clear" w:color="auto" w:fill="99CC00"/>
          </w:tcPr>
          <w:p w:rsidR="007A4C80" w:rsidRPr="007A4C80" w:rsidRDefault="007A4C80" w:rsidP="007A4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4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 POVRAT SREDSTAVA POTPORE</w:t>
            </w:r>
          </w:p>
        </w:tc>
      </w:tr>
    </w:tbl>
    <w:p w:rsidR="007A4C80" w:rsidRPr="007A4C80" w:rsidRDefault="007A4C80" w:rsidP="007A4C80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potpore dužan je isplaćena sredstva vratiti u proračun Grada Zagreba u roku od sedam dana od dana primitka pisane obavijesti o povratu sredstava ako je: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odobrena sredstva potpore utrošio nenamjenski,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- dostavio neistinitu dokumentaciju ili dao neistinite podatke.</w:t>
      </w:r>
    </w:p>
    <w:p w:rsidR="007A4C80" w:rsidRPr="007A4C80" w:rsidRDefault="007A4C80" w:rsidP="007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4C80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potpore male vrijednosti koji je pozvan na povrat sredstava gubi pravo na korištenje potpora Grada Zagreba sljedeće tri godine.</w:t>
      </w:r>
    </w:p>
    <w:p w:rsidR="006B5669" w:rsidRDefault="006B5669"/>
    <w:sectPr w:rsidR="006B5669" w:rsidSect="000F6D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80"/>
    <w:rsid w:val="006B5669"/>
    <w:rsid w:val="007A4C80"/>
    <w:rsid w:val="00D0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46CA"/>
  <w15:chartTrackingRefBased/>
  <w15:docId w15:val="{F7F6E877-F5D5-4ADF-8D58-434A384C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Ranogajec</dc:creator>
  <cp:keywords/>
  <dc:description/>
  <cp:lastModifiedBy>Vlasta Ranogajec</cp:lastModifiedBy>
  <cp:revision>2</cp:revision>
  <dcterms:created xsi:type="dcterms:W3CDTF">2020-09-22T07:56:00Z</dcterms:created>
  <dcterms:modified xsi:type="dcterms:W3CDTF">2020-09-28T11:54:00Z</dcterms:modified>
</cp:coreProperties>
</file>