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4F9" w:rsidRPr="008727CF" w:rsidRDefault="00F834F9" w:rsidP="00F834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17. stavka 1. alineje 1. Zakona o sustavu civilne zaštite (Narodne novine 82/15, 118/18, 31/20</w:t>
      </w:r>
      <w:r w:rsidR="000E1EA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20/21</w:t>
      </w:r>
      <w:r w:rsidR="000E1EA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114/22</w:t>
      </w: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i članka 41. točke 33. Statuta Grada Zagreba (Službeni glasnik Grada Zagreba 23/16, 2/18, 23/18, 3/20, 3/21</w:t>
      </w:r>
      <w:r w:rsidR="000E1EA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11/21 - pročišćeni tekst</w:t>
      </w:r>
      <w:r w:rsidR="000E1EA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16/22</w:t>
      </w: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), Gradska skupština Grada Zagreba, na </w:t>
      </w:r>
      <w:r w:rsidR="00891899" w:rsidRPr="00891899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</w:t>
      </w:r>
      <w:r w:rsidRPr="00891899">
        <w:rPr>
          <w:rFonts w:ascii="Times New Roman" w:eastAsia="Times New Roman" w:hAnsi="Times New Roman" w:cs="Times New Roman"/>
          <w:sz w:val="24"/>
          <w:szCs w:val="24"/>
          <w:lang w:eastAsia="hr-HR"/>
        </w:rPr>
        <w:t>. sjednici, </w:t>
      </w:r>
      <w:r w:rsidR="00891899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</w:t>
      </w:r>
      <w:r w:rsidRPr="008918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prosinca </w:t>
      </w: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202</w:t>
      </w:r>
      <w:r w:rsidR="000E1EA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., donijela je</w:t>
      </w:r>
    </w:p>
    <w:p w:rsidR="00F834F9" w:rsidRPr="008727CF" w:rsidRDefault="00F834F9" w:rsidP="00F83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F834F9" w:rsidRPr="008727CF" w:rsidRDefault="00F834F9" w:rsidP="00F834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PLAN</w:t>
      </w:r>
    </w:p>
    <w:p w:rsidR="00F834F9" w:rsidRPr="008727CF" w:rsidRDefault="00F834F9" w:rsidP="00F834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razvoja sustava civilne zaštite Grada Zagreba za 202</w:t>
      </w:r>
      <w:r w:rsidR="00250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3</w:t>
      </w:r>
      <w:r w:rsidRPr="008727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:rsidR="00F834F9" w:rsidRPr="008727CF" w:rsidRDefault="00F834F9" w:rsidP="00F834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F834F9" w:rsidRPr="008727CF" w:rsidRDefault="00F834F9" w:rsidP="00F834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UVOD</w:t>
      </w:r>
    </w:p>
    <w:p w:rsidR="00F834F9" w:rsidRPr="008727CF" w:rsidRDefault="00F834F9" w:rsidP="00F83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F834F9" w:rsidRPr="008727CF" w:rsidRDefault="00F834F9" w:rsidP="00F834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Plan razvoja sustava civilne zaštite za 202</w:t>
      </w:r>
      <w:r w:rsidR="00E70D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godinu (u daljnjem tekstu: Plan) izrađuje se na temelju Smjernica za organizaciju i razvoj sustava civilne zaštite na području Grada Zagreba za razdoblje od 2021. do 2024. (Službeni glasnik Grada Zagreba 34/20 - u daljnjem tekstu: Smjernice) kojima su utvrđeni prioriteti razvoja sustava civilne zaštite kroz četiri godine, a na temelju provedenih aktivnosti protekle godine i doprinosa tih aktivnosti postizanju ciljeva definiranih Smjernicama.</w:t>
      </w:r>
    </w:p>
    <w:p w:rsidR="00F834F9" w:rsidRPr="008727CF" w:rsidRDefault="00F834F9" w:rsidP="00F834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 obzirom na to da Smjernice utvrđuju prioritete razvoja sustava civilne zaštite kroz četiri godine, u Plan su implementirani samo ciljevi iz Smjernica koji se planiraju ostvariti u 202</w:t>
      </w:r>
      <w:r w:rsidR="00E70D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godini.</w:t>
      </w:r>
    </w:p>
    <w:p w:rsidR="00F834F9" w:rsidRPr="008727CF" w:rsidRDefault="00F834F9" w:rsidP="00F834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Sustav civilne zaštite obuhvaća mjere i aktivnosti kojima se uređuju prava i obveze sudionika, ustroj i djelovanje svih dijelova sustava civilne zaštite i način povezivanja institucionalnih i funkcionalnih resursa sudionika koji se međusobno nadopunjuju u jedinstvenu cjelinu radi smanjenja rizika od katastrofa te zaštite i spašavanja građana, materijalnih i kulturnih dobara i okoliša na teritoriju Republike Hrvatske od posljedica prirodnih, tehničko-tehnoloških velikih nesreća i katastrofa te otklanjanja posljedica terorizma i ratnih razaranja. Ostvarenje Plana izravno ovisi o financijskim sredstvima u proračunu Grada Zagreba za 202</w:t>
      </w:r>
      <w:r w:rsidR="00E70D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godinu.</w:t>
      </w:r>
    </w:p>
    <w:p w:rsidR="00F834F9" w:rsidRPr="008727CF" w:rsidRDefault="00F834F9" w:rsidP="00F83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F834F9" w:rsidRPr="008727CF" w:rsidRDefault="00F834F9" w:rsidP="00F834F9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OPERATIVNE SNAGE SUSTAVA CIVILNE ZAŠTITE GRADA ZAGREBA</w:t>
      </w:r>
    </w:p>
    <w:p w:rsidR="00F834F9" w:rsidRPr="008727CF" w:rsidRDefault="00F834F9" w:rsidP="00F83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F834F9" w:rsidRPr="008727CF" w:rsidRDefault="00F834F9" w:rsidP="00F834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Operativne snage sustava civilne zaštite na području Grada Zagreba su:</w:t>
      </w:r>
    </w:p>
    <w:p w:rsidR="00F834F9" w:rsidRPr="008727CF" w:rsidRDefault="00F834F9" w:rsidP="00F834F9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</w:t>
      </w:r>
      <w:r w:rsidR="00E053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</w:t>
      </w: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Stožer civilne zaštite Grada Zagreba (u daljnjem tekstu: Stožer)</w:t>
      </w:r>
    </w:p>
    <w:p w:rsidR="00F834F9" w:rsidRPr="008727CF" w:rsidRDefault="00F834F9" w:rsidP="00F834F9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</w:t>
      </w:r>
      <w:r w:rsidR="00E053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</w:t>
      </w: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stožeri civilne zaštite gradskih četvrti Grada Zagreba (u daljnjem tekstu:</w:t>
      </w:r>
      <w:r w:rsidR="004A04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stožeri GČGZ)</w:t>
      </w:r>
    </w:p>
    <w:p w:rsidR="00F834F9" w:rsidRPr="008727CF" w:rsidRDefault="00F834F9" w:rsidP="00F834F9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</w:t>
      </w:r>
      <w:r w:rsidR="00E053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</w:t>
      </w: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operativne snage vatrogastva</w:t>
      </w:r>
    </w:p>
    <w:p w:rsidR="00F834F9" w:rsidRPr="008727CF" w:rsidRDefault="00F834F9" w:rsidP="00F834F9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</w:t>
      </w:r>
      <w:r w:rsidR="00E053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</w:t>
      </w: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operativne snage Hrvatskog Crvenog križa - Gradsko društvo Crvenog križa Zagreb (u daljnjem tekstu: GDCK Zagreb)</w:t>
      </w:r>
    </w:p>
    <w:p w:rsidR="00F834F9" w:rsidRPr="008727CF" w:rsidRDefault="00F834F9" w:rsidP="00F834F9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</w:t>
      </w:r>
      <w:r w:rsidR="00E053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</w:t>
      </w: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operativne snage Hrvatske gorske službe spašavanja - Stanica Zagreb</w:t>
      </w:r>
    </w:p>
    <w:p w:rsidR="00F834F9" w:rsidRPr="008727CF" w:rsidRDefault="00F834F9" w:rsidP="00F834F9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</w:t>
      </w:r>
      <w:r w:rsidR="00E053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</w:t>
      </w: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udruge građana od interesa za sustav civilne zaštite</w:t>
      </w:r>
    </w:p>
    <w:p w:rsidR="00F834F9" w:rsidRPr="008727CF" w:rsidRDefault="00F834F9" w:rsidP="00F834F9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</w:t>
      </w:r>
      <w:r w:rsidR="00E053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</w:t>
      </w: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postrojbe civilne zaštite opće namjene Grada Zagreba</w:t>
      </w:r>
    </w:p>
    <w:p w:rsidR="00F834F9" w:rsidRPr="008727CF" w:rsidRDefault="00F834F9" w:rsidP="00F834F9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</w:t>
      </w:r>
      <w:r w:rsidR="00E053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</w:t>
      </w: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postrojbe civilne zaštite specijalističke namjene Grada Zagreba</w:t>
      </w:r>
    </w:p>
    <w:p w:rsidR="00F834F9" w:rsidRPr="008727CF" w:rsidRDefault="00F834F9" w:rsidP="00F834F9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</w:t>
      </w:r>
      <w:r w:rsidR="00E053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</w:t>
      </w: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povjerenici i zamjenici povjerenika civilne zaštite</w:t>
      </w:r>
    </w:p>
    <w:p w:rsidR="00F834F9" w:rsidRPr="008727CF" w:rsidRDefault="00F834F9" w:rsidP="00F834F9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</w:t>
      </w:r>
      <w:r w:rsidR="00E053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</w:t>
      </w: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pravne osobe od interesa za sustav civilne zaštite na području Grada Zagreba.</w:t>
      </w:r>
    </w:p>
    <w:p w:rsidR="00F834F9" w:rsidRPr="008727CF" w:rsidRDefault="00F834F9" w:rsidP="00F83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F834F9" w:rsidRPr="008727CF" w:rsidRDefault="00F834F9" w:rsidP="00F83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PRIORITETI RAZVOJA TIJEKOM 202</w:t>
      </w:r>
      <w:r w:rsidR="004A0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3</w:t>
      </w:r>
      <w:r w:rsidRPr="008727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 PO SEGMENTIMA</w:t>
      </w:r>
    </w:p>
    <w:p w:rsidR="00F834F9" w:rsidRPr="008727CF" w:rsidRDefault="00F834F9" w:rsidP="00F83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F834F9" w:rsidRPr="008727CF" w:rsidRDefault="00F834F9" w:rsidP="00F834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Smjernica i provedenih aktivnosti protekle godine i doprinosa tih aktivnosti postizanju ciljeva definiranih Smjernicama utvrđeni su prioriteti razvoja po segmentima.</w:t>
      </w:r>
    </w:p>
    <w:p w:rsidR="00F834F9" w:rsidRPr="008727CF" w:rsidRDefault="00F834F9" w:rsidP="00F83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E9183C" w:rsidRDefault="00E9183C" w:rsidP="00F83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F834F9" w:rsidRPr="008727CF" w:rsidRDefault="00F834F9" w:rsidP="00F83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1. OPERATIVNE SNAGE SUSTAVA CIVILNE ZAŠTITE GRADA ZAGREBA</w:t>
      </w:r>
    </w:p>
    <w:p w:rsidR="00F834F9" w:rsidRPr="008727CF" w:rsidRDefault="00F834F9" w:rsidP="00F83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F834F9" w:rsidRPr="008727CF" w:rsidRDefault="00F834F9" w:rsidP="00F834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r-HR"/>
        </w:rPr>
        <w:t>Stožer</w:t>
      </w:r>
    </w:p>
    <w:p w:rsidR="00F834F9" w:rsidRPr="008727CF" w:rsidRDefault="00F834F9" w:rsidP="00F834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Potrebno je nastaviti s prezentacijom planskih dokumenata Stožeru te planirati održavanje stožerno-zapovjedne vježbe u kojoj će se proigravati scenariji velikih nesreća i katastrofa. Edukacija Stožera i konstantno osvježavanje znanja vrlo su bitni preduvjeti uspješnog rada Stožera.</w:t>
      </w:r>
      <w:r w:rsidR="004F21A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F834F9" w:rsidRPr="008727CF" w:rsidRDefault="00F834F9" w:rsidP="00F83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tbl>
      <w:tblPr>
        <w:tblW w:w="9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7"/>
        <w:gridCol w:w="3608"/>
        <w:gridCol w:w="2085"/>
      </w:tblGrid>
      <w:tr w:rsidR="00D373FB" w:rsidRPr="00D373FB" w:rsidTr="00F834F9">
        <w:trPr>
          <w:tblHeader/>
        </w:trPr>
        <w:tc>
          <w:tcPr>
            <w:tcW w:w="3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D373FB" w:rsidRDefault="00F834F9" w:rsidP="00F8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7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Ciljevi iz Smjernica</w:t>
            </w:r>
          </w:p>
        </w:tc>
        <w:tc>
          <w:tcPr>
            <w:tcW w:w="3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D373FB" w:rsidRDefault="00F834F9" w:rsidP="00F8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7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Opis planiranih aktivnosti</w:t>
            </w:r>
          </w:p>
        </w:tc>
        <w:tc>
          <w:tcPr>
            <w:tcW w:w="2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D373FB" w:rsidRDefault="00F834F9" w:rsidP="00F8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7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Rok</w:t>
            </w:r>
          </w:p>
        </w:tc>
      </w:tr>
      <w:tr w:rsidR="00D373FB" w:rsidRPr="00D373FB" w:rsidTr="00F834F9">
        <w:trPr>
          <w:trHeight w:val="614"/>
        </w:trPr>
        <w:tc>
          <w:tcPr>
            <w:tcW w:w="36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D373FB" w:rsidRDefault="00F834F9" w:rsidP="00F8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73F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osposobljavanje i edukacija Stožera</w:t>
            </w:r>
          </w:p>
          <w:p w:rsidR="00F834F9" w:rsidRPr="00D373FB" w:rsidRDefault="00F834F9" w:rsidP="00F8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73F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najmanje jedanput godišnje Stožeru predstaviti sadržaj planskih dokumenata iz područja civilne zaštite</w:t>
            </w:r>
          </w:p>
          <w:p w:rsidR="00F834F9" w:rsidRPr="00D373FB" w:rsidRDefault="00F834F9" w:rsidP="00F8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73F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najmanje jedanput u dvije godine održati stožerno-zapovjednu vježbu s ciljem </w:t>
            </w:r>
            <w:proofErr w:type="spellStart"/>
            <w:r w:rsidRPr="00D373F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provježbavanja</w:t>
            </w:r>
            <w:proofErr w:type="spellEnd"/>
            <w:r w:rsidRPr="00D373F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jednog ili više postojećih scenarija velike nesreće i katastrofe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D373FB" w:rsidRDefault="00E9183C" w:rsidP="00F8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</w:t>
            </w:r>
            <w:r w:rsidR="00F834F9" w:rsidRPr="00D373F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sposobljavanje</w:t>
            </w:r>
            <w:r w:rsidR="009E105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članova </w:t>
            </w:r>
            <w:r w:rsidR="00F834F9" w:rsidRPr="00D373F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Stožera</w:t>
            </w:r>
            <w:r w:rsidR="009E105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koji još nisu prošli osposobljavanje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D373FB" w:rsidRDefault="00D373FB" w:rsidP="00D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73F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tijekom 2023.</w:t>
            </w:r>
          </w:p>
        </w:tc>
      </w:tr>
      <w:tr w:rsidR="00D373FB" w:rsidRPr="00D373FB" w:rsidTr="00F834F9">
        <w:trPr>
          <w:trHeight w:val="7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4F9" w:rsidRPr="00D373FB" w:rsidRDefault="00F834F9" w:rsidP="00F8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D373FB" w:rsidRDefault="00F834F9" w:rsidP="00F8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73F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prezentacija planskih dokumenata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D373FB" w:rsidRDefault="00D373FB" w:rsidP="004A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73F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="004A0495" w:rsidRPr="00D373F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F834F9" w:rsidRPr="00D373F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kvartal</w:t>
            </w:r>
          </w:p>
        </w:tc>
      </w:tr>
      <w:tr w:rsidR="00D373FB" w:rsidRPr="00D373FB" w:rsidTr="00F834F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4F9" w:rsidRPr="00D373FB" w:rsidRDefault="00F834F9" w:rsidP="00F8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D373FB" w:rsidRDefault="00F834F9" w:rsidP="00F8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73F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sudjelovanje u stožerno-zapovjednoj vježbi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D373FB" w:rsidRDefault="008C419B" w:rsidP="004A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73F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</w:t>
            </w:r>
            <w:r w:rsidR="00D373F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="004A0495" w:rsidRPr="00D373F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F834F9" w:rsidRPr="00D373F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kvartal</w:t>
            </w:r>
          </w:p>
        </w:tc>
      </w:tr>
    </w:tbl>
    <w:p w:rsidR="00F834F9" w:rsidRPr="008727CF" w:rsidRDefault="00F834F9" w:rsidP="00F83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F43197" w:rsidRDefault="00F834F9" w:rsidP="008C41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Zaključak</w:t>
      </w: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:rsidR="00F43197" w:rsidRPr="000828E5" w:rsidRDefault="009E613C" w:rsidP="000828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</w:t>
      </w:r>
      <w:r w:rsidR="00F43197" w:rsidRPr="008C419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roves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t će se </w:t>
      </w:r>
      <w:r w:rsidR="00F43197" w:rsidRPr="008C419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osposobljavanje članova Stožera od strane Nastavnog nacionalnog središta civilne zaštite</w:t>
      </w:r>
      <w:r w:rsidR="00E0534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koji još nisu prošli osposobljavanje</w:t>
      </w:r>
      <w:r w:rsidR="00F43197" w:rsidRPr="008C419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nastaviti s prezentacijom planskih dokumenata, te </w:t>
      </w:r>
      <w:r w:rsidR="008C419B" w:rsidRPr="008C419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zadnjem kvartalu </w:t>
      </w:r>
      <w:r w:rsidR="00F43197" w:rsidRPr="008C419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planirati održavanje stožerno-zapovjedne vježbe u kojoj će se proigravati scenariji velikih nesreća i katastrofa. </w:t>
      </w:r>
      <w:r w:rsidR="008C419B" w:rsidRPr="008C419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 navedenoj vježbi članovi Stožera treba</w:t>
      </w:r>
      <w:r w:rsidR="00D373F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ju</w:t>
      </w:r>
      <w:r w:rsidR="008C419B" w:rsidRPr="008C419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pokazati poznavanje planskih dokumenata i usvojena znanja s ciljem donošenja pravodobnih i optimalnih odluka i koordinacije s upravljačkim skupinama.</w:t>
      </w:r>
    </w:p>
    <w:p w:rsidR="00F834F9" w:rsidRPr="008727CF" w:rsidRDefault="00F834F9" w:rsidP="00F83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F834F9" w:rsidRPr="008727CF" w:rsidRDefault="00F834F9" w:rsidP="00F83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r-HR"/>
        </w:rPr>
        <w:t>Stožeri GČGZ</w:t>
      </w:r>
    </w:p>
    <w:p w:rsidR="00BD456C" w:rsidRPr="008727CF" w:rsidRDefault="00F834F9" w:rsidP="00BD45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Potrebno je nastaviti s prezentacijom planskih dokumenata stožerima GČGZ te inicirati održavanje koordinacijskog sastanka stožera GČGZ s upravljačkim skupinama postrojbi civilne zaštite opće namjene Grada Zagreba i Stožerom</w:t>
      </w:r>
      <w:r w:rsidRPr="00E9183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4751B9" w:rsidRPr="00E918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E613C" w:rsidRPr="00E918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Potrebno je izraditi Poslovnik o radu Stožera civilne zaštite gradskih četvrti Grada Zagreba </w:t>
      </w:r>
      <w:r w:rsidR="00D373FB" w:rsidRPr="00E9183C">
        <w:rPr>
          <w:rFonts w:ascii="Times New Roman" w:eastAsia="Times New Roman" w:hAnsi="Times New Roman" w:cs="Times New Roman"/>
          <w:sz w:val="24"/>
          <w:szCs w:val="24"/>
          <w:lang w:eastAsia="hr-HR"/>
        </w:rPr>
        <w:t>radi njihovog efikasnijeg djelovanja. U Poslovniku</w:t>
      </w:r>
      <w:r w:rsidR="009E613C" w:rsidRPr="00E918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će biti definirano da pripadnik teritorijalno nadležne upravljačke skupine postrojbe civilne zaštite opće namjene Grada Zagreba </w:t>
      </w:r>
      <w:r w:rsidR="00D373FB" w:rsidRPr="00E9183C">
        <w:rPr>
          <w:rFonts w:ascii="Times New Roman" w:eastAsia="Times New Roman" w:hAnsi="Times New Roman" w:cs="Times New Roman"/>
          <w:sz w:val="24"/>
          <w:szCs w:val="24"/>
          <w:lang w:eastAsia="hr-HR"/>
        </w:rPr>
        <w:t>treba biti pozvan</w:t>
      </w:r>
      <w:r w:rsidR="009E613C" w:rsidRPr="00E918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sjednic</w:t>
      </w:r>
      <w:r w:rsidR="00D373FB" w:rsidRPr="00E9183C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9E613C" w:rsidRPr="00E918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Stožera GČGZ. </w:t>
      </w:r>
      <w:r w:rsidR="000C4B0A" w:rsidRPr="00E918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Navedena promjena će omogućiti </w:t>
      </w:r>
      <w:r w:rsidR="000828E5" w:rsidRPr="00E918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lakšu razmjenu potrebnih informacija i optimalno donošenje </w:t>
      </w:r>
      <w:r w:rsidR="000828E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odluka s obzirom na uvijek vrlo dinamičnu situaciju na terenu tijekom velikih nesreća i katastrofa. </w:t>
      </w:r>
    </w:p>
    <w:p w:rsidR="00E9183C" w:rsidRPr="008727CF" w:rsidRDefault="00F834F9" w:rsidP="00F83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3"/>
        <w:gridCol w:w="3629"/>
        <w:gridCol w:w="2098"/>
      </w:tblGrid>
      <w:tr w:rsidR="00D373FB" w:rsidRPr="00D373FB" w:rsidTr="000D0C99">
        <w:trPr>
          <w:tblHeader/>
        </w:trPr>
        <w:tc>
          <w:tcPr>
            <w:tcW w:w="3573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D373FB" w:rsidRDefault="00F834F9" w:rsidP="00F8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7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Ciljevi iz Smjernica</w:t>
            </w:r>
          </w:p>
        </w:tc>
        <w:tc>
          <w:tcPr>
            <w:tcW w:w="3629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D373FB" w:rsidRDefault="00F834F9" w:rsidP="00F8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7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Opis planiranih aktivnosti</w:t>
            </w:r>
          </w:p>
        </w:tc>
        <w:tc>
          <w:tcPr>
            <w:tcW w:w="2098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D373FB" w:rsidRDefault="00F834F9" w:rsidP="00F8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7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Rok</w:t>
            </w:r>
          </w:p>
        </w:tc>
      </w:tr>
      <w:tr w:rsidR="00D373FB" w:rsidRPr="00D373FB" w:rsidTr="000D0C99">
        <w:trPr>
          <w:trHeight w:val="491"/>
        </w:trPr>
        <w:tc>
          <w:tcPr>
            <w:tcW w:w="3573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28E5" w:rsidRPr="00D373FB" w:rsidRDefault="000828E5" w:rsidP="00082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73F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osposobljavanje i edukacija stožera GČGZ</w:t>
            </w:r>
          </w:p>
          <w:p w:rsidR="000828E5" w:rsidRPr="00D373FB" w:rsidRDefault="000828E5" w:rsidP="00082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73F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najmanje jedanput godišnje stožerima predstaviti sadržaj planskih dokumenata iz područja civilne zaštite</w:t>
            </w:r>
          </w:p>
          <w:p w:rsidR="000828E5" w:rsidRPr="00D373FB" w:rsidRDefault="000828E5" w:rsidP="00082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73F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- inicirati godišnje koordinacijske sastanke Stožera sa stožerima GČGZ</w:t>
            </w:r>
          </w:p>
          <w:p w:rsidR="000828E5" w:rsidRPr="00D373FB" w:rsidRDefault="000828E5" w:rsidP="00F8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73F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inicirati godišnje koordinacijske sastanke stožera GČGZ s upravljačkim skupinama postrojbi civilne zaštite opće namjene Grada Zagreba</w:t>
            </w:r>
          </w:p>
        </w:tc>
        <w:tc>
          <w:tcPr>
            <w:tcW w:w="3629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28E5" w:rsidRPr="00D373FB" w:rsidRDefault="000828E5" w:rsidP="00F8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73F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prezentacija planskih dokumenata</w:t>
            </w:r>
          </w:p>
        </w:tc>
        <w:tc>
          <w:tcPr>
            <w:tcW w:w="2098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28E5" w:rsidRPr="00D373FB" w:rsidRDefault="00D373FB" w:rsidP="00F8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73F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tijekom 2023.</w:t>
            </w:r>
          </w:p>
        </w:tc>
      </w:tr>
      <w:tr w:rsidR="00E9183C" w:rsidRPr="00D373FB" w:rsidTr="00BB2093">
        <w:trPr>
          <w:trHeight w:val="1380"/>
        </w:trPr>
        <w:tc>
          <w:tcPr>
            <w:tcW w:w="0" w:type="auto"/>
            <w:vMerge/>
            <w:vAlign w:val="center"/>
            <w:hideMark/>
          </w:tcPr>
          <w:p w:rsidR="00E9183C" w:rsidRPr="00D373FB" w:rsidRDefault="00E9183C" w:rsidP="00F8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29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9183C" w:rsidRDefault="00E9183C" w:rsidP="00F8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73F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održavanje koordinacijskog sastanka načelnika stožera GČGZ s upravljačkim skupinama postrojbi civilne zaštite opće namjene Grada Zagreba</w:t>
            </w:r>
          </w:p>
          <w:p w:rsidR="00E9183C" w:rsidRPr="00D373FB" w:rsidRDefault="00E9183C" w:rsidP="00F8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98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9183C" w:rsidRPr="00D373FB" w:rsidRDefault="00E9183C" w:rsidP="00F8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73F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II. kvartal</w:t>
            </w:r>
          </w:p>
        </w:tc>
      </w:tr>
      <w:tr w:rsidR="00E9183C" w:rsidRPr="00D373FB" w:rsidTr="000D0C99">
        <w:tc>
          <w:tcPr>
            <w:tcW w:w="0" w:type="auto"/>
            <w:vMerge/>
            <w:vAlign w:val="center"/>
          </w:tcPr>
          <w:p w:rsidR="00E9183C" w:rsidRPr="00D373FB" w:rsidRDefault="00E9183C" w:rsidP="00E91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2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9183C" w:rsidRPr="00D373FB" w:rsidRDefault="00E9183C" w:rsidP="00E91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73F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donošenje Poslovnika o radu Stožera civilne zaštite gradskih četvrti Grada Zagreba</w:t>
            </w:r>
          </w:p>
        </w:tc>
        <w:tc>
          <w:tcPr>
            <w:tcW w:w="209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9183C" w:rsidRPr="00D373FB" w:rsidRDefault="00E9183C" w:rsidP="00E9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73F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III. kvartal</w:t>
            </w:r>
          </w:p>
        </w:tc>
      </w:tr>
      <w:tr w:rsidR="00E9183C" w:rsidRPr="00D373FB" w:rsidTr="000D0C99">
        <w:tc>
          <w:tcPr>
            <w:tcW w:w="0" w:type="auto"/>
            <w:vMerge/>
            <w:vAlign w:val="center"/>
          </w:tcPr>
          <w:p w:rsidR="00E9183C" w:rsidRPr="00D373FB" w:rsidRDefault="00E9183C" w:rsidP="00E91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2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9183C" w:rsidRPr="00D373FB" w:rsidRDefault="00E9183C" w:rsidP="00E91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73F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održavanje koordinacijskog sastanka Stožera sa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načelnicima </w:t>
            </w:r>
            <w:r w:rsidRPr="00D373F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stožerima GČGZ</w:t>
            </w:r>
          </w:p>
        </w:tc>
        <w:tc>
          <w:tcPr>
            <w:tcW w:w="209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9183C" w:rsidRPr="00D373FB" w:rsidRDefault="00E9183C" w:rsidP="00E9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73F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IV. kvarta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</w:t>
            </w:r>
          </w:p>
        </w:tc>
      </w:tr>
    </w:tbl>
    <w:p w:rsidR="00F834F9" w:rsidRPr="008727CF" w:rsidRDefault="00F834F9" w:rsidP="00F83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0828E5" w:rsidRDefault="00F834F9" w:rsidP="000828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Zaključak</w:t>
      </w: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:rsidR="000828E5" w:rsidRPr="00EC1D39" w:rsidRDefault="000828E5" w:rsidP="000828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28E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Članovi stožera GČGZ </w:t>
      </w:r>
      <w:r w:rsidR="00CD71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koji nisu prošli, trebaju</w:t>
      </w:r>
      <w:r w:rsidR="009E61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proći </w:t>
      </w:r>
      <w:r w:rsidRPr="000828E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osposobljavanje koje provodi Nastavno nacionalno središte civilne zaštite</w:t>
      </w:r>
      <w:r w:rsidR="009E61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Potencirat će se održavanje koordinacijskih sastanaka </w:t>
      </w:r>
      <w:r w:rsidR="009E613C" w:rsidRPr="00EC1D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između Stožera i stožera GČGZ,  te Stožera GČGZ s upravljačkim skupinama postrojbi civilne zaštite opće namjene Grada Zagreba. </w:t>
      </w:r>
    </w:p>
    <w:p w:rsidR="009E613C" w:rsidRPr="00EC1D39" w:rsidRDefault="009E613C" w:rsidP="009E61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1D39">
        <w:rPr>
          <w:rFonts w:ascii="Times New Roman" w:eastAsia="Times New Roman" w:hAnsi="Times New Roman" w:cs="Times New Roman"/>
          <w:sz w:val="24"/>
          <w:szCs w:val="24"/>
          <w:lang w:eastAsia="hr-HR"/>
        </w:rPr>
        <w:t>Izradit će se</w:t>
      </w:r>
      <w:r w:rsidR="00A43A50" w:rsidRPr="00EC1D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Poslovnik </w:t>
      </w:r>
      <w:r w:rsidRPr="00EC1D39">
        <w:rPr>
          <w:rFonts w:ascii="Times New Roman" w:eastAsia="Times New Roman" w:hAnsi="Times New Roman" w:cs="Times New Roman"/>
          <w:sz w:val="24"/>
          <w:szCs w:val="24"/>
          <w:lang w:eastAsia="hr-HR"/>
        </w:rPr>
        <w:t>o radu Stožera civilne zaštite gradskih četvrti Grada Zagreba</w:t>
      </w:r>
      <w:r w:rsidR="007C27B3" w:rsidRPr="00EC1D39">
        <w:rPr>
          <w:rFonts w:ascii="Times New Roman" w:eastAsia="Times New Roman" w:hAnsi="Times New Roman" w:cs="Times New Roman"/>
          <w:sz w:val="24"/>
          <w:szCs w:val="24"/>
          <w:lang w:eastAsia="hr-HR"/>
        </w:rPr>
        <w:t>. U</w:t>
      </w:r>
      <w:r w:rsidRPr="00EC1D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C27B3" w:rsidRPr="00EC1D39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Poslovniku</w:t>
      </w:r>
      <w:r w:rsidRPr="00EC1D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će biti definirano da pripadnik teritorijalno nadležne upravljačke skupine postrojbe civilne zaštite opće namjene Grada Zagreba </w:t>
      </w:r>
      <w:r w:rsidR="007C27B3" w:rsidRPr="00EC1D39">
        <w:rPr>
          <w:rFonts w:ascii="Times New Roman" w:eastAsia="Times New Roman" w:hAnsi="Times New Roman" w:cs="Times New Roman"/>
          <w:sz w:val="24"/>
          <w:szCs w:val="24"/>
          <w:lang w:eastAsia="hr-HR"/>
        </w:rPr>
        <w:t>treba biti pozvan na sjednice Stožera</w:t>
      </w:r>
      <w:r w:rsidRPr="00EC1D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GČGZ.</w:t>
      </w:r>
    </w:p>
    <w:p w:rsidR="00F834F9" w:rsidRPr="008727CF" w:rsidRDefault="00F834F9" w:rsidP="00F834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C1D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Međusobno upoznavanje na koordinacijskim sastancima </w:t>
      </w:r>
      <w:r w:rsidR="000828E5" w:rsidRPr="00EC1D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zajednički </w:t>
      </w:r>
      <w:r w:rsidR="000828E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rad u Stožeru </w:t>
      </w: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rezultirat će razrješavanjem eventualnih nejasnoća oko nadležnosti i načina postupanja tijekom velikih nesreća i katastrofa. Cilj je da svi sudionici u sustavu civilne zaštite budu svjesni svojih odgovornosti i odluka koje je potrebno donositi, kako bi se izbjeglo preklapanje ovlasti, nesnalaženje ili čekanje da odluku donese netko drugi u trenucima kada nema vremena za čekanje.</w:t>
      </w:r>
    </w:p>
    <w:p w:rsidR="00F834F9" w:rsidRPr="008727CF" w:rsidRDefault="00F834F9" w:rsidP="00F83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F834F9" w:rsidRPr="00480933" w:rsidRDefault="00F834F9" w:rsidP="00F83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09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Operativne snage vatrogastva</w:t>
      </w:r>
    </w:p>
    <w:p w:rsidR="00F834F9" w:rsidRPr="00480933" w:rsidRDefault="00F834F9" w:rsidP="00F834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0933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Temeljne operativne snage sustava civilne zaštite (vatrogastvo, GDCK Zagreb, Hrvatska gorska služba spašavanja - Stanica Zagreb) provodit će redovne aktivnosti sukladno svojim planovima rada za 202</w:t>
      </w:r>
      <w:r w:rsidR="00480933" w:rsidRPr="00480933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480933">
        <w:rPr>
          <w:rFonts w:ascii="Times New Roman" w:eastAsia="Times New Roman" w:hAnsi="Times New Roman" w:cs="Times New Roman"/>
          <w:sz w:val="24"/>
          <w:szCs w:val="24"/>
          <w:lang w:eastAsia="hr-HR"/>
        </w:rPr>
        <w:t>., a po aktivaciji sustava civilne zaštite izvršavat će mjere i aktivnosti iz sustava civilne zaštite. Opis planiranih aktivnosti Javne vatrogasne postrojbe Grada Zagreba (u daljnjem tekstu: JVP GZ) i Vatrogasne zajednice Grada Zagreba (u daljnjem tekstu: VZGZ) dan je u nastavku.</w:t>
      </w:r>
    </w:p>
    <w:p w:rsidR="00F834F9" w:rsidRPr="005C222C" w:rsidRDefault="00F834F9" w:rsidP="00F83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hr-HR"/>
        </w:rPr>
      </w:pPr>
      <w:r w:rsidRPr="005C222C">
        <w:rPr>
          <w:rFonts w:ascii="Times New Roman" w:eastAsia="Times New Roman" w:hAnsi="Times New Roman" w:cs="Times New Roman"/>
          <w:color w:val="00B0F0"/>
          <w:sz w:val="24"/>
          <w:szCs w:val="24"/>
          <w:lang w:eastAsia="hr-HR"/>
        </w:rPr>
        <w:t> </w:t>
      </w:r>
    </w:p>
    <w:tbl>
      <w:tblPr>
        <w:tblW w:w="9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969"/>
        <w:gridCol w:w="2641"/>
      </w:tblGrid>
      <w:tr w:rsidR="005C222C" w:rsidRPr="005C222C" w:rsidTr="00F834F9">
        <w:trPr>
          <w:tblHeader/>
        </w:trPr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480933" w:rsidRDefault="00F834F9" w:rsidP="00F8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809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Ciljevi iz Smjernica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480933" w:rsidRDefault="00F834F9" w:rsidP="00F8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809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Opis planiranih aktivnosti</w:t>
            </w:r>
          </w:p>
        </w:tc>
        <w:tc>
          <w:tcPr>
            <w:tcW w:w="2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480933" w:rsidRDefault="00F834F9" w:rsidP="00F8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809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Rok</w:t>
            </w:r>
          </w:p>
        </w:tc>
      </w:tr>
      <w:tr w:rsidR="005C222C" w:rsidRPr="005C222C" w:rsidTr="00F834F9">
        <w:tc>
          <w:tcPr>
            <w:tcW w:w="2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480933" w:rsidRDefault="00F834F9" w:rsidP="00F8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8093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Provedba obrazovanja, osposobljavanja i usavršavanja (JVP GZ)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480933" w:rsidRDefault="00F834F9" w:rsidP="00F8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8093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provedba obrazovanja, osposobljavanja i usavršavanja redovitim nastavnim temama JVP-a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480933" w:rsidRDefault="00F834F9" w:rsidP="00F8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8093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kontinuirano</w:t>
            </w:r>
          </w:p>
        </w:tc>
      </w:tr>
      <w:tr w:rsidR="005C222C" w:rsidRPr="005C222C" w:rsidTr="00F834F9">
        <w:tc>
          <w:tcPr>
            <w:tcW w:w="2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F76ECA" w:rsidRDefault="00F834F9" w:rsidP="00F8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76E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Provedba obrazovanja, osposobljavanja i usavršavanja (VZGZ)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F76ECA" w:rsidRDefault="00F76ECA" w:rsidP="00F76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76E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-osposobljavanje vatrogasnih kadrova prema Pravilniku za zvanje: vatrogasna mladež ,vatrogasac , vatrogasac 1. klase, vatrogasni dočasnik ,vatrogasni dočasnik 1. klase , vatrogasni časnik i vatrogasni časnik 1. klase. Usavršavanje vatrogasnih kadrova prema Pravilniku za specijalnosti: aparati za zaštitu dišnih organa i strojar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F76ECA" w:rsidRDefault="00F76ECA" w:rsidP="00F76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76E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kontinuirano </w:t>
            </w:r>
            <w:r w:rsidR="00F834F9" w:rsidRPr="00F76E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tijekom godine, prema Planu</w:t>
            </w:r>
            <w:r w:rsidRPr="00F76E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osposobljavanja i usavršavanja.</w:t>
            </w:r>
          </w:p>
        </w:tc>
      </w:tr>
      <w:tr w:rsidR="00480933" w:rsidRPr="00480933" w:rsidTr="00F834F9">
        <w:tc>
          <w:tcPr>
            <w:tcW w:w="2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480933" w:rsidRDefault="00F834F9" w:rsidP="00F834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8093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Permanentno ulaganje u opremu i sredstva za gašenje požara </w:t>
            </w:r>
            <w:r w:rsidRPr="0048093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(vatrogasna vozila, oprema za gašenje požara)</w:t>
            </w:r>
          </w:p>
          <w:p w:rsidR="00F834F9" w:rsidRPr="00480933" w:rsidRDefault="00F834F9" w:rsidP="00F834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8093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(JVP GZ)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480933" w:rsidRDefault="00F834F9" w:rsidP="00F8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8093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- sukladno Planu nabave i potrebama na terenu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480933" w:rsidRDefault="00F834F9" w:rsidP="00F8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8093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kontinuirano</w:t>
            </w:r>
          </w:p>
        </w:tc>
      </w:tr>
      <w:tr w:rsidR="005C222C" w:rsidRPr="005C222C" w:rsidTr="00F834F9">
        <w:tc>
          <w:tcPr>
            <w:tcW w:w="2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611A5B" w:rsidRDefault="00F834F9" w:rsidP="00F834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11A5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Permanentno ulaganje u opremu i sredstva za gašenje požara (vatrogasna vozila, oprema za gašenje požara)</w:t>
            </w:r>
          </w:p>
          <w:p w:rsidR="00F834F9" w:rsidRPr="00611A5B" w:rsidRDefault="00F834F9" w:rsidP="00F834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11A5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(VZGZ)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611A5B" w:rsidRDefault="00F834F9" w:rsidP="00F8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11A5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nabava novih vatrogasnih vozila, opreme i sredstava za gašenje požara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611A5B" w:rsidRDefault="00611A5B" w:rsidP="0061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11A5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kontinuirano tijekom godine, prema Planu nabave vatrogasnih vozila i opreme, koji će se donijeti nakon odobrenih sredstava iz proračuna Grada Zagreba</w:t>
            </w:r>
          </w:p>
        </w:tc>
      </w:tr>
      <w:tr w:rsidR="005C222C" w:rsidRPr="005C222C" w:rsidTr="00F834F9">
        <w:tc>
          <w:tcPr>
            <w:tcW w:w="2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480933" w:rsidRDefault="00F834F9" w:rsidP="00F8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8093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Prijam novih vatrogasaca (JVP GZ)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480933" w:rsidRDefault="00F834F9" w:rsidP="00F8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8093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zapošljavanje</w:t>
            </w:r>
            <w:r w:rsidR="00480933" w:rsidRPr="0048093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novih vatrogasaca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480933" w:rsidRDefault="00F834F9" w:rsidP="00F8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8093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I. kvartal</w:t>
            </w:r>
          </w:p>
        </w:tc>
      </w:tr>
      <w:tr w:rsidR="005C222C" w:rsidRPr="005C222C" w:rsidTr="00F834F9">
        <w:tc>
          <w:tcPr>
            <w:tcW w:w="2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5C222C" w:rsidRDefault="00F834F9" w:rsidP="00F83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hr-HR"/>
              </w:rPr>
            </w:pPr>
            <w:r w:rsidRPr="0036437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Prijam novih vatrogasaca (VZGZ)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5C222C" w:rsidRDefault="00F834F9" w:rsidP="00F83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hr-HR"/>
              </w:rPr>
            </w:pPr>
            <w:r w:rsidRPr="0036437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učlanjenje novih članova u dobrovoljna vatrogasna društva Zajednice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5C222C" w:rsidRDefault="00F834F9" w:rsidP="00F8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hr-HR"/>
              </w:rPr>
            </w:pPr>
            <w:r w:rsidRPr="0036437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kontinuirano</w:t>
            </w:r>
          </w:p>
        </w:tc>
      </w:tr>
      <w:tr w:rsidR="005C222C" w:rsidRPr="005C222C" w:rsidTr="00F834F9">
        <w:tc>
          <w:tcPr>
            <w:tcW w:w="2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480933" w:rsidRDefault="00F834F9" w:rsidP="00F8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8093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Održavanje mobilnosti voznog parka (pregledi, servisi i atestiranja)</w:t>
            </w:r>
          </w:p>
          <w:p w:rsidR="00F834F9" w:rsidRPr="00480933" w:rsidRDefault="00F834F9" w:rsidP="00F8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8093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(JVP GZ)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480933" w:rsidRDefault="00480933" w:rsidP="00F8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8093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redovni i izvanredni servisi, pregledi i atesti sukladno potrebama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480933" w:rsidRDefault="00F834F9" w:rsidP="00F8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8093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kontinuirano</w:t>
            </w:r>
          </w:p>
        </w:tc>
      </w:tr>
      <w:tr w:rsidR="005C222C" w:rsidRPr="005C222C" w:rsidTr="00F834F9">
        <w:tc>
          <w:tcPr>
            <w:tcW w:w="2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364379" w:rsidRDefault="00F834F9" w:rsidP="00F8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437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Održavanje mobilnosti voznog parka (pregledi, servisi i atestiranja)</w:t>
            </w:r>
          </w:p>
          <w:p w:rsidR="00F834F9" w:rsidRPr="00364379" w:rsidRDefault="00F834F9" w:rsidP="00F8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437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(VZGZ)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64379" w:rsidRPr="00364379" w:rsidRDefault="00364379" w:rsidP="00364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437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redovni servisi , popravci , osiguranja i tehnički pregledi 132 vatrogasna vozila , 50 vatrogasnih prikolica.</w:t>
            </w:r>
          </w:p>
          <w:p w:rsidR="00364379" w:rsidRPr="00364379" w:rsidRDefault="00364379" w:rsidP="00364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437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redovni servisi  popravci </w:t>
            </w:r>
            <w:proofErr w:type="spellStart"/>
            <w:r w:rsidRPr="0036437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ugradbenih</w:t>
            </w:r>
            <w:proofErr w:type="spellEnd"/>
            <w:r w:rsidRPr="0036437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 prijenosnih vatrogasnih pumpi.</w:t>
            </w:r>
          </w:p>
          <w:p w:rsidR="00F834F9" w:rsidRPr="00364379" w:rsidRDefault="00364379" w:rsidP="00364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437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Popravci ostale vatrogasne opreme.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364379" w:rsidRDefault="00F834F9" w:rsidP="00F8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437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kontinuirano</w:t>
            </w:r>
          </w:p>
        </w:tc>
      </w:tr>
      <w:tr w:rsidR="005C222C" w:rsidRPr="005C222C" w:rsidTr="00F834F9">
        <w:tc>
          <w:tcPr>
            <w:tcW w:w="2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480933" w:rsidRDefault="00F834F9" w:rsidP="00F8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8093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Suradnja s ostalim žurnim službama (JVP GZ)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480933" w:rsidRDefault="00F834F9" w:rsidP="00F8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8093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suradnja na intervencijama i u zajedničkim vježbama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480933" w:rsidRDefault="00F834F9" w:rsidP="00F8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8093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kontinuirano</w:t>
            </w:r>
          </w:p>
        </w:tc>
      </w:tr>
      <w:tr w:rsidR="005C222C" w:rsidRPr="005C222C" w:rsidTr="00F834F9">
        <w:tc>
          <w:tcPr>
            <w:tcW w:w="2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050F8F" w:rsidRDefault="00F834F9" w:rsidP="00F8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0F8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Suradnja s ostalim žurnim službama (VZGZ)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050F8F" w:rsidRDefault="00F834F9" w:rsidP="00F8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0F8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suradnja će se ostvarivati tijekom čitave godine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050F8F" w:rsidRDefault="00F834F9" w:rsidP="00F8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0F8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kontinuirano</w:t>
            </w:r>
          </w:p>
        </w:tc>
      </w:tr>
    </w:tbl>
    <w:p w:rsidR="00FA1AC6" w:rsidRDefault="00F834F9" w:rsidP="00F83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hr-HR"/>
        </w:rPr>
      </w:pPr>
      <w:r w:rsidRPr="005C222C">
        <w:rPr>
          <w:rFonts w:ascii="Times New Roman" w:eastAsia="Times New Roman" w:hAnsi="Times New Roman" w:cs="Times New Roman"/>
          <w:color w:val="00B0F0"/>
          <w:sz w:val="24"/>
          <w:szCs w:val="24"/>
          <w:lang w:eastAsia="hr-HR"/>
        </w:rPr>
        <w:t> </w:t>
      </w:r>
    </w:p>
    <w:p w:rsidR="00F834F9" w:rsidRPr="005C2E8E" w:rsidRDefault="00F834F9" w:rsidP="00F834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C2E8E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Zaključak</w:t>
      </w:r>
      <w:r w:rsidRPr="005C2E8E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F834F9" w:rsidRPr="005C222C" w:rsidRDefault="00F834F9" w:rsidP="00F834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hr-HR"/>
        </w:rPr>
      </w:pPr>
      <w:r w:rsidRPr="005C2E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ciljem povećanja operativnosti članova postrojbi dobrovoljnih vatrogasnih društava (u daljnjem tekstu: DVD-ovi) Zajednice, </w:t>
      </w:r>
      <w:r w:rsidR="005C2E8E" w:rsidRPr="005C2E8E">
        <w:rPr>
          <w:rFonts w:ascii="Times New Roman" w:eastAsia="Times New Roman" w:hAnsi="Times New Roman" w:cs="Times New Roman"/>
          <w:sz w:val="24"/>
          <w:szCs w:val="24"/>
          <w:lang w:eastAsia="hr-HR"/>
        </w:rPr>
        <w:t>tijekom čitave godine</w:t>
      </w:r>
      <w:r w:rsidR="005C2E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C2E8E">
        <w:rPr>
          <w:rFonts w:ascii="Times New Roman" w:eastAsia="Times New Roman" w:hAnsi="Times New Roman" w:cs="Times New Roman"/>
          <w:sz w:val="24"/>
          <w:szCs w:val="24"/>
          <w:lang w:eastAsia="hr-HR"/>
        </w:rPr>
        <w:t>provodit će se opći program teorijske i praktične nastave u postrojbama DVD-ova, svaki DVD izvest će tijekom godine tri teme iz Općeg programa teorijske i praktične nastave u postrojbama DVD-a, a isto tako izvodit će se i zajedničke vježbe te obuke postrojbi DVD-a i JVP-a Grada Zagreba.</w:t>
      </w:r>
      <w:r w:rsidR="005C2E8E" w:rsidRPr="005C2E8E">
        <w:t xml:space="preserve"> </w:t>
      </w:r>
      <w:r w:rsidR="005A79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Sve </w:t>
      </w:r>
      <w:r w:rsidR="005C2E8E" w:rsidRPr="005C2E8E">
        <w:rPr>
          <w:rFonts w:ascii="Times New Roman" w:eastAsia="Times New Roman" w:hAnsi="Times New Roman" w:cs="Times New Roman"/>
          <w:sz w:val="24"/>
          <w:szCs w:val="24"/>
          <w:lang w:eastAsia="hr-HR"/>
        </w:rPr>
        <w:t>navedeno prema Planu koji će se donijeti DVD</w:t>
      </w:r>
      <w:r w:rsidR="003942B0">
        <w:rPr>
          <w:rFonts w:ascii="Times New Roman" w:eastAsia="Times New Roman" w:hAnsi="Times New Roman" w:cs="Times New Roman"/>
          <w:sz w:val="24"/>
          <w:szCs w:val="24"/>
          <w:lang w:eastAsia="hr-HR"/>
        </w:rPr>
        <w:t>-i</w:t>
      </w:r>
      <w:r w:rsidR="005C2E8E" w:rsidRPr="005C2E8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F834F9" w:rsidRPr="005C2E8E" w:rsidRDefault="00F834F9" w:rsidP="00F834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C2E8E">
        <w:rPr>
          <w:rFonts w:ascii="Times New Roman" w:eastAsia="Times New Roman" w:hAnsi="Times New Roman" w:cs="Times New Roman"/>
          <w:sz w:val="24"/>
          <w:szCs w:val="24"/>
          <w:lang w:eastAsia="hr-HR"/>
        </w:rPr>
        <w:t>Učinkovitom provedbom vatrogasne djelatnosti, razvojem vatrogasnog sustava temeljenog na gospodarskom i tehnološkom razvoju, provedbom mjera za ujednačavanje stupnja zaštite od požara na cijelom području grada Zagreba te preventivnim djelovanjem u pogledu smanjenja rizika od nastajanja požara i velikih nesreća ili katastrofa pružat će se pomoć cjelokupnom sustavu civilne zaštite Grada Zagreba.</w:t>
      </w:r>
      <w:r w:rsidR="00914ECC" w:rsidRPr="005C2E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F834F9" w:rsidRPr="005C222C" w:rsidRDefault="00F834F9" w:rsidP="00F83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hr-HR"/>
        </w:rPr>
      </w:pPr>
      <w:r w:rsidRPr="005C222C">
        <w:rPr>
          <w:rFonts w:ascii="Times New Roman" w:eastAsia="Times New Roman" w:hAnsi="Times New Roman" w:cs="Times New Roman"/>
          <w:color w:val="00B0F0"/>
          <w:sz w:val="24"/>
          <w:szCs w:val="24"/>
          <w:lang w:eastAsia="hr-HR"/>
        </w:rPr>
        <w:t> </w:t>
      </w:r>
    </w:p>
    <w:p w:rsidR="00F834F9" w:rsidRPr="005C5029" w:rsidRDefault="00F834F9" w:rsidP="00F83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C50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Operativne snage GDCK Zagreb</w:t>
      </w:r>
    </w:p>
    <w:p w:rsidR="00F834F9" w:rsidRPr="005C5029" w:rsidRDefault="00F834F9" w:rsidP="00F834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85177586"/>
      <w:r w:rsidRPr="005C5029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Temeljne operativne snage sustava civilne zaštite (vatrogastvo, GDCK Zagreb, Hrvatska gorska služba spašavanja - Stanica Zagreb) provodit će svoje redovne aktivnosti sukladno svojim planovima rada za 202</w:t>
      </w:r>
      <w:r w:rsidR="005C5029" w:rsidRPr="005C5029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5C5029">
        <w:rPr>
          <w:rFonts w:ascii="Times New Roman" w:eastAsia="Times New Roman" w:hAnsi="Times New Roman" w:cs="Times New Roman"/>
          <w:sz w:val="24"/>
          <w:szCs w:val="24"/>
          <w:lang w:eastAsia="hr-HR"/>
        </w:rPr>
        <w:t>., a po aktivaciji sustava civilne zaštite izvršavat će mjere i aktivnosti iz sustava civilne zaštite.</w:t>
      </w:r>
      <w:bookmarkEnd w:id="0"/>
    </w:p>
    <w:p w:rsidR="00F834F9" w:rsidRPr="005C222C" w:rsidRDefault="00F834F9" w:rsidP="00F83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hr-HR"/>
        </w:rPr>
      </w:pPr>
      <w:r w:rsidRPr="005C222C">
        <w:rPr>
          <w:rFonts w:ascii="Times New Roman" w:eastAsia="Times New Roman" w:hAnsi="Times New Roman" w:cs="Times New Roman"/>
          <w:color w:val="00B0F0"/>
          <w:sz w:val="24"/>
          <w:szCs w:val="24"/>
          <w:lang w:eastAsia="hr-HR"/>
        </w:rPr>
        <w:t> </w:t>
      </w:r>
    </w:p>
    <w:p w:rsidR="006745AE" w:rsidRDefault="00F834F9" w:rsidP="00F83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hr-HR"/>
        </w:rPr>
      </w:pPr>
      <w:r w:rsidRPr="005C222C">
        <w:rPr>
          <w:rFonts w:ascii="Times New Roman" w:eastAsia="Times New Roman" w:hAnsi="Times New Roman" w:cs="Times New Roman"/>
          <w:color w:val="00B0F0"/>
          <w:sz w:val="24"/>
          <w:szCs w:val="24"/>
          <w:lang w:eastAsia="hr-HR"/>
        </w:rPr>
        <w:lastRenderedPageBreak/>
        <w:t> </w:t>
      </w:r>
    </w:p>
    <w:tbl>
      <w:tblPr>
        <w:tblW w:w="9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3"/>
        <w:gridCol w:w="3629"/>
        <w:gridCol w:w="2098"/>
      </w:tblGrid>
      <w:tr w:rsidR="006745AE" w:rsidRPr="00DE5665" w:rsidTr="008346E8">
        <w:trPr>
          <w:tblHeader/>
        </w:trPr>
        <w:tc>
          <w:tcPr>
            <w:tcW w:w="3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45AE" w:rsidRPr="006745AE" w:rsidRDefault="006745AE" w:rsidP="0083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4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Ciljevi iz Smjernica</w:t>
            </w:r>
          </w:p>
        </w:tc>
        <w:tc>
          <w:tcPr>
            <w:tcW w:w="3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45AE" w:rsidRPr="006745AE" w:rsidRDefault="006745AE" w:rsidP="0083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4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Opis planiranih aktivnosti</w:t>
            </w:r>
          </w:p>
        </w:tc>
        <w:tc>
          <w:tcPr>
            <w:tcW w:w="2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45AE" w:rsidRPr="006745AE" w:rsidRDefault="006745AE" w:rsidP="0083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4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Rok</w:t>
            </w:r>
          </w:p>
        </w:tc>
      </w:tr>
      <w:tr w:rsidR="006745AE" w:rsidRPr="00DE5665" w:rsidTr="008346E8">
        <w:tc>
          <w:tcPr>
            <w:tcW w:w="357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45AE" w:rsidRPr="006745AE" w:rsidRDefault="006745AE" w:rsidP="008346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45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Osposobljavanje pripadnika interventnog tima GDCK Zagreb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45AE" w:rsidRPr="006745AE" w:rsidRDefault="006745AE" w:rsidP="008346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45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-osposobljavanje za člana interventnog tima GDCK Zagreb koje se sastoji od edukacija iz sljedećih cjelina: procjenu situacije i koordinaciju, prve pomoći, službe traženja, podizanje naselja i organizacije smještaja, psihosocijalnu podršku i opskrbu vodom i sanacije.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45AE" w:rsidRPr="006745AE" w:rsidRDefault="006745AE" w:rsidP="0083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45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II. kvartal</w:t>
            </w:r>
          </w:p>
        </w:tc>
      </w:tr>
      <w:tr w:rsidR="006745AE" w:rsidRPr="00DE5665" w:rsidTr="008346E8">
        <w:tc>
          <w:tcPr>
            <w:tcW w:w="357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45AE" w:rsidRPr="006745AE" w:rsidRDefault="006745AE" w:rsidP="008346E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45AE" w:rsidRPr="006745AE" w:rsidRDefault="006745AE" w:rsidP="008346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45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-vježba obnova znanja iz prve pomoći za sve članove interventnog tima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45AE" w:rsidRPr="006745AE" w:rsidRDefault="006745AE" w:rsidP="0083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45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III. kvartal</w:t>
            </w:r>
          </w:p>
        </w:tc>
      </w:tr>
      <w:tr w:rsidR="006745AE" w:rsidRPr="00DE5665" w:rsidTr="008346E8">
        <w:tc>
          <w:tcPr>
            <w:tcW w:w="357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45AE" w:rsidRPr="006745AE" w:rsidRDefault="006745AE" w:rsidP="008346E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45AE" w:rsidRPr="006745AE" w:rsidRDefault="006745AE" w:rsidP="008346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45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-vježba podizanja šatorskih naselja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45AE" w:rsidRPr="006745AE" w:rsidRDefault="006745AE" w:rsidP="0083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45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II. i IV. kvartal</w:t>
            </w:r>
          </w:p>
        </w:tc>
      </w:tr>
      <w:tr w:rsidR="006745AE" w:rsidRPr="00DE5665" w:rsidTr="008346E8">
        <w:tc>
          <w:tcPr>
            <w:tcW w:w="357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45AE" w:rsidRPr="006745AE" w:rsidRDefault="006745AE" w:rsidP="008346E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45AE" w:rsidRPr="006745AE" w:rsidRDefault="006745AE" w:rsidP="008346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45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-vježba provjere oprema za operativno djelovanje na terenu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45AE" w:rsidRPr="006745AE" w:rsidRDefault="006745AE" w:rsidP="0083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45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II. i IV. kvartal</w:t>
            </w:r>
          </w:p>
        </w:tc>
      </w:tr>
      <w:tr w:rsidR="006745AE" w:rsidRPr="00DE5665" w:rsidTr="008346E8">
        <w:tc>
          <w:tcPr>
            <w:tcW w:w="357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45AE" w:rsidRPr="006745AE" w:rsidRDefault="006745AE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45AE" w:rsidRPr="006745AE" w:rsidRDefault="006745AE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45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-vježba spašavanja na vodi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45AE" w:rsidRPr="006745AE" w:rsidRDefault="006745AE" w:rsidP="0083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45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II. i III. kvartal</w:t>
            </w:r>
          </w:p>
        </w:tc>
      </w:tr>
      <w:tr w:rsidR="006745AE" w:rsidRPr="00DE5665" w:rsidTr="008346E8">
        <w:tc>
          <w:tcPr>
            <w:tcW w:w="3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45AE" w:rsidRPr="006745AE" w:rsidRDefault="006745AE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45AE" w:rsidRPr="006745AE" w:rsidRDefault="006745AE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45AE" w:rsidRPr="006745AE" w:rsidRDefault="006745AE" w:rsidP="0083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45AE" w:rsidRPr="00DE5665" w:rsidTr="008346E8">
        <w:tc>
          <w:tcPr>
            <w:tcW w:w="357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45AE" w:rsidRPr="006745AE" w:rsidRDefault="006745AE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45AE" w:rsidRPr="006745AE" w:rsidRDefault="006745AE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45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-vježba provjere opreme za spašavanje na vodi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45AE" w:rsidRPr="006745AE" w:rsidRDefault="006745AE" w:rsidP="0083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45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I. kvartal</w:t>
            </w:r>
          </w:p>
        </w:tc>
      </w:tr>
      <w:tr w:rsidR="006745AE" w:rsidRPr="00DE5665" w:rsidTr="008346E8">
        <w:tc>
          <w:tcPr>
            <w:tcW w:w="35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45AE" w:rsidRPr="006745AE" w:rsidRDefault="006745AE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45AE" w:rsidRPr="006745AE" w:rsidRDefault="006745AE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45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-zajedničke vježba sustava civilne zaštite Grada Zagreba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45AE" w:rsidRPr="006745AE" w:rsidRDefault="006745AE" w:rsidP="0083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45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II. i III. kvartal</w:t>
            </w:r>
          </w:p>
        </w:tc>
      </w:tr>
      <w:tr w:rsidR="006745AE" w:rsidRPr="00DE5665" w:rsidTr="008346E8">
        <w:tc>
          <w:tcPr>
            <w:tcW w:w="3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45AE" w:rsidRPr="006745AE" w:rsidRDefault="006745AE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45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Prijam novih članova interventnog tima GDCK Zagreb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45AE" w:rsidRPr="006745AE" w:rsidRDefault="006745AE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45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-uključivanje novih volontera u rad interventnog tima GDCK Zagreb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45AE" w:rsidRPr="006745AE" w:rsidRDefault="006745AE" w:rsidP="0083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45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kontinuirano</w:t>
            </w:r>
          </w:p>
        </w:tc>
      </w:tr>
      <w:tr w:rsidR="006745AE" w:rsidRPr="00DE5665" w:rsidTr="008346E8">
        <w:tc>
          <w:tcPr>
            <w:tcW w:w="3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45AE" w:rsidRPr="006745AE" w:rsidRDefault="006745AE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45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Suradnja s ostalim službama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45AE" w:rsidRPr="006745AE" w:rsidRDefault="006745AE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45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-suradnja na zajedničkim intervencijama i vježbama sustava civilne zaštite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45AE" w:rsidRPr="006745AE" w:rsidRDefault="006745AE" w:rsidP="0083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45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kontinuirano</w:t>
            </w:r>
          </w:p>
        </w:tc>
      </w:tr>
      <w:tr w:rsidR="006745AE" w:rsidRPr="00DE5665" w:rsidTr="008346E8">
        <w:tc>
          <w:tcPr>
            <w:tcW w:w="3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45AE" w:rsidRPr="006745AE" w:rsidRDefault="006745AE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45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Nabava i nadogradnja opreme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45AE" w:rsidRPr="006745AE" w:rsidRDefault="006745AE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45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-nabava opreme za operativno djelovanje na terenu, te popravak i nadogradnja postojeće opreme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45AE" w:rsidRPr="006745AE" w:rsidRDefault="006745AE" w:rsidP="0083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45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kontinuirano</w:t>
            </w:r>
          </w:p>
        </w:tc>
      </w:tr>
    </w:tbl>
    <w:p w:rsidR="006745AE" w:rsidRPr="005C222C" w:rsidRDefault="006745AE" w:rsidP="00F83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hr-HR"/>
        </w:rPr>
      </w:pPr>
    </w:p>
    <w:p w:rsidR="00F834F9" w:rsidRPr="006745AE" w:rsidRDefault="00F834F9" w:rsidP="00F834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45AE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Zaključak</w:t>
      </w:r>
      <w:r w:rsidRPr="006745AE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F834F9" w:rsidRPr="006745AE" w:rsidRDefault="00F834F9" w:rsidP="00F834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45AE">
        <w:rPr>
          <w:rFonts w:ascii="Times New Roman" w:eastAsia="Times New Roman" w:hAnsi="Times New Roman" w:cs="Times New Roman"/>
          <w:sz w:val="24"/>
          <w:szCs w:val="24"/>
          <w:lang w:eastAsia="hr-HR"/>
        </w:rPr>
        <w:t>Kontinuiranom edukacijom i osposobljavanjem volontera i zaposlenika za djelovanje u kriznim situacijama GDCK Zagreb održat će se razina spremnosti operativnog djelovanja.</w:t>
      </w:r>
    </w:p>
    <w:p w:rsidR="00F834F9" w:rsidRPr="007B548F" w:rsidRDefault="00F834F9" w:rsidP="00F83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548F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F834F9" w:rsidRPr="007B548F" w:rsidRDefault="00F834F9" w:rsidP="00F83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54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Operativne snage Hrvatske gorske službe spašavanja - Stanica Zagreb</w:t>
      </w:r>
    </w:p>
    <w:p w:rsidR="00F834F9" w:rsidRPr="007B548F" w:rsidRDefault="007B548F" w:rsidP="00F834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548F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Temeljne operativne snage sustava civilne zaštite (vatrogastvo, GDCK Zagreb, Hrvatska gorska služba spašavanja - Stanica Zagreb, u daljnjem tekstu: HGSS - Stanica Zagreb) provodit će svoje redovne aktivnosti sukladno svojim planovima rada za 2023., a po aktivaciji sustava civilne zaštite izvršavat će mjere i aktivnosti iz sustava civilne zaštite.</w:t>
      </w:r>
    </w:p>
    <w:p w:rsidR="00F834F9" w:rsidRPr="005C222C" w:rsidRDefault="00F834F9" w:rsidP="00F83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hr-HR"/>
        </w:rPr>
      </w:pPr>
      <w:r w:rsidRPr="005C222C">
        <w:rPr>
          <w:rFonts w:ascii="Times New Roman" w:eastAsia="Times New Roman" w:hAnsi="Times New Roman" w:cs="Times New Roman"/>
          <w:color w:val="00B0F0"/>
          <w:sz w:val="24"/>
          <w:szCs w:val="24"/>
          <w:lang w:eastAsia="hr-HR"/>
        </w:rPr>
        <w:t> </w:t>
      </w:r>
    </w:p>
    <w:tbl>
      <w:tblPr>
        <w:tblW w:w="9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3"/>
        <w:gridCol w:w="3629"/>
        <w:gridCol w:w="2098"/>
      </w:tblGrid>
      <w:tr w:rsidR="00814344" w:rsidRPr="00F834F9" w:rsidTr="008346E8">
        <w:trPr>
          <w:tblHeader/>
        </w:trPr>
        <w:tc>
          <w:tcPr>
            <w:tcW w:w="3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14344" w:rsidRPr="00814344" w:rsidRDefault="00814344" w:rsidP="0083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4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Ciljevi iz Smjernica</w:t>
            </w:r>
          </w:p>
        </w:tc>
        <w:tc>
          <w:tcPr>
            <w:tcW w:w="3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14344" w:rsidRPr="00814344" w:rsidRDefault="00814344" w:rsidP="0083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4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Opis planiranih aktivnosti</w:t>
            </w:r>
          </w:p>
        </w:tc>
        <w:tc>
          <w:tcPr>
            <w:tcW w:w="2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14344" w:rsidRPr="00814344" w:rsidRDefault="00814344" w:rsidP="0083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4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Rok</w:t>
            </w:r>
          </w:p>
        </w:tc>
      </w:tr>
      <w:tr w:rsidR="00814344" w:rsidRPr="00F834F9" w:rsidTr="008346E8">
        <w:tc>
          <w:tcPr>
            <w:tcW w:w="35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14344" w:rsidRPr="00814344" w:rsidRDefault="00814344" w:rsidP="008346E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Osposobljavanje pripadnika HGSS - Stanice Zagreb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14344" w:rsidRPr="00814344" w:rsidRDefault="00814344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zimski tečaj za pripravnike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14344" w:rsidRPr="00814344" w:rsidRDefault="00814344" w:rsidP="0083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I. kvartal</w:t>
            </w:r>
          </w:p>
        </w:tc>
      </w:tr>
      <w:tr w:rsidR="00814344" w:rsidRPr="00F834F9" w:rsidTr="008346E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344" w:rsidRPr="00814344" w:rsidRDefault="00814344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14344" w:rsidRPr="00814344" w:rsidRDefault="00814344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ljetni (</w:t>
            </w:r>
            <w:proofErr w:type="spellStart"/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stijenski</w:t>
            </w:r>
            <w:proofErr w:type="spellEnd"/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 tečaj za pripravnike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14344" w:rsidRPr="00814344" w:rsidRDefault="00814344" w:rsidP="0083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II. i IV. kvartal</w:t>
            </w:r>
          </w:p>
        </w:tc>
      </w:tr>
      <w:tr w:rsidR="00814344" w:rsidRPr="00F834F9" w:rsidTr="008346E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344" w:rsidRPr="00814344" w:rsidRDefault="00814344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14344" w:rsidRPr="00814344" w:rsidRDefault="00814344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speleološki tečaj za pripravnike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14344" w:rsidRPr="00814344" w:rsidRDefault="00814344" w:rsidP="0083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III. kvartal</w:t>
            </w:r>
          </w:p>
        </w:tc>
      </w:tr>
      <w:tr w:rsidR="00814344" w:rsidRPr="00F834F9" w:rsidTr="008346E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344" w:rsidRPr="00814344" w:rsidRDefault="00814344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14344" w:rsidRPr="00814344" w:rsidRDefault="00814344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vježba helikopterskog spašavanja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14344" w:rsidRPr="00814344" w:rsidRDefault="00814344" w:rsidP="0083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II. i III. kvartal</w:t>
            </w:r>
          </w:p>
        </w:tc>
      </w:tr>
      <w:tr w:rsidR="00814344" w:rsidRPr="00F834F9" w:rsidTr="008346E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344" w:rsidRPr="00814344" w:rsidRDefault="00814344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14344" w:rsidRPr="00814344" w:rsidRDefault="00814344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vježba za potrage i obuke i licenciranje potražnih pasa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14344" w:rsidRPr="00814344" w:rsidRDefault="00814344" w:rsidP="0083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III. kvartal</w:t>
            </w:r>
          </w:p>
        </w:tc>
      </w:tr>
      <w:tr w:rsidR="00814344" w:rsidRPr="00F834F9" w:rsidTr="008346E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344" w:rsidRPr="00814344" w:rsidRDefault="00814344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14344" w:rsidRPr="00814344" w:rsidRDefault="00814344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vježba prve pomoći i transporta priručnim sredstvima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14344" w:rsidRPr="00814344" w:rsidRDefault="00814344" w:rsidP="0083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II. kvartal</w:t>
            </w:r>
          </w:p>
        </w:tc>
      </w:tr>
      <w:tr w:rsidR="00814344" w:rsidRPr="00F834F9" w:rsidTr="008346E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344" w:rsidRPr="00814344" w:rsidRDefault="00814344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14344" w:rsidRPr="00814344" w:rsidRDefault="00814344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vježba spašavanja s dalekovoda, žičara, visokih stabala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14344" w:rsidRPr="00814344" w:rsidRDefault="00814344" w:rsidP="0083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IV. kvartal</w:t>
            </w:r>
          </w:p>
        </w:tc>
      </w:tr>
      <w:tr w:rsidR="00814344" w:rsidRPr="00F834F9" w:rsidTr="008346E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344" w:rsidRPr="00814344" w:rsidRDefault="00814344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14344" w:rsidRPr="00814344" w:rsidRDefault="00814344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vježba spašavanja motornim sanjkama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14344" w:rsidRPr="00814344" w:rsidRDefault="00814344" w:rsidP="0083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I. kvartal</w:t>
            </w:r>
          </w:p>
        </w:tc>
      </w:tr>
      <w:tr w:rsidR="00814344" w:rsidRPr="00F834F9" w:rsidTr="008346E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344" w:rsidRPr="00814344" w:rsidRDefault="00814344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14344" w:rsidRPr="00814344" w:rsidRDefault="00814344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vježba spašavanja u zimskim uvjetima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14344" w:rsidRPr="00814344" w:rsidRDefault="00814344" w:rsidP="0083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I. kvartal</w:t>
            </w:r>
          </w:p>
        </w:tc>
      </w:tr>
      <w:tr w:rsidR="00814344" w:rsidRPr="00F834F9" w:rsidTr="008346E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344" w:rsidRPr="00814344" w:rsidRDefault="00814344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14344" w:rsidRPr="00814344" w:rsidRDefault="00814344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vježba ljetne tehnike i spašavanja s visokih objekata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14344" w:rsidRPr="00814344" w:rsidRDefault="00814344" w:rsidP="0083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II. kvartal</w:t>
            </w:r>
          </w:p>
        </w:tc>
      </w:tr>
      <w:tr w:rsidR="00814344" w:rsidRPr="00F834F9" w:rsidTr="008346E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344" w:rsidRPr="00814344" w:rsidRDefault="00814344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14344" w:rsidRPr="00814344" w:rsidRDefault="00814344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vježba spašavanja iz speleoloških objekata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14344" w:rsidRPr="00814344" w:rsidRDefault="00814344" w:rsidP="0083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III. kvartal</w:t>
            </w:r>
          </w:p>
        </w:tc>
      </w:tr>
      <w:tr w:rsidR="00814344" w:rsidRPr="00F834F9" w:rsidTr="008346E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344" w:rsidRPr="00814344" w:rsidRDefault="00814344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14344" w:rsidRPr="00814344" w:rsidRDefault="00814344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vježba spašavanja na brzim vodama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14344" w:rsidRPr="00814344" w:rsidRDefault="00814344" w:rsidP="0083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III. kvartal</w:t>
            </w:r>
          </w:p>
        </w:tc>
      </w:tr>
      <w:tr w:rsidR="00814344" w:rsidRPr="00F834F9" w:rsidTr="008346E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344" w:rsidRPr="00814344" w:rsidRDefault="00814344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14344" w:rsidRPr="00814344" w:rsidRDefault="00814344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vježba vožnje terenskih automobila i kontrola putova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14344" w:rsidRPr="00814344" w:rsidRDefault="00814344" w:rsidP="0083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IV. kvartal</w:t>
            </w:r>
          </w:p>
        </w:tc>
      </w:tr>
      <w:tr w:rsidR="00814344" w:rsidRPr="00F834F9" w:rsidTr="008346E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344" w:rsidRPr="00814344" w:rsidRDefault="00814344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14344" w:rsidRPr="00814344" w:rsidRDefault="00814344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vježba </w:t>
            </w:r>
            <w:proofErr w:type="spellStart"/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visokogorskog</w:t>
            </w:r>
            <w:proofErr w:type="spellEnd"/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skijanja i spašavanja iz lavina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14344" w:rsidRPr="00814344" w:rsidRDefault="00814344" w:rsidP="0083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I. kvartal</w:t>
            </w:r>
          </w:p>
        </w:tc>
      </w:tr>
      <w:tr w:rsidR="00814344" w:rsidRPr="00F834F9" w:rsidTr="008346E8">
        <w:tc>
          <w:tcPr>
            <w:tcW w:w="35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14344" w:rsidRPr="00814344" w:rsidRDefault="00814344" w:rsidP="008346E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Sudjelovanje u vježbama sustava civilne zaštite Grada Zagreba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14344" w:rsidRPr="00814344" w:rsidRDefault="00814344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pokazna vježba spašavanja s visokih objekata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14344" w:rsidRPr="00814344" w:rsidRDefault="00814344" w:rsidP="0083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II. kvartal</w:t>
            </w:r>
          </w:p>
        </w:tc>
      </w:tr>
      <w:tr w:rsidR="00814344" w:rsidRPr="00F834F9" w:rsidTr="008346E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344" w:rsidRPr="00814344" w:rsidRDefault="00814344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14344" w:rsidRPr="00814344" w:rsidRDefault="00814344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pokazna vježba na Sajmu zaštite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14344" w:rsidRPr="00814344" w:rsidRDefault="00814344" w:rsidP="0083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III. kvartal</w:t>
            </w:r>
          </w:p>
        </w:tc>
      </w:tr>
      <w:tr w:rsidR="00814344" w:rsidRPr="00F834F9" w:rsidTr="008346E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344" w:rsidRPr="00814344" w:rsidRDefault="00814344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14344" w:rsidRPr="00814344" w:rsidRDefault="00814344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pokazne vježbe u suradnji s drugim žurnim službama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14344" w:rsidRPr="00814344" w:rsidRDefault="00814344" w:rsidP="0083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II. kvartal</w:t>
            </w:r>
          </w:p>
        </w:tc>
      </w:tr>
      <w:tr w:rsidR="00814344" w:rsidRPr="00F834F9" w:rsidTr="008346E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344" w:rsidRPr="00814344" w:rsidRDefault="00814344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14344" w:rsidRPr="00814344" w:rsidRDefault="00814344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vježbe i edukacije u sustavu civilne zaštite Grada Zagreba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14344" w:rsidRPr="00814344" w:rsidRDefault="00814344" w:rsidP="0083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III. kvartal</w:t>
            </w:r>
          </w:p>
        </w:tc>
      </w:tr>
      <w:tr w:rsidR="00814344" w:rsidRPr="00F834F9" w:rsidTr="008346E8">
        <w:tc>
          <w:tcPr>
            <w:tcW w:w="3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14344" w:rsidRPr="00814344" w:rsidRDefault="00814344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Uključivanje novih pripadnika u rad HGSS - Stanice Zagreb i njihovo osposobljavanje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14344" w:rsidRPr="00814344" w:rsidRDefault="00814344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uključivanje četiriju novih članova te početak njihova osposobljavanja - završetak tečaja pružanja prve pomoći u planinama i nepristupačnim predjelima, završavanje barem jednog od specijalističkih tečajeva, a prema njihovim mogućnostima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14344" w:rsidRPr="00814344" w:rsidRDefault="00814344" w:rsidP="0083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kontinuirano</w:t>
            </w:r>
          </w:p>
        </w:tc>
      </w:tr>
      <w:tr w:rsidR="00814344" w:rsidRPr="00F834F9" w:rsidTr="008346E8">
        <w:tc>
          <w:tcPr>
            <w:tcW w:w="35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14344" w:rsidRPr="00814344" w:rsidRDefault="00814344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Nabava osobne i skupne opreme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14344" w:rsidRPr="00814344" w:rsidRDefault="00814344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</w:t>
            </w:r>
            <w:proofErr w:type="spellStart"/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zanavljanje</w:t>
            </w:r>
            <w:proofErr w:type="spellEnd"/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osobne opreme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14344" w:rsidRPr="00814344" w:rsidRDefault="00814344" w:rsidP="0083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kontinuirano</w:t>
            </w:r>
          </w:p>
        </w:tc>
      </w:tr>
      <w:tr w:rsidR="00814344" w:rsidRPr="00F834F9" w:rsidTr="008346E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344" w:rsidRPr="00814344" w:rsidRDefault="00814344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14344" w:rsidRPr="00814344" w:rsidRDefault="00814344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terensko vozilo opremljeno potrebnom opremom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14344" w:rsidRPr="00814344" w:rsidRDefault="00814344" w:rsidP="0083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I. kvartal</w:t>
            </w:r>
          </w:p>
        </w:tc>
      </w:tr>
      <w:tr w:rsidR="00814344" w:rsidRPr="00F834F9" w:rsidTr="008346E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344" w:rsidRPr="00814344" w:rsidRDefault="00814344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14344" w:rsidRPr="00814344" w:rsidRDefault="00814344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užad statička i dinamička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14344" w:rsidRPr="00814344" w:rsidRDefault="00814344" w:rsidP="0083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I. kvartal</w:t>
            </w:r>
          </w:p>
        </w:tc>
      </w:tr>
      <w:tr w:rsidR="00814344" w:rsidRPr="00F834F9" w:rsidTr="008346E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344" w:rsidRPr="00814344" w:rsidRDefault="00814344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14344" w:rsidRPr="00814344" w:rsidRDefault="00814344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užad pomoćna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14344" w:rsidRPr="00814344" w:rsidRDefault="00814344" w:rsidP="0083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I. kvartal</w:t>
            </w:r>
          </w:p>
        </w:tc>
      </w:tr>
      <w:tr w:rsidR="00814344" w:rsidRPr="00F834F9" w:rsidTr="008346E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344" w:rsidRPr="00814344" w:rsidRDefault="00814344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14344" w:rsidRPr="00814344" w:rsidRDefault="00814344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</w:t>
            </w:r>
            <w:proofErr w:type="spellStart"/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karabineri</w:t>
            </w:r>
            <w:proofErr w:type="spellEnd"/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14344" w:rsidRPr="00814344" w:rsidRDefault="00814344" w:rsidP="0083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I. kvartal</w:t>
            </w:r>
          </w:p>
        </w:tc>
      </w:tr>
      <w:tr w:rsidR="00814344" w:rsidRPr="00F834F9" w:rsidTr="008346E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344" w:rsidRPr="00814344" w:rsidRDefault="00814344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14344" w:rsidRPr="00814344" w:rsidRDefault="00814344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klinovi, </w:t>
            </w:r>
            <w:proofErr w:type="spellStart"/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spitevi</w:t>
            </w:r>
            <w:proofErr w:type="spellEnd"/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 </w:t>
            </w:r>
            <w:proofErr w:type="spellStart"/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fiksevi</w:t>
            </w:r>
            <w:proofErr w:type="spellEnd"/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14344" w:rsidRPr="00814344" w:rsidRDefault="00814344" w:rsidP="0083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II. kvartal</w:t>
            </w:r>
          </w:p>
        </w:tc>
      </w:tr>
      <w:tr w:rsidR="00814344" w:rsidRPr="00F834F9" w:rsidTr="008346E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344" w:rsidRPr="00814344" w:rsidRDefault="00814344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14344" w:rsidRPr="00814344" w:rsidRDefault="00814344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tehnička pomagala (koloture, </w:t>
            </w:r>
            <w:proofErr w:type="spellStart"/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blokeri</w:t>
            </w:r>
            <w:proofErr w:type="spellEnd"/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desenderi</w:t>
            </w:r>
            <w:proofErr w:type="spellEnd"/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14344" w:rsidRPr="00814344" w:rsidRDefault="00814344" w:rsidP="0083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II. kvartal</w:t>
            </w:r>
          </w:p>
        </w:tc>
      </w:tr>
      <w:tr w:rsidR="00814344" w:rsidRPr="00F834F9" w:rsidTr="008346E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344" w:rsidRPr="00814344" w:rsidRDefault="00814344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14344" w:rsidRPr="00814344" w:rsidRDefault="00814344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odijela i oprema za spašavanje na vodi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14344" w:rsidRPr="00814344" w:rsidRDefault="00814344" w:rsidP="0083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IV. kvartal</w:t>
            </w:r>
          </w:p>
        </w:tc>
      </w:tr>
      <w:tr w:rsidR="00814344" w:rsidRPr="00F834F9" w:rsidTr="008346E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344" w:rsidRPr="00814344" w:rsidRDefault="00814344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14344" w:rsidRPr="00814344" w:rsidRDefault="00814344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sprave za spašavanje sa žičara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14344" w:rsidRPr="00814344" w:rsidRDefault="00814344" w:rsidP="0083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III. kvartal</w:t>
            </w:r>
          </w:p>
        </w:tc>
      </w:tr>
      <w:tr w:rsidR="00814344" w:rsidRPr="00F834F9" w:rsidTr="008346E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344" w:rsidRPr="00814344" w:rsidRDefault="00814344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14344" w:rsidRPr="00814344" w:rsidRDefault="00814344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sprave za spašavanje s visokih stabala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14344" w:rsidRPr="00814344" w:rsidRDefault="00814344" w:rsidP="0083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II. kvartal</w:t>
            </w:r>
          </w:p>
        </w:tc>
      </w:tr>
      <w:tr w:rsidR="00814344" w:rsidRPr="00F834F9" w:rsidTr="008346E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344" w:rsidRPr="00814344" w:rsidRDefault="00814344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14344" w:rsidRPr="00814344" w:rsidRDefault="00814344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GPS uređaji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14344" w:rsidRPr="00814344" w:rsidRDefault="00814344" w:rsidP="0083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II. kvartal</w:t>
            </w:r>
          </w:p>
        </w:tc>
      </w:tr>
      <w:tr w:rsidR="00814344" w:rsidRPr="00F834F9" w:rsidTr="008346E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344" w:rsidRPr="00814344" w:rsidRDefault="00814344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14344" w:rsidRPr="00814344" w:rsidRDefault="00814344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</w:t>
            </w:r>
            <w:proofErr w:type="spellStart"/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akije</w:t>
            </w:r>
            <w:proofErr w:type="spellEnd"/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("čamci" za transport unesrećenog po snijegu)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14344" w:rsidRPr="00814344" w:rsidRDefault="00814344" w:rsidP="0083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I. kvartal</w:t>
            </w:r>
          </w:p>
        </w:tc>
      </w:tr>
      <w:tr w:rsidR="00814344" w:rsidRPr="00F834F9" w:rsidTr="008346E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344" w:rsidRPr="00814344" w:rsidRDefault="00814344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14344" w:rsidRPr="00814344" w:rsidRDefault="00814344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</w:t>
            </w:r>
            <w:proofErr w:type="spellStart"/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marinerove</w:t>
            </w:r>
            <w:proofErr w:type="spellEnd"/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vakuum, </w:t>
            </w:r>
            <w:proofErr w:type="spellStart"/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speleo</w:t>
            </w:r>
            <w:proofErr w:type="spellEnd"/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 druge nosiljke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14344" w:rsidRPr="00814344" w:rsidRDefault="00814344" w:rsidP="0083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II. kvartal</w:t>
            </w:r>
          </w:p>
        </w:tc>
      </w:tr>
      <w:tr w:rsidR="00814344" w:rsidRPr="00F834F9" w:rsidTr="008346E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344" w:rsidRPr="00814344" w:rsidRDefault="00814344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14344" w:rsidRPr="00814344" w:rsidRDefault="00814344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sanitetski materijal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14344" w:rsidRPr="00814344" w:rsidRDefault="00814344" w:rsidP="0083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I. kvartal</w:t>
            </w:r>
          </w:p>
        </w:tc>
      </w:tr>
      <w:tr w:rsidR="00814344" w:rsidRPr="00F834F9" w:rsidTr="008346E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344" w:rsidRPr="00814344" w:rsidRDefault="00814344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14344" w:rsidRPr="00814344" w:rsidRDefault="00814344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radiostanice i ostali elektronički uređaji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14344" w:rsidRPr="00814344" w:rsidRDefault="00814344" w:rsidP="0083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II. kvartal</w:t>
            </w:r>
          </w:p>
        </w:tc>
      </w:tr>
      <w:tr w:rsidR="00814344" w:rsidRPr="00F834F9" w:rsidTr="008346E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344" w:rsidRPr="00814344" w:rsidRDefault="00814344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14344" w:rsidRPr="00814344" w:rsidRDefault="00814344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</w:t>
            </w:r>
            <w:proofErr w:type="spellStart"/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lavinski</w:t>
            </w:r>
            <w:proofErr w:type="spellEnd"/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primopredajnici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14344" w:rsidRPr="00814344" w:rsidRDefault="00814344" w:rsidP="0083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IV. kvartal</w:t>
            </w:r>
          </w:p>
        </w:tc>
      </w:tr>
      <w:tr w:rsidR="00814344" w:rsidRPr="00F834F9" w:rsidTr="008346E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4344" w:rsidRPr="00814344" w:rsidRDefault="00814344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14344" w:rsidRPr="00814344" w:rsidRDefault="00814344" w:rsidP="0083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baterijske svjetiljke i dr.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14344" w:rsidRPr="00814344" w:rsidRDefault="00814344" w:rsidP="0083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43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II. kvartal</w:t>
            </w:r>
          </w:p>
        </w:tc>
      </w:tr>
    </w:tbl>
    <w:p w:rsidR="00F834F9" w:rsidRPr="005C222C" w:rsidRDefault="00F834F9" w:rsidP="00F83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hr-HR"/>
        </w:rPr>
      </w:pPr>
      <w:r w:rsidRPr="005C222C">
        <w:rPr>
          <w:rFonts w:ascii="Times New Roman" w:eastAsia="Times New Roman" w:hAnsi="Times New Roman" w:cs="Times New Roman"/>
          <w:color w:val="00B0F0"/>
          <w:sz w:val="24"/>
          <w:szCs w:val="24"/>
          <w:lang w:eastAsia="hr-HR"/>
        </w:rPr>
        <w:t> </w:t>
      </w:r>
    </w:p>
    <w:p w:rsidR="00F834F9" w:rsidRPr="00814344" w:rsidRDefault="00F834F9" w:rsidP="00F834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4344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Zaključak:</w:t>
      </w:r>
    </w:p>
    <w:p w:rsidR="00F834F9" w:rsidRPr="00814344" w:rsidRDefault="00814344" w:rsidP="00F834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4344">
        <w:rPr>
          <w:rFonts w:ascii="Times New Roman" w:eastAsia="Times New Roman" w:hAnsi="Times New Roman" w:cs="Times New Roman"/>
          <w:sz w:val="24"/>
          <w:szCs w:val="24"/>
          <w:lang w:eastAsia="hr-HR"/>
        </w:rPr>
        <w:t>Kontinuiranim osposobljavanjem i uvježbavanjem članova HGSS-a Stanice Zagreb održat će se razina spremnosti operativnog djelovanja. Nabavom opreme unaprijedit će se sustav odgovora na krizne situacije te će se stvoriti dobra podloga za pravodoban i pravilan odgovor na buduće krizne situacije.</w:t>
      </w:r>
    </w:p>
    <w:p w:rsidR="00F834F9" w:rsidRPr="008727CF" w:rsidRDefault="00F834F9" w:rsidP="00F83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F834F9" w:rsidRPr="008727CF" w:rsidRDefault="00F834F9" w:rsidP="00F83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r-HR"/>
        </w:rPr>
        <w:t>Udruge građana od interesa za sustav civilne zaštite</w:t>
      </w:r>
    </w:p>
    <w:p w:rsidR="00F834F9" w:rsidRPr="008727CF" w:rsidRDefault="00F834F9" w:rsidP="00F834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Potrebno je intenzivirati sastanke s predstavnicima i članovima udruga građana koje su do sada sudjelovale u sustavu civilne zaštite i uspostaviti komunikaciju s ostalim udrugama građana od interesa za sustav civilne zaštite. Uz navedeno, tijekom 202</w:t>
      </w:r>
      <w:r w:rsidR="00445A2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bit će potrebno u skladu sa Zakonom o sustavu civilne zaštite (Narodne novine 82/15, 118/18, 31/20</w:t>
      </w:r>
      <w:r w:rsidR="00445A2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20/21</w:t>
      </w:r>
      <w:r w:rsidR="00445A2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114/22</w:t>
      </w: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odrediti udruge građana od interesa za sustav civilne zaštite, a sukladno izrađenom prijedlogu kriterija za izbor udruga građana od interesa za sustav civilne zaštite te početi pratiti njihove operativne kapacitete.</w:t>
      </w:r>
    </w:p>
    <w:p w:rsidR="00F834F9" w:rsidRPr="008727CF" w:rsidRDefault="00F834F9" w:rsidP="00F83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tbl>
      <w:tblPr>
        <w:tblW w:w="9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3"/>
        <w:gridCol w:w="3629"/>
        <w:gridCol w:w="2098"/>
      </w:tblGrid>
      <w:tr w:rsidR="00001142" w:rsidRPr="00001142" w:rsidTr="007C27B3">
        <w:trPr>
          <w:tblHeader/>
        </w:trPr>
        <w:tc>
          <w:tcPr>
            <w:tcW w:w="3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001142" w:rsidRDefault="00F834F9" w:rsidP="00F8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11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Ciljevi iz Smjernica</w:t>
            </w:r>
          </w:p>
        </w:tc>
        <w:tc>
          <w:tcPr>
            <w:tcW w:w="3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001142" w:rsidRDefault="00F834F9" w:rsidP="00F8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11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Opis planiranih aktivnosti</w:t>
            </w:r>
          </w:p>
        </w:tc>
        <w:tc>
          <w:tcPr>
            <w:tcW w:w="2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001142" w:rsidRDefault="00F834F9" w:rsidP="00F8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11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Rok</w:t>
            </w:r>
          </w:p>
        </w:tc>
      </w:tr>
      <w:tr w:rsidR="00001142" w:rsidRPr="00001142" w:rsidTr="007C27B3">
        <w:tc>
          <w:tcPr>
            <w:tcW w:w="35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001142" w:rsidRDefault="00F834F9" w:rsidP="00F834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114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Analiziranje odabira te preciziranje operativnih kapaciteta udruga građana od interesa za sustav civilne zaštite sa sjedištem na području grada Zagreba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001142" w:rsidRDefault="00F834F9" w:rsidP="00F8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114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 temelju podataka dostupnih u registru udruga Ministarstva pravosuđa i uprave, provjerit će se udruge građana sa sjedištem na području Grada Zagreba od interesa za sustav civilne zaštite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001142" w:rsidRDefault="007C27B3" w:rsidP="00F8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114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</w:t>
            </w:r>
            <w:r w:rsidR="00EC4861" w:rsidRPr="0000114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Pr="0000114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F834F9" w:rsidRPr="0000114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kvartal</w:t>
            </w:r>
          </w:p>
        </w:tc>
      </w:tr>
      <w:tr w:rsidR="00001142" w:rsidRPr="00001142" w:rsidTr="009E105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27B3" w:rsidRPr="00001142" w:rsidRDefault="007C27B3" w:rsidP="00F8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2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27B3" w:rsidRPr="00001142" w:rsidRDefault="007C27B3" w:rsidP="00F8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114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Donošenje odluke o određivanju udruga građana od interesa za sustav civilne zaštite na području Grada Zagreba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27B3" w:rsidRPr="00001142" w:rsidRDefault="007C27B3" w:rsidP="00F8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001142" w:rsidRPr="00001142" w:rsidTr="009E105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27B3" w:rsidRPr="00001142" w:rsidRDefault="007C27B3" w:rsidP="00F8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2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27B3" w:rsidRPr="00001142" w:rsidRDefault="007C27B3" w:rsidP="00F8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27B3" w:rsidRPr="00001142" w:rsidRDefault="007C27B3" w:rsidP="00F8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114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</w:t>
            </w:r>
            <w:r w:rsidR="00EC4861" w:rsidRPr="0000114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Pr="0000114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kvartal</w:t>
            </w:r>
          </w:p>
        </w:tc>
      </w:tr>
      <w:tr w:rsidR="00001142" w:rsidRPr="00001142" w:rsidTr="007C27B3">
        <w:tc>
          <w:tcPr>
            <w:tcW w:w="3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001142" w:rsidRDefault="00F834F9" w:rsidP="00F834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114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Nastavak suradnje s Klubom za obuku službenih i sportskih pasa Zagreb (KOSSP), Zagrebačkim speleološkim savezom i Zagrebačkim radioamaterskim savezom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001142" w:rsidRDefault="00F834F9" w:rsidP="00F8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114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Zajedničko sudjelovanje u dogovorima o planiranju vježbi, sudjelovanje u vježbama, evaluaciji vježbi, operativnim sastancima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001142" w:rsidRDefault="007C27B3" w:rsidP="00F8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114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tijekom 2023.</w:t>
            </w:r>
          </w:p>
        </w:tc>
      </w:tr>
    </w:tbl>
    <w:p w:rsidR="00F834F9" w:rsidRDefault="00F834F9" w:rsidP="00F83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DA7AEA" w:rsidRDefault="00DA7AEA" w:rsidP="00F83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A7AEA" w:rsidRPr="008727CF" w:rsidRDefault="00DA7AEA" w:rsidP="00F83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F834F9" w:rsidRPr="008727CF" w:rsidRDefault="00F834F9" w:rsidP="00F834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lastRenderedPageBreak/>
        <w:t>Zaključak</w:t>
      </w: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:rsidR="00F834F9" w:rsidRPr="008727CF" w:rsidRDefault="00F834F9" w:rsidP="007C27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Tijekom 202</w:t>
      </w:r>
      <w:r w:rsidR="00CD5FF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bookmarkStart w:id="1" w:name="_Hlk84504722"/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  <w:r w:rsidR="007C27B3" w:rsidRPr="007C27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provjerit će se </w:t>
      </w:r>
      <w:r w:rsidR="007C27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kapaciteti </w:t>
      </w:r>
      <w:r w:rsidR="007C27B3" w:rsidRPr="007C27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udrug</w:t>
      </w:r>
      <w:r w:rsidR="007C27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7C27B3" w:rsidRPr="007C27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građana sa sjedištem na području Grada Zagreba od interesa za sustav civilne zaštite</w:t>
      </w:r>
      <w:r w:rsidR="007C27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nastavit će se</w:t>
      </w: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suradnja s udrugama građana od interesa za sustav civilne zaštite</w:t>
      </w:r>
      <w:bookmarkEnd w:id="1"/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Dodatno će se provjeriti operativni kapaciteti udruga građana izdvojenih na temelju prijedloga kriterija za izbor udruga građana od interesa za sustav civilne zaštite te nakon toga donijeti odluka o određivanju udruga građana od interesa za sustav civilne zaštite na području Grada Zagreba. Osim navedenoga, s udrugama građana koje su već sudjelovale u operativnim aktivnostima, planirat će se zajedničke vježbe, a nakon održanih vježbi provest će se evaluacija s ciljem poboljšanja operativne učinkovitosti. S udrugama građana od interesa za sustav civilne zaštite održavat će se sastanci kako bi se zadržala visoka razina spremnosti članstva.</w:t>
      </w:r>
    </w:p>
    <w:p w:rsidR="00F834F9" w:rsidRPr="008727CF" w:rsidRDefault="00F834F9" w:rsidP="00F83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F834F9" w:rsidRPr="008727CF" w:rsidRDefault="00F834F9" w:rsidP="00F83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r-HR"/>
        </w:rPr>
        <w:t>Postrojbe civilne zaštite opće namjene Grada Zagreba</w:t>
      </w:r>
    </w:p>
    <w:p w:rsidR="00F834F9" w:rsidRPr="008727CF" w:rsidRDefault="00F834F9" w:rsidP="00F834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Potrebno je nastaviti s popularizacijom sustava civilne zaštite u javnosti svim komunikacijskim kanalima i medijima.</w:t>
      </w:r>
    </w:p>
    <w:p w:rsidR="00F834F9" w:rsidRPr="008727CF" w:rsidRDefault="00F834F9" w:rsidP="00F83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tbl>
      <w:tblPr>
        <w:tblW w:w="9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3"/>
        <w:gridCol w:w="3629"/>
        <w:gridCol w:w="2098"/>
      </w:tblGrid>
      <w:tr w:rsidR="00BF4C41" w:rsidRPr="00BF4C41" w:rsidTr="00A2217C">
        <w:trPr>
          <w:tblHeader/>
        </w:trPr>
        <w:tc>
          <w:tcPr>
            <w:tcW w:w="3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BF4C41" w:rsidRDefault="00F834F9" w:rsidP="00F8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4C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Ciljevi iz Smjernica</w:t>
            </w:r>
          </w:p>
        </w:tc>
        <w:tc>
          <w:tcPr>
            <w:tcW w:w="3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BF4C41" w:rsidRDefault="00F834F9" w:rsidP="00F8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4C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Opis planiranih aktivnosti</w:t>
            </w:r>
          </w:p>
        </w:tc>
        <w:tc>
          <w:tcPr>
            <w:tcW w:w="2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BF4C41" w:rsidRDefault="00F834F9" w:rsidP="00F8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4C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Rok</w:t>
            </w:r>
          </w:p>
        </w:tc>
      </w:tr>
      <w:tr w:rsidR="00BF4C41" w:rsidRPr="00BF4C41" w:rsidTr="00A2217C">
        <w:tc>
          <w:tcPr>
            <w:tcW w:w="3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BF4C41" w:rsidRDefault="00F834F9" w:rsidP="00F834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4C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Maksimalno iskoristiti prisutnost medija (prisutnost na društvenim mrežama) radi popularizacije, stvaranja imidža i zajedničkog kolektivnog identiteta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BF4C41" w:rsidRDefault="00F834F9" w:rsidP="00F834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4C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 nastavak postojećih aktivnosti korištenjem medija i razmatranje novih prijedloga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BF4C41" w:rsidRDefault="00F834F9" w:rsidP="00F8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4C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kontinuirano</w:t>
            </w:r>
          </w:p>
        </w:tc>
      </w:tr>
      <w:tr w:rsidR="00BF4C41" w:rsidRPr="00BF4C41" w:rsidTr="00A2217C">
        <w:tc>
          <w:tcPr>
            <w:tcW w:w="3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BF4C41" w:rsidRDefault="00F834F9" w:rsidP="00F834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4C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Poticanje uključivanja srednjoškolaca u sustav civilne zaštite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BF4C41" w:rsidRDefault="00F834F9" w:rsidP="00F834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4C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 razmatranje novih načina uključivanja srednjoškolaca u sustav civilne zaštite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BF4C41" w:rsidRDefault="00F834F9" w:rsidP="00F8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4C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IV. kvartal</w:t>
            </w:r>
          </w:p>
        </w:tc>
      </w:tr>
      <w:tr w:rsidR="00BF4C41" w:rsidRPr="00BF4C41" w:rsidTr="00A2217C">
        <w:tc>
          <w:tcPr>
            <w:tcW w:w="35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BF4C41" w:rsidRDefault="00F834F9" w:rsidP="00F834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4C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Popunjavanje postrojbi civilne zaštite opće namjene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BF4C41" w:rsidRDefault="00F834F9" w:rsidP="00F834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4C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 zaprimanje dobrovoljnih prijava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BF4C41" w:rsidRDefault="00F834F9" w:rsidP="00F8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4C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kontinuirano</w:t>
            </w:r>
          </w:p>
        </w:tc>
      </w:tr>
      <w:tr w:rsidR="00BF4C41" w:rsidRPr="00BF4C41" w:rsidTr="00F834F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4F9" w:rsidRPr="00BF4C41" w:rsidRDefault="00F834F9" w:rsidP="00F8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BF4C41" w:rsidRDefault="00F834F9" w:rsidP="00F834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4C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 uvođenje pripadnika u evidenciju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4F9" w:rsidRPr="00BF4C41" w:rsidRDefault="00F834F9" w:rsidP="00F8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F4C41" w:rsidRPr="00BF4C41" w:rsidTr="00F834F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4F9" w:rsidRPr="00BF4C41" w:rsidRDefault="00F834F9" w:rsidP="00F8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BF4C41" w:rsidRDefault="00F834F9" w:rsidP="00F834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4C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 podjela osobne zaštitne opreme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4F9" w:rsidRPr="00BF4C41" w:rsidRDefault="00F834F9" w:rsidP="00F8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F4C41" w:rsidRPr="00BF4C41" w:rsidTr="00A2217C">
        <w:tc>
          <w:tcPr>
            <w:tcW w:w="357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217C" w:rsidRPr="00BF4C41" w:rsidRDefault="00A2217C" w:rsidP="00F834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4C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Sudjelovanje pripadnika postrojbi civilne zaštite opće namjene u vježbama sustava civilne zaštite Grada Zagreba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217C" w:rsidRPr="00BF4C41" w:rsidRDefault="00A2217C" w:rsidP="00A221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4C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-osposobljavanje i uvježbavanje postrojbi civilne zaštite opće namjene svih 17 GČGZ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2217C" w:rsidRPr="00BF4C41" w:rsidRDefault="00A2217C" w:rsidP="00F8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4C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tijekom 2023.</w:t>
            </w:r>
          </w:p>
        </w:tc>
      </w:tr>
      <w:tr w:rsidR="00BF4C41" w:rsidRPr="00BF4C41" w:rsidTr="00A2217C">
        <w:tc>
          <w:tcPr>
            <w:tcW w:w="35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217C" w:rsidRPr="00BF4C41" w:rsidRDefault="00A2217C" w:rsidP="00F834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217C" w:rsidRPr="00BF4C41" w:rsidRDefault="00A2217C" w:rsidP="00F834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4C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 pripremni sastanci s upravljačkim skupinama postrojbi, izrada elaborata vježbi, evaluacija vježbi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217C" w:rsidRPr="00BF4C41" w:rsidRDefault="00A2217C" w:rsidP="00F8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4C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sukladno godišnjem planu vježbi za 2023.</w:t>
            </w:r>
          </w:p>
        </w:tc>
      </w:tr>
    </w:tbl>
    <w:p w:rsidR="00F834F9" w:rsidRPr="008727CF" w:rsidRDefault="00F834F9" w:rsidP="00F83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DA7EFD" w:rsidRDefault="00F834F9" w:rsidP="00681D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Zaključak</w:t>
      </w: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:rsidR="00A2217C" w:rsidRDefault="00681DB4" w:rsidP="00DA7E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N</w:t>
      </w:r>
      <w:r w:rsidR="00DA7EFD" w:rsidRPr="005F6A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astavi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t će se </w:t>
      </w:r>
      <w:r w:rsidR="00DA7EFD" w:rsidRPr="005F6A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sa popularizacijom sustava civilne zaštite u javnosti te pokrenuti nove sveobuhvatnije kampanje koje će uključivati vidljivost na društvenim mrežama.</w:t>
      </w:r>
      <w:r w:rsidR="00DA7EFD" w:rsidRPr="005F6A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Poradit će se</w:t>
      </w:r>
      <w:r w:rsidR="00DA7EFD" w:rsidRPr="005F6A64">
        <w:rPr>
          <w:rFonts w:ascii="Times New Roman" w:hAnsi="Times New Roman" w:cs="Times New Roman"/>
          <w:sz w:val="24"/>
          <w:szCs w:val="24"/>
        </w:rPr>
        <w:t xml:space="preserve"> na </w:t>
      </w:r>
      <w:r w:rsidR="00DA7EFD" w:rsidRPr="005F6A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poticanju uključivanja srednjoškolaca </w:t>
      </w:r>
      <w:r w:rsidR="00DA7E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i drugih građana </w:t>
      </w:r>
      <w:r w:rsidR="00DA7EFD" w:rsidRPr="005F6A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u sustav civilne zaštite na primjeren </w:t>
      </w:r>
      <w:r w:rsidR="00DA7EFD" w:rsidRPr="00D66CD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način</w:t>
      </w:r>
      <w:r w:rsidR="002B323D" w:rsidRPr="00D66CD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</w:t>
      </w: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astavit će se redovne aktivnosti popunjavanja postrojbi civilne zaštite opće namjene, opremanje pripadnika i uvođenje pripadnika u evidenciju.</w:t>
      </w:r>
      <w:r w:rsidR="00A2217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DA7EFD" w:rsidRPr="005F6A64" w:rsidRDefault="00A2217C" w:rsidP="00DA7E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Izvršit će se o</w:t>
      </w:r>
      <w:r w:rsidRPr="00A2217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sposobljavanje i uvježbavanje postrojbi civilne zaštite opće namjene svih 17 GČGZ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F834F9" w:rsidRPr="008727CF" w:rsidRDefault="00F834F9" w:rsidP="00F83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F834F9" w:rsidRPr="00E5772B" w:rsidRDefault="00F834F9" w:rsidP="00F83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5772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hr-HR"/>
        </w:rPr>
        <w:t>Postrojbe civilne zaštite specijalističke namjene Grada Zagreba</w:t>
      </w:r>
    </w:p>
    <w:p w:rsidR="00F834F9" w:rsidRPr="00E5772B" w:rsidRDefault="00F834F9" w:rsidP="00F834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577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Potrebno je intenzivirati osposobljavanje pripadnika postrojbi civilne zaštite specijalističke namjene. </w:t>
      </w:r>
    </w:p>
    <w:p w:rsidR="00F834F9" w:rsidRPr="005C222C" w:rsidRDefault="00F834F9" w:rsidP="00F83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hr-HR"/>
        </w:rPr>
      </w:pPr>
      <w:r w:rsidRPr="005C222C">
        <w:rPr>
          <w:rFonts w:ascii="Times New Roman" w:eastAsia="Times New Roman" w:hAnsi="Times New Roman" w:cs="Times New Roman"/>
          <w:color w:val="00B0F0"/>
          <w:sz w:val="24"/>
          <w:szCs w:val="24"/>
          <w:lang w:eastAsia="hr-HR"/>
        </w:rPr>
        <w:t> </w:t>
      </w:r>
    </w:p>
    <w:tbl>
      <w:tblPr>
        <w:tblW w:w="9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3"/>
        <w:gridCol w:w="3629"/>
        <w:gridCol w:w="2098"/>
      </w:tblGrid>
      <w:tr w:rsidR="00FF3D89" w:rsidRPr="00FF3D89" w:rsidTr="003942B0">
        <w:trPr>
          <w:tblHeader/>
        </w:trPr>
        <w:tc>
          <w:tcPr>
            <w:tcW w:w="3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FF3D89" w:rsidRDefault="00F834F9" w:rsidP="00F8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FF3D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lastRenderedPageBreak/>
              <w:t>Ciljevi iz Smjernica</w:t>
            </w:r>
          </w:p>
        </w:tc>
        <w:tc>
          <w:tcPr>
            <w:tcW w:w="3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FF3D89" w:rsidRDefault="00F834F9" w:rsidP="00F8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FF3D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Opis planiranih aktivnosti</w:t>
            </w:r>
          </w:p>
        </w:tc>
        <w:tc>
          <w:tcPr>
            <w:tcW w:w="2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FF3D89" w:rsidRDefault="00F834F9" w:rsidP="00F8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FF3D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Rok</w:t>
            </w:r>
          </w:p>
        </w:tc>
      </w:tr>
      <w:tr w:rsidR="00FF3D89" w:rsidRPr="00FF3D89" w:rsidTr="003942B0">
        <w:tc>
          <w:tcPr>
            <w:tcW w:w="3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FF3D89" w:rsidRDefault="00F834F9" w:rsidP="00F834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FF3D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Sudjelovanje na vježbama sustava civilne zaštite Grada Zagreba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FF3D89" w:rsidRDefault="00F834F9" w:rsidP="00F834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FF3D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 pripremni sastanci, izrada elaborata vježbi, evaluacija vježbi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FF3D89" w:rsidRDefault="00F834F9" w:rsidP="00F8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FF3D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sukladno godišnjem planu vježbi za 202</w:t>
            </w:r>
            <w:r w:rsidR="005341B9" w:rsidRPr="00FF3D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</w:t>
            </w:r>
            <w:r w:rsidRPr="00FF3D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.</w:t>
            </w:r>
          </w:p>
        </w:tc>
      </w:tr>
      <w:tr w:rsidR="00FF3D89" w:rsidRPr="00FF3D89" w:rsidTr="003942B0">
        <w:tc>
          <w:tcPr>
            <w:tcW w:w="3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FF3D89" w:rsidRDefault="00F834F9" w:rsidP="00F834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FF3D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Osposobljavanje pripadnika specijalističkih postrojbi za traganje i spašavanje iz ruševina</w:t>
            </w:r>
          </w:p>
          <w:p w:rsidR="00F834F9" w:rsidRPr="00FF3D89" w:rsidRDefault="00F834F9" w:rsidP="00F834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FF3D89" w:rsidRDefault="00F834F9" w:rsidP="00FF3D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FF3D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- osposobljavanje za traganje i spašavanje iz ruševina provodit će se redovitim nastavnim temama 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FF3D89" w:rsidRDefault="00F834F9" w:rsidP="00FF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FF3D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kontinuirano</w:t>
            </w:r>
            <w:r w:rsidR="00FF3D89" w:rsidRPr="00FF3D89">
              <w:rPr>
                <w:color w:val="000000" w:themeColor="text1"/>
              </w:rPr>
              <w:t xml:space="preserve"> </w:t>
            </w:r>
            <w:r w:rsidR="00FF3D89" w:rsidRPr="00FF3D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tijekom godine, prema Planu osposobljavanja i usavršavanja</w:t>
            </w:r>
          </w:p>
        </w:tc>
      </w:tr>
    </w:tbl>
    <w:p w:rsidR="00F834F9" w:rsidRPr="005C222C" w:rsidRDefault="00F834F9" w:rsidP="00F83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hr-HR"/>
        </w:rPr>
      </w:pPr>
      <w:r w:rsidRPr="005C222C">
        <w:rPr>
          <w:rFonts w:ascii="Times New Roman" w:eastAsia="Times New Roman" w:hAnsi="Times New Roman" w:cs="Times New Roman"/>
          <w:color w:val="00B0F0"/>
          <w:sz w:val="24"/>
          <w:szCs w:val="24"/>
          <w:lang w:eastAsia="hr-HR"/>
        </w:rPr>
        <w:t> </w:t>
      </w:r>
    </w:p>
    <w:p w:rsidR="00F834F9" w:rsidRPr="00FF3D89" w:rsidRDefault="00F834F9" w:rsidP="00F834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3D89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Zaključak</w:t>
      </w:r>
      <w:r w:rsidRPr="00FF3D89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F834F9" w:rsidRPr="00FF3D89" w:rsidRDefault="00284AC2" w:rsidP="00F834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3D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Nastavit će se sa redovnim </w:t>
      </w:r>
      <w:r w:rsidR="00F834F9" w:rsidRPr="00FF3D89">
        <w:rPr>
          <w:rFonts w:ascii="Times New Roman" w:eastAsia="Times New Roman" w:hAnsi="Times New Roman" w:cs="Times New Roman"/>
          <w:sz w:val="24"/>
          <w:szCs w:val="24"/>
          <w:lang w:eastAsia="hr-HR"/>
        </w:rPr>
        <w:t>aktivnosti</w:t>
      </w:r>
      <w:r w:rsidRPr="00FF3D89">
        <w:rPr>
          <w:rFonts w:ascii="Times New Roman" w:eastAsia="Times New Roman" w:hAnsi="Times New Roman" w:cs="Times New Roman"/>
          <w:sz w:val="24"/>
          <w:szCs w:val="24"/>
          <w:lang w:eastAsia="hr-HR"/>
        </w:rPr>
        <w:t>ma</w:t>
      </w:r>
      <w:r w:rsidR="00F834F9" w:rsidRPr="00FF3D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osposobljavanja pripadnika postrojbi civilne zaštite specijalističke namjene.</w:t>
      </w:r>
    </w:p>
    <w:p w:rsidR="00F834F9" w:rsidRPr="008727CF" w:rsidRDefault="00F834F9" w:rsidP="00F83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F834F9" w:rsidRPr="008727CF" w:rsidRDefault="00F834F9" w:rsidP="00F83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r-HR"/>
        </w:rPr>
        <w:t>Pravne osobe od interesa za sustav civilne zaštite na području Grada Zagreba</w:t>
      </w:r>
    </w:p>
    <w:p w:rsidR="00F834F9" w:rsidRPr="008727CF" w:rsidRDefault="00F834F9" w:rsidP="00F834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 Zagreb ne može utjecati na razvoj ljudskih potencijala i operativnih kapaciteta pravnih osoba od interesa za sustav civilne zaštite na području Grada Zagreba, ali će kontinuirano pratiti njihov razvoj radi utvrđivanja operativnih sposobnosti za sudjelovanje u aktivnostima sustava civilne zaštite.</w:t>
      </w:r>
    </w:p>
    <w:p w:rsidR="00F834F9" w:rsidRPr="008727CF" w:rsidRDefault="00F834F9" w:rsidP="00F83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 </w:t>
      </w:r>
    </w:p>
    <w:p w:rsidR="00F834F9" w:rsidRPr="008727CF" w:rsidRDefault="00F834F9" w:rsidP="00F83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r-HR"/>
        </w:rPr>
        <w:t>Povjerenici i zamjenici povjerenika civilne zaštite</w:t>
      </w:r>
      <w:r w:rsidRPr="008727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</w:t>
      </w:r>
      <w:r w:rsidRPr="008727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r-HR"/>
        </w:rPr>
        <w:t>Grada Zagreba</w:t>
      </w:r>
    </w:p>
    <w:p w:rsidR="00F834F9" w:rsidRPr="008727CF" w:rsidRDefault="00F834F9" w:rsidP="00F834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Potrebno je provesti ažuriranje evidencije povjerenika i zamjenika povjerenika te imenovati nove. Kako bi se omogućio rad povjerenika i zamjenika povjerenika, potrebno ih je uputiti na osposobljavanje te izraditi smjernice za procjenu ugroženosti na području njihove odgovornosti.</w:t>
      </w:r>
    </w:p>
    <w:p w:rsidR="00F834F9" w:rsidRPr="008727CF" w:rsidRDefault="00F834F9" w:rsidP="00F83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tbl>
      <w:tblPr>
        <w:tblW w:w="9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3"/>
        <w:gridCol w:w="3629"/>
        <w:gridCol w:w="2098"/>
      </w:tblGrid>
      <w:tr w:rsidR="00BB2093" w:rsidRPr="00BB2093" w:rsidTr="00F834F9">
        <w:trPr>
          <w:tblHeader/>
        </w:trPr>
        <w:tc>
          <w:tcPr>
            <w:tcW w:w="3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BB2093" w:rsidRDefault="00F834F9" w:rsidP="00F8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Ciljevi iz Smjernica</w:t>
            </w:r>
          </w:p>
        </w:tc>
        <w:tc>
          <w:tcPr>
            <w:tcW w:w="3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BB2093" w:rsidRDefault="00F834F9" w:rsidP="00F8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Opis planiranih aktivnosti</w:t>
            </w:r>
          </w:p>
        </w:tc>
        <w:tc>
          <w:tcPr>
            <w:tcW w:w="2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BB2093" w:rsidRDefault="00F834F9" w:rsidP="00F8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Rok</w:t>
            </w:r>
          </w:p>
        </w:tc>
      </w:tr>
      <w:tr w:rsidR="00BB2093" w:rsidRPr="00BB2093" w:rsidTr="00F834F9">
        <w:tc>
          <w:tcPr>
            <w:tcW w:w="35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BB2093" w:rsidRDefault="00F834F9" w:rsidP="00F834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09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Osposobljavanje povjerenika i zamjenika povjerenika civilne zaštite Grada Zagreba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BB2093" w:rsidRDefault="00F834F9" w:rsidP="00F834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09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 upućivanje povjerenika i zamjenika povjerenika na osposobljavanje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BB2093" w:rsidRDefault="00A2217C" w:rsidP="00F8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09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tijekom 2023.</w:t>
            </w:r>
          </w:p>
        </w:tc>
      </w:tr>
      <w:tr w:rsidR="00BB2093" w:rsidRPr="00BB2093" w:rsidTr="00F834F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4F9" w:rsidRPr="00BB2093" w:rsidRDefault="00F834F9" w:rsidP="00F8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BB2093" w:rsidRDefault="00F834F9" w:rsidP="00F834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09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 vođenje evidencije povjerenika i zamjenika povjerenika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BB2093" w:rsidRDefault="00F834F9" w:rsidP="00F8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09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kontinuirano</w:t>
            </w:r>
          </w:p>
        </w:tc>
      </w:tr>
      <w:tr w:rsidR="00BB2093" w:rsidRPr="00BB2093" w:rsidTr="00F834F9">
        <w:tc>
          <w:tcPr>
            <w:tcW w:w="3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BB2093" w:rsidRDefault="00F834F9" w:rsidP="00F834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09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Izrada smjernica za povjerenike i zamjenike povjerenika za procjenu ugroženosti njihovih područja odgovornosti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BB2093" w:rsidRDefault="00F834F9" w:rsidP="00F834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09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 priprema, izrada i distribucija materijala povjerenicima i zamjenicima povjerenika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BB2093" w:rsidRDefault="00A2217C" w:rsidP="00F8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09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IV. </w:t>
            </w:r>
            <w:r w:rsidR="00F834F9" w:rsidRPr="00BB209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kvartal</w:t>
            </w:r>
          </w:p>
        </w:tc>
      </w:tr>
      <w:tr w:rsidR="00BB2093" w:rsidRPr="00BB2093" w:rsidTr="00F834F9">
        <w:tc>
          <w:tcPr>
            <w:tcW w:w="35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BB2093" w:rsidRDefault="00F834F9" w:rsidP="00F834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09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Ažuriranje evidencije povjerenika i zamjenika povjerenika civilne zaštite Grada Zagreba i imenovanje novih povjerenika i zamjenika povjerenika civilne zaštite Grada Zagreba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BB2093" w:rsidRDefault="00F834F9" w:rsidP="00F834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09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 ažuriranje evidencije povjerenika i zamjenika povjerenika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BB2093" w:rsidRDefault="00F834F9" w:rsidP="00F8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09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kontinuirano</w:t>
            </w:r>
          </w:p>
        </w:tc>
      </w:tr>
      <w:tr w:rsidR="00BB2093" w:rsidRPr="00BB2093" w:rsidTr="00F834F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4F9" w:rsidRPr="00BB2093" w:rsidRDefault="00F834F9" w:rsidP="00F8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BB2093" w:rsidRDefault="00F834F9" w:rsidP="00F834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209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 imenovanje novih povjerenika i zamjenika povjerenika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BB2093" w:rsidRDefault="00CD7172" w:rsidP="00F8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tijekom 2023.</w:t>
            </w:r>
          </w:p>
        </w:tc>
      </w:tr>
    </w:tbl>
    <w:p w:rsidR="00F834F9" w:rsidRPr="008727CF" w:rsidRDefault="00F834F9" w:rsidP="00F83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F834F9" w:rsidRPr="008727CF" w:rsidRDefault="00F834F9" w:rsidP="00F834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Zaključak</w:t>
      </w: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:rsidR="00F834F9" w:rsidRPr="008727CF" w:rsidRDefault="00FD6ECA" w:rsidP="00F834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D6EC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Potrebno je povjereni</w:t>
      </w:r>
      <w:r w:rsidR="00BD7CE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ke</w:t>
      </w:r>
      <w:r w:rsidRPr="00FD6EC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zamjeni</w:t>
      </w:r>
      <w:r w:rsidR="00BD7CE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ke</w:t>
      </w:r>
      <w:r w:rsidRPr="00FD6EC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povjerenika </w:t>
      </w:r>
      <w:r w:rsidR="00BD7CE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uputiti na </w:t>
      </w:r>
      <w:r w:rsidRPr="00FD6EC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osposobljavanje od strane Nastavnog nacionalnog središta civilne zaštite kako bi se realizirale planirane aktivnosti. </w:t>
      </w:r>
      <w:r w:rsidR="00F834F9"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Nakon osposobljavanja povjerenika i zamjenika povjerenika civilne zaštite Grada Zagreba, </w:t>
      </w:r>
      <w:bookmarkStart w:id="2" w:name="_Hlk84504795"/>
      <w:r w:rsidR="00F834F9"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izradit će se pomoćni materijali za povjerenike i zamjenike povjerenika sa svrhom olakšavanja njihova rada.</w:t>
      </w:r>
      <w:bookmarkEnd w:id="2"/>
      <w:r w:rsidR="00F834F9"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Sukladno potrebama imenovat će se novi povjerenici i zamjenici povjerenika.</w:t>
      </w:r>
    </w:p>
    <w:p w:rsidR="00F834F9" w:rsidRPr="008727CF" w:rsidRDefault="00F834F9" w:rsidP="00F83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F834F9" w:rsidRPr="008727CF" w:rsidRDefault="00F834F9" w:rsidP="00F83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b) OPREMANJE I RAZVOJ SUSTAVA CIVILNE ZAŠTITE GRADA ZAGREBA</w:t>
      </w:r>
    </w:p>
    <w:p w:rsidR="00F834F9" w:rsidRPr="008727CF" w:rsidRDefault="00F834F9" w:rsidP="00F83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F834F9" w:rsidRPr="008727CF" w:rsidRDefault="00F834F9" w:rsidP="00F834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Potrebno je pratiti nova tehnološka rješenja od interesa za sustav civilne zaštite te nastaviti nabavu osobne i skupne opreme za postrojbe civilne zaštite opće i specijalističke namjene Grada Zagreba.</w:t>
      </w:r>
    </w:p>
    <w:p w:rsidR="00F834F9" w:rsidRPr="008727CF" w:rsidRDefault="00F834F9" w:rsidP="00F83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tbl>
      <w:tblPr>
        <w:tblW w:w="9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3"/>
        <w:gridCol w:w="3629"/>
        <w:gridCol w:w="2098"/>
      </w:tblGrid>
      <w:tr w:rsidR="00F834F9" w:rsidRPr="00322106" w:rsidTr="00F834F9">
        <w:trPr>
          <w:tblHeader/>
        </w:trPr>
        <w:tc>
          <w:tcPr>
            <w:tcW w:w="3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322106" w:rsidRDefault="00F834F9" w:rsidP="00F8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21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Ciljevi iz Smjernica</w:t>
            </w:r>
          </w:p>
        </w:tc>
        <w:tc>
          <w:tcPr>
            <w:tcW w:w="3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322106" w:rsidRDefault="00F834F9" w:rsidP="00F8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21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Opis planiranih aktivnosti</w:t>
            </w:r>
          </w:p>
        </w:tc>
        <w:tc>
          <w:tcPr>
            <w:tcW w:w="2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322106" w:rsidRDefault="00F834F9" w:rsidP="00F8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21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Rok</w:t>
            </w:r>
          </w:p>
        </w:tc>
      </w:tr>
      <w:tr w:rsidR="00F834F9" w:rsidRPr="00322106" w:rsidTr="00F834F9">
        <w:tc>
          <w:tcPr>
            <w:tcW w:w="3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322106" w:rsidRDefault="00F834F9" w:rsidP="00F834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21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Kontinuirano praćenje novih tehnoloških rješenja od interesa za sustav civilne zaštite Grada Zagreba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322106" w:rsidRDefault="00F834F9" w:rsidP="00F834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21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permanentno praćenje novih tehnoloških rješenja radi usklađivanja iskazanih potreba (ponajprije postrojbi civilne zaštite specijalističke namjene Grada Zagreba) za specijaliziranom opremom</w:t>
            </w:r>
          </w:p>
          <w:p w:rsidR="00F834F9" w:rsidRPr="00322106" w:rsidRDefault="00F834F9" w:rsidP="00F834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21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razmjena iskustava o korištenju novih tehnoloških rješenja između domaćih i inozemnih sudionika iz sustava civilne zaštite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322106" w:rsidRDefault="00F834F9" w:rsidP="00F8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21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kontinuirano</w:t>
            </w:r>
          </w:p>
        </w:tc>
      </w:tr>
      <w:tr w:rsidR="00F834F9" w:rsidRPr="00322106" w:rsidTr="00F834F9">
        <w:tc>
          <w:tcPr>
            <w:tcW w:w="3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322106" w:rsidRDefault="00F834F9" w:rsidP="00F834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21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Definiranje obrasca za iskaz potreba postrojbi civilne zaštite specijalističke namjene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322106" w:rsidRDefault="00F834F9" w:rsidP="00F834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21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održavanje pripremnog sastanka s upravljačkim skupinama postrojbi civilne zaštite specijalističke namjene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322106" w:rsidRDefault="00A2217C" w:rsidP="00F8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21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IV. </w:t>
            </w:r>
            <w:r w:rsidR="00F834F9" w:rsidRPr="003221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kvartal</w:t>
            </w:r>
          </w:p>
        </w:tc>
      </w:tr>
      <w:tr w:rsidR="00F834F9" w:rsidRPr="00322106" w:rsidTr="00F834F9">
        <w:tc>
          <w:tcPr>
            <w:tcW w:w="3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322106" w:rsidRDefault="00F834F9" w:rsidP="00F834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21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Nabava osobne i skupne opreme za postrojbe civilne zaštite opće i specijalističke namjene Grada Zagreba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322106" w:rsidRDefault="00F834F9" w:rsidP="00F834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21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utvrđivanje potreba i provođenje javne nabave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322106" w:rsidRDefault="00F834F9" w:rsidP="00F8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21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kontinuirano / po potrebi</w:t>
            </w:r>
          </w:p>
        </w:tc>
      </w:tr>
    </w:tbl>
    <w:p w:rsidR="00F834F9" w:rsidRPr="008727CF" w:rsidRDefault="00F834F9" w:rsidP="00F83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F834F9" w:rsidRPr="008727CF" w:rsidRDefault="00F834F9" w:rsidP="00F834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Zaključak</w:t>
      </w: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:rsidR="00F834F9" w:rsidRPr="008727CF" w:rsidRDefault="00F834F9" w:rsidP="00F834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Kontinuirano će se nastaviti </w:t>
      </w:r>
      <w:proofErr w:type="spellStart"/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proaktivna</w:t>
      </w:r>
      <w:proofErr w:type="spellEnd"/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suradnja s tvrtkama koje mogu prezentirati inovativnu opremu od interesa za sustav civilne zaštite te će se nastaviti nabavljati osobna i skupna oprema za postrojbe civilne zaštite opće i specijalističke namjene Grada Zagreba sukladno financijskim mogućnostima Grada Zagreba.</w:t>
      </w:r>
      <w:r w:rsidR="00FD6EC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F834F9" w:rsidRPr="008727CF" w:rsidRDefault="00F834F9" w:rsidP="00F83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F834F9" w:rsidRPr="008727CF" w:rsidRDefault="00F834F9" w:rsidP="00F83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c) DOSTUPNOST INFORMACIJA</w:t>
      </w:r>
    </w:p>
    <w:p w:rsidR="00F834F9" w:rsidRPr="008727CF" w:rsidRDefault="00F834F9" w:rsidP="00F83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F834F9" w:rsidRPr="008727CF" w:rsidRDefault="00F834F9" w:rsidP="00F834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Potrebno je redovito nadopunjavati geografsko-informacijski sustav za hitne situacije novim informacijama, osigurati pristup informacijama iz područja sustava civilne zaštite zainteresiranoj javnosti te kontinuirano unaprjeđivati komunikaciju primjenom svih komunikacijskih alata.</w:t>
      </w:r>
    </w:p>
    <w:p w:rsidR="00F834F9" w:rsidRPr="008727CF" w:rsidRDefault="00F834F9" w:rsidP="00F83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tbl>
      <w:tblPr>
        <w:tblW w:w="9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3"/>
        <w:gridCol w:w="3629"/>
        <w:gridCol w:w="2098"/>
      </w:tblGrid>
      <w:tr w:rsidR="00F834F9" w:rsidRPr="00322106" w:rsidTr="00F834F9">
        <w:trPr>
          <w:tblHeader/>
        </w:trPr>
        <w:tc>
          <w:tcPr>
            <w:tcW w:w="3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322106" w:rsidRDefault="00F834F9" w:rsidP="00F8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21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Ciljevi iz Smjernica</w:t>
            </w:r>
          </w:p>
        </w:tc>
        <w:tc>
          <w:tcPr>
            <w:tcW w:w="3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322106" w:rsidRDefault="00F834F9" w:rsidP="00F8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21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Opis planiranih aktivnosti</w:t>
            </w:r>
          </w:p>
        </w:tc>
        <w:tc>
          <w:tcPr>
            <w:tcW w:w="2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322106" w:rsidRDefault="00F834F9" w:rsidP="00F8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21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Rok</w:t>
            </w:r>
          </w:p>
        </w:tc>
      </w:tr>
      <w:tr w:rsidR="00F834F9" w:rsidRPr="00322106" w:rsidTr="00F834F9">
        <w:tc>
          <w:tcPr>
            <w:tcW w:w="3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322106" w:rsidRDefault="00F834F9" w:rsidP="00F834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bookmarkStart w:id="3" w:name="_Hlk49493903"/>
            <w:r w:rsidRPr="003221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Nastaviti s dodatnom edukacijom i vježbama uspostavljanja komunikacije kako bi se omogućio prijenos informacija i podataka u trenutku nefunkcioniranja redovnih sustava komunikacija</w:t>
            </w:r>
            <w:bookmarkEnd w:id="3"/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322106" w:rsidRDefault="00F834F9" w:rsidP="00F834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21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održavanje zajedničke vježbe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322106" w:rsidRDefault="00F834F9" w:rsidP="00F8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21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kontinuirano</w:t>
            </w:r>
          </w:p>
        </w:tc>
      </w:tr>
      <w:tr w:rsidR="00F834F9" w:rsidRPr="00322106" w:rsidTr="00F834F9">
        <w:tc>
          <w:tcPr>
            <w:tcW w:w="3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322106" w:rsidRDefault="00F834F9" w:rsidP="00F834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21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Praćenje izrade i analiza operativnih planova pravnih osoba od interesa za sustav civilne zaštite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322106" w:rsidRDefault="00F834F9" w:rsidP="00F834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21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pružanje stručne pomoći pravnim osobama tijekom izrade, izdvajanje </w:t>
            </w:r>
            <w:r w:rsidRPr="003221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bitnih podataka (kontakti i operativni kapaciteti)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322106" w:rsidRDefault="00F834F9" w:rsidP="00F8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21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po potrebi</w:t>
            </w:r>
          </w:p>
        </w:tc>
      </w:tr>
      <w:tr w:rsidR="00F834F9" w:rsidRPr="00322106" w:rsidTr="00F834F9">
        <w:tc>
          <w:tcPr>
            <w:tcW w:w="3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322106" w:rsidRDefault="00F834F9" w:rsidP="00F834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21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Praćenje izrade i analiza operativnih planova i procjena rizika pravnih osoba koje obavljaju djelatnost korištenjem opasnih tvari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322106" w:rsidRDefault="00F834F9" w:rsidP="00F834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21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izdvajanje bitnih podataka (radijusi ugroženosti i kontakti)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322106" w:rsidRDefault="00F834F9" w:rsidP="00F8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21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 potrebi</w:t>
            </w:r>
          </w:p>
        </w:tc>
      </w:tr>
      <w:tr w:rsidR="00F834F9" w:rsidRPr="00322106" w:rsidTr="00F834F9">
        <w:tc>
          <w:tcPr>
            <w:tcW w:w="3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322106" w:rsidRDefault="00F834F9" w:rsidP="00F834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21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Edukacija djece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322106" w:rsidRDefault="00F834F9" w:rsidP="00F834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21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održavanje edukacije za djecu predškolske, školske i srednjoškolske dobi (ovisno o epidemiološkoj situaciji)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322106" w:rsidRDefault="00F834F9" w:rsidP="00F8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21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kontinuirano</w:t>
            </w:r>
          </w:p>
        </w:tc>
      </w:tr>
      <w:tr w:rsidR="00F834F9" w:rsidRPr="00322106" w:rsidTr="00F834F9">
        <w:tc>
          <w:tcPr>
            <w:tcW w:w="3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322106" w:rsidRDefault="00F834F9" w:rsidP="00F834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21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Testiranje funkcionalnosti komunikacijskog sustava za hitne situacije Grada Zagreba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322106" w:rsidRDefault="00F834F9" w:rsidP="00F834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21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redovna provjera opreme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322106" w:rsidRDefault="00F834F9" w:rsidP="00F8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21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kontinuirano</w:t>
            </w:r>
          </w:p>
        </w:tc>
      </w:tr>
      <w:tr w:rsidR="00F834F9" w:rsidRPr="00322106" w:rsidTr="00F834F9">
        <w:tc>
          <w:tcPr>
            <w:tcW w:w="3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322106" w:rsidRDefault="00F834F9" w:rsidP="00F834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21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Nadopunjavanje geografsko-informacijskog sustava za hitne situacije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322106" w:rsidRDefault="00F834F9" w:rsidP="00F834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21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prikupljanje novih podataka od interesa za sustav civilne zaštite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322106" w:rsidRDefault="00F834F9" w:rsidP="00F8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21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kontinuirano</w:t>
            </w:r>
          </w:p>
        </w:tc>
      </w:tr>
      <w:tr w:rsidR="00F834F9" w:rsidRPr="00322106" w:rsidTr="00F834F9">
        <w:tc>
          <w:tcPr>
            <w:tcW w:w="3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322106" w:rsidRDefault="00F834F9" w:rsidP="00F834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21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Redovito ažuriranje i nadopunjavanje baze podataka pripadnika postrojbi civilne zaštite Grada Zagreba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322106" w:rsidRDefault="00F834F9" w:rsidP="00F834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21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ažuriranje evidencije pripadnika i upis novih pripadnika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322106" w:rsidRDefault="00F834F9" w:rsidP="00F8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21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kontinuirano</w:t>
            </w:r>
          </w:p>
        </w:tc>
      </w:tr>
      <w:tr w:rsidR="00F834F9" w:rsidRPr="00322106" w:rsidTr="00F834F9">
        <w:tc>
          <w:tcPr>
            <w:tcW w:w="3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322106" w:rsidRDefault="00F834F9" w:rsidP="00F834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21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Prikupljanje podataka o resursima građevinskih tvrtki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322106" w:rsidRDefault="00F834F9" w:rsidP="00F834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21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iniciranje sastanka s predstavnicima građevinskih tvrtki i dopuna podataka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322106" w:rsidRDefault="00F834F9" w:rsidP="00F8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21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II. kvartal</w:t>
            </w:r>
          </w:p>
        </w:tc>
      </w:tr>
    </w:tbl>
    <w:p w:rsidR="00F834F9" w:rsidRPr="008727CF" w:rsidRDefault="00F834F9" w:rsidP="00F83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F834F9" w:rsidRPr="008727CF" w:rsidRDefault="00F834F9" w:rsidP="00F834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Zaključak</w:t>
      </w: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:rsidR="00F834F9" w:rsidRPr="008727CF" w:rsidRDefault="00F834F9" w:rsidP="00F834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Tijekom 202</w:t>
      </w:r>
      <w:r w:rsidR="00A52C6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nastavit će se s vježbama uspostave komunikacije te će se redovito testirati funkcionalnost komunikacijskog sustava za hitne situacije Grada Zagreba. Kontinuirano će se prikupljati podatci o resursima građevinskih tvrtki, ažurirati i nadopunjavati baza podataka pripadnika postrojbi civilne zaštite Grada Zagreba te će se kao i do sada nastaviti edukacija djece.</w:t>
      </w:r>
    </w:p>
    <w:p w:rsidR="00F834F9" w:rsidRPr="008727CF" w:rsidRDefault="00F834F9" w:rsidP="00F83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F834F9" w:rsidRPr="008727CF" w:rsidRDefault="00F834F9" w:rsidP="00F83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d) SURADNJA SA ZNANSTVENIM INSTITUCIJAMA</w:t>
      </w:r>
    </w:p>
    <w:p w:rsidR="00F834F9" w:rsidRPr="008727CF" w:rsidRDefault="00F834F9" w:rsidP="00F83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F834F9" w:rsidRPr="008727CF" w:rsidRDefault="00F834F9" w:rsidP="00F834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Težište će biti na novim znanstvenim spoznajama iz područja utjecaja klimatskih promjena na povećavanje rizika života u urbanoj zoni Zagreba te je stoga nužno inicirati konferencije i projekte navedene tematike.</w:t>
      </w:r>
    </w:p>
    <w:p w:rsidR="00F834F9" w:rsidRPr="008727CF" w:rsidRDefault="00F834F9" w:rsidP="00F83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tbl>
      <w:tblPr>
        <w:tblW w:w="9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3"/>
        <w:gridCol w:w="3629"/>
        <w:gridCol w:w="2098"/>
      </w:tblGrid>
      <w:tr w:rsidR="002A19FC" w:rsidRPr="007D3DB3" w:rsidTr="00227E07">
        <w:trPr>
          <w:tblHeader/>
        </w:trPr>
        <w:tc>
          <w:tcPr>
            <w:tcW w:w="3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7D3DB3" w:rsidRDefault="00F834F9" w:rsidP="00F8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3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Ciljevi iz Smjernica</w:t>
            </w:r>
          </w:p>
        </w:tc>
        <w:tc>
          <w:tcPr>
            <w:tcW w:w="3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7D3DB3" w:rsidRDefault="00F834F9" w:rsidP="00F8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3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Opis planiranih aktivnosti</w:t>
            </w:r>
          </w:p>
        </w:tc>
        <w:tc>
          <w:tcPr>
            <w:tcW w:w="2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7D3DB3" w:rsidRDefault="00F834F9" w:rsidP="00F8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3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Rok</w:t>
            </w:r>
          </w:p>
        </w:tc>
      </w:tr>
      <w:tr w:rsidR="002A19FC" w:rsidRPr="007D3DB3" w:rsidTr="00227E07">
        <w:tc>
          <w:tcPr>
            <w:tcW w:w="35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7D3DB3" w:rsidRDefault="00F834F9" w:rsidP="00F834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3D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Suradnja sa znanstvenom i stručnom zajednicom (suradnja s Rudarsko-geološko-naftnim fakultetom, Geodetskim fakultetom i Građevinskim fakultetom)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27E07" w:rsidRPr="007D3DB3" w:rsidRDefault="00F834F9" w:rsidP="00227E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7D3D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suradnja s Rudarsko-geološko-naftnim fakultetom u </w:t>
            </w:r>
            <w:r w:rsidR="00227E07" w:rsidRPr="007D3D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projektu </w:t>
            </w:r>
            <w:r w:rsidR="00227E07" w:rsidRPr="007D3D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Primijenjena istraživanja klizišta</w:t>
            </w:r>
          </w:p>
          <w:p w:rsidR="00F834F9" w:rsidRPr="007D3DB3" w:rsidRDefault="00227E07" w:rsidP="00227E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3D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za razvoj mjera ublažavanja i prevencije rizika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7D3DB3" w:rsidRDefault="00227E07" w:rsidP="00F8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3D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I. i II. kvartal</w:t>
            </w:r>
          </w:p>
        </w:tc>
      </w:tr>
      <w:tr w:rsidR="002A19FC" w:rsidRPr="007D3DB3" w:rsidTr="00F834F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4F9" w:rsidRPr="007D3DB3" w:rsidRDefault="00F834F9" w:rsidP="00F8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7D3DB3" w:rsidRDefault="00F834F9" w:rsidP="00F834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3D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nastavak suradnje u projektu </w:t>
            </w:r>
            <w:proofErr w:type="spellStart"/>
            <w:r w:rsidRPr="007D3D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Multisenzorsko</w:t>
            </w:r>
            <w:proofErr w:type="spellEnd"/>
            <w:r w:rsidRPr="007D3D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zračno snimanje Republike Hrvatske za potrebe procjene smanjenja rizika od katastrofa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34F9" w:rsidRPr="007D3DB3" w:rsidRDefault="00F834F9" w:rsidP="00F8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3D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kontinuirano</w:t>
            </w:r>
          </w:p>
        </w:tc>
      </w:tr>
    </w:tbl>
    <w:p w:rsidR="00F834F9" w:rsidRPr="008727CF" w:rsidRDefault="00F834F9" w:rsidP="00F83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 </w:t>
      </w:r>
    </w:p>
    <w:p w:rsidR="00F834F9" w:rsidRPr="008727CF" w:rsidRDefault="00F834F9" w:rsidP="00F834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Zaključak</w:t>
      </w: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:rsidR="00F834F9" w:rsidRPr="008727CF" w:rsidRDefault="00F834F9" w:rsidP="00F834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Tijekom 2022. nastavit će se suradnja sa znanstvenom zajednicom. </w:t>
      </w:r>
    </w:p>
    <w:p w:rsidR="00F834F9" w:rsidRPr="008727CF" w:rsidRDefault="00F834F9" w:rsidP="00F83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F834F9" w:rsidRPr="008727CF" w:rsidRDefault="00F834F9" w:rsidP="00F83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PLANSKI DOKUMENTI</w:t>
      </w:r>
    </w:p>
    <w:p w:rsidR="00F834F9" w:rsidRPr="008727CF" w:rsidRDefault="00F834F9" w:rsidP="00F83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614442" w:rsidRDefault="00ED3A12" w:rsidP="006144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D3A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 Zagreb je sukladno članku 11. stavku 1. Uredbe o mjerama zaštite od ionizirajućeg zračenja te postupanjima u slučaju izvanrednog događaja (NN 24/18, 70/20, 114/21) kao sudionik sustava pripravnosti i odgovora na izvanredni događaj, pristupio izradi Plana niže razine sukladno Planu pripravnosti i odgovora Republike Hrvatske na radiološki ili nuklearni izvanredni događaj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BF7D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ED3A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Usvajanje dokumenta nakon prethodno pribavljenog odobrenja Ravnateljstva civilne zaštite, očekuje se u I. kvartalu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ED3A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godine.</w:t>
      </w:r>
      <w:r w:rsidR="001933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F834F9" w:rsidRPr="008727CF" w:rsidRDefault="00227E07" w:rsidP="006144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Potrebno je izraditi</w:t>
      </w:r>
      <w:r w:rsidRPr="00227E0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nov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Pr="00227E0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Plan djelovanja civilne zaštite Grada Zagreba sukladno usvojenoj izmjeni/dopuni Procjene</w:t>
      </w:r>
      <w:r w:rsidR="00FD6EC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F834F9" w:rsidRPr="008727CF" w:rsidRDefault="00F834F9" w:rsidP="00F83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tbl>
      <w:tblPr>
        <w:tblW w:w="9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3"/>
        <w:gridCol w:w="3629"/>
        <w:gridCol w:w="2098"/>
      </w:tblGrid>
      <w:tr w:rsidR="002A19FC" w:rsidRPr="00057C3D" w:rsidTr="00227E07">
        <w:trPr>
          <w:tblHeader/>
        </w:trPr>
        <w:tc>
          <w:tcPr>
            <w:tcW w:w="3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4F9" w:rsidRPr="00057C3D" w:rsidRDefault="00F834F9" w:rsidP="00F8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7C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Ciljevi</w:t>
            </w:r>
          </w:p>
        </w:tc>
        <w:tc>
          <w:tcPr>
            <w:tcW w:w="3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4F9" w:rsidRPr="00057C3D" w:rsidRDefault="00F834F9" w:rsidP="00F8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7C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Opis planiranih aktivnosti</w:t>
            </w:r>
          </w:p>
        </w:tc>
        <w:tc>
          <w:tcPr>
            <w:tcW w:w="2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4F9" w:rsidRPr="00057C3D" w:rsidRDefault="00F834F9" w:rsidP="00F8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7C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Rok</w:t>
            </w:r>
          </w:p>
        </w:tc>
      </w:tr>
      <w:tr w:rsidR="002A19FC" w:rsidRPr="00057C3D" w:rsidTr="00614442">
        <w:tc>
          <w:tcPr>
            <w:tcW w:w="3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4F9" w:rsidRPr="00057C3D" w:rsidRDefault="00614442" w:rsidP="00F834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7C3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Izrada Plana pripravnosti i odgovora Grada Zagreba na radiološki ili nuklearni izvanredni događaj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4F9" w:rsidRPr="00057C3D" w:rsidRDefault="00684270" w:rsidP="00ED3A1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7C3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-u</w:t>
            </w:r>
            <w:r w:rsidR="00614442" w:rsidRPr="00057C3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svajanje dokumenta nakon prethodno pribavljenog odobrenja Ravnateljstva civilne zaštite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4F9" w:rsidRPr="00057C3D" w:rsidRDefault="00614442" w:rsidP="00F8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7C3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I. kvartal</w:t>
            </w:r>
          </w:p>
        </w:tc>
      </w:tr>
      <w:tr w:rsidR="002A19FC" w:rsidRPr="00057C3D" w:rsidTr="00227E07">
        <w:tc>
          <w:tcPr>
            <w:tcW w:w="3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442" w:rsidRPr="00057C3D" w:rsidRDefault="00614442" w:rsidP="006144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7C3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Izrada novog Plana djelovanja civilne zaštite Grada Zagreba sukladno usvojenoj izmjeni/dopuni Procjene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442" w:rsidRPr="00057C3D" w:rsidRDefault="00614442" w:rsidP="0061444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7C3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razrada mjera i aktivnosti sustava civilne zaštite, ažuriranje priloga u slučaju promjene podataka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442" w:rsidRPr="00057C3D" w:rsidRDefault="00614442" w:rsidP="00614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7C3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IV. kvartal</w:t>
            </w:r>
          </w:p>
        </w:tc>
      </w:tr>
      <w:tr w:rsidR="002A19FC" w:rsidRPr="00057C3D" w:rsidTr="00227E07">
        <w:tc>
          <w:tcPr>
            <w:tcW w:w="3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42" w:rsidRPr="00057C3D" w:rsidRDefault="00614442" w:rsidP="006144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7C3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Ažuriranje Vanjskog plana zaštite i spašavanja u slučaju nesreća koje uključuju opasne tvari za područja postrojenja TE-TO Zagreb operatera HEP - Proizvodnja d.o.o., Terminal Žitnjak operatera JANAF d.d. i UNP1 Zagreb operatera INA - Industrija nafte d.d. (Službeni glasnik Grada Zagreba 1/20 - u daljnjem tekstu: Vanjski plan)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42" w:rsidRPr="00057C3D" w:rsidRDefault="00614442" w:rsidP="006144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7C3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izrada/dopuna Vanjskog plana u slučaju zaprimanja zahtjeva za izradu/dopunu Vanjskog plana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42" w:rsidRPr="00057C3D" w:rsidRDefault="00614442" w:rsidP="00614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7C3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 potrebi</w:t>
            </w:r>
          </w:p>
        </w:tc>
      </w:tr>
    </w:tbl>
    <w:p w:rsidR="00F834F9" w:rsidRPr="008727CF" w:rsidRDefault="00F834F9" w:rsidP="00F83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FD6ECA" w:rsidRPr="00FD6ECA" w:rsidRDefault="00FD6ECA" w:rsidP="00FD6E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D6EC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  <w:t>Zaključak</w:t>
      </w:r>
      <w:r w:rsidRPr="00FD6EC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: </w:t>
      </w:r>
    </w:p>
    <w:p w:rsidR="00FD6ECA" w:rsidRPr="00FD6ECA" w:rsidRDefault="00684270" w:rsidP="00FD6E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68427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Izrad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it će se</w:t>
      </w:r>
      <w:r w:rsidRPr="0068427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Plan pripravnosti i odgovora Grada Zagreba na radiološki ili nuklearni izvanredni događaj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  <w:r w:rsidR="00FD6ECA" w:rsidRPr="00FD6EC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Nakon usvajanja nove Procjene rizika od velikih nesreća za područje Grada Zagreba, tijekom 2023. godine će se pristupiti nadopuni Plana djelovanja civilne zaštite Grada Zagreba (Službeni glasnik Grada Zagreba 16/19)</w:t>
      </w:r>
      <w:r w:rsidR="00FD6EC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te će se </w:t>
      </w:r>
      <w:r w:rsidR="00FD6ECA" w:rsidRPr="00FD6EC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izrad</w:t>
      </w:r>
      <w:r w:rsidR="00FD6EC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iti</w:t>
      </w:r>
      <w:r w:rsidR="00FD6ECA" w:rsidRPr="00FD6EC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/dopun</w:t>
      </w:r>
      <w:r w:rsidR="00FD6EC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iti</w:t>
      </w:r>
      <w:r w:rsidR="00FD6ECA" w:rsidRPr="00FD6EC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Vanjsk</w:t>
      </w:r>
      <w:r w:rsidR="00FD6EC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</w:t>
      </w:r>
      <w:r w:rsidR="00FD6ECA" w:rsidRPr="00FD6EC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plan u slučaju zaprimanja zahtjeva za izradu/dopunu Vanjskog plana</w:t>
      </w:r>
      <w:r w:rsidR="00FD6EC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:rsidR="00FD6ECA" w:rsidRDefault="00FD6ECA" w:rsidP="00F834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hr-HR"/>
        </w:rPr>
      </w:pPr>
    </w:p>
    <w:p w:rsidR="00FD6ECA" w:rsidRDefault="00FD6ECA" w:rsidP="00F834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hr-HR"/>
        </w:rPr>
      </w:pPr>
    </w:p>
    <w:p w:rsidR="00F834F9" w:rsidRPr="008346E8" w:rsidRDefault="00F834F9" w:rsidP="00F834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6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FINANCIRANJE SUSTAVA CIVILNE ZAŠTITE</w:t>
      </w:r>
    </w:p>
    <w:p w:rsidR="00F834F9" w:rsidRPr="008346E8" w:rsidRDefault="00F834F9" w:rsidP="00F83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6E8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F834F9" w:rsidRPr="008346E8" w:rsidRDefault="00F834F9" w:rsidP="00F834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6E8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Financiranje sustava civilne zaštite u 202</w:t>
      </w:r>
      <w:r w:rsidR="005E15C1" w:rsidRPr="008346E8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8346E8">
        <w:rPr>
          <w:rFonts w:ascii="Times New Roman" w:eastAsia="Times New Roman" w:hAnsi="Times New Roman" w:cs="Times New Roman"/>
          <w:sz w:val="24"/>
          <w:szCs w:val="24"/>
          <w:lang w:eastAsia="hr-HR"/>
        </w:rPr>
        <w:t>. temelji se na Proračunu Grada Zagreba za 202</w:t>
      </w:r>
      <w:r w:rsidR="005E15C1" w:rsidRPr="008346E8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8346E8">
        <w:rPr>
          <w:rFonts w:ascii="Times New Roman" w:eastAsia="Times New Roman" w:hAnsi="Times New Roman" w:cs="Times New Roman"/>
          <w:sz w:val="24"/>
          <w:szCs w:val="24"/>
          <w:lang w:eastAsia="hr-HR"/>
        </w:rPr>
        <w:t>. i projekcijama Proračuna Grada Zagreba za 202</w:t>
      </w:r>
      <w:r w:rsidR="005E15C1" w:rsidRPr="008346E8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8346E8">
        <w:rPr>
          <w:rFonts w:ascii="Times New Roman" w:eastAsia="Times New Roman" w:hAnsi="Times New Roman" w:cs="Times New Roman"/>
          <w:sz w:val="24"/>
          <w:szCs w:val="24"/>
          <w:lang w:eastAsia="hr-HR"/>
        </w:rPr>
        <w:t>. i 202</w:t>
      </w:r>
      <w:r w:rsidR="005E15C1" w:rsidRPr="008346E8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8346E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FF3F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godinu.</w:t>
      </w:r>
    </w:p>
    <w:p w:rsidR="00F834F9" w:rsidRPr="008346E8" w:rsidRDefault="00F834F9" w:rsidP="00F83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6E8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F834F9" w:rsidRPr="008727CF" w:rsidRDefault="00F834F9" w:rsidP="00F83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F834F9" w:rsidRPr="008727CF" w:rsidRDefault="00F834F9" w:rsidP="00F83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lastRenderedPageBreak/>
        <w:t>ZAKLJUČAK</w:t>
      </w:r>
    </w:p>
    <w:p w:rsidR="00F834F9" w:rsidRPr="008727CF" w:rsidRDefault="00F834F9" w:rsidP="00F834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F834F9" w:rsidRPr="008727CF" w:rsidRDefault="00F834F9" w:rsidP="00F834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Uspješan razvoj sustava civilne zaštite može se temeljiti isključivo na sinergiji kvalitetnih i provedivih planskih dokumenata, dostatne opremljenosti i operativne osposobljenosti sudionika sustava civilne zaštite, suradnji sa znanstvenom i stručnom zajednicom sa svrhom prikupljanja točnih i pouzdanih podataka o rizicima na području Grada Zagreba i primjeni novih tehnoloških rješenja te edukaciji stanovništva.</w:t>
      </w:r>
    </w:p>
    <w:p w:rsidR="00F834F9" w:rsidRPr="00572C44" w:rsidRDefault="00F834F9" w:rsidP="00F834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2C44">
        <w:rPr>
          <w:rFonts w:ascii="Times New Roman" w:eastAsia="Times New Roman" w:hAnsi="Times New Roman" w:cs="Times New Roman"/>
          <w:sz w:val="24"/>
          <w:szCs w:val="24"/>
          <w:lang w:eastAsia="hr-HR"/>
        </w:rPr>
        <w:t>Slijedom navedenoga, osnovni naglasci razvoja sustava civilne zaštite u 202</w:t>
      </w:r>
      <w:r w:rsidR="00026D6E" w:rsidRPr="00572C44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572C44">
        <w:rPr>
          <w:rFonts w:ascii="Times New Roman" w:eastAsia="Times New Roman" w:hAnsi="Times New Roman" w:cs="Times New Roman"/>
          <w:sz w:val="24"/>
          <w:szCs w:val="24"/>
          <w:lang w:eastAsia="hr-HR"/>
        </w:rPr>
        <w:t>. bit će na:</w:t>
      </w:r>
    </w:p>
    <w:p w:rsidR="00F834F9" w:rsidRPr="00572C44" w:rsidRDefault="00F834F9" w:rsidP="00F834F9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2C44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E053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572C44">
        <w:rPr>
          <w:rFonts w:ascii="Times New Roman" w:eastAsia="Times New Roman" w:hAnsi="Times New Roman" w:cs="Times New Roman"/>
          <w:sz w:val="24"/>
          <w:szCs w:val="24"/>
          <w:lang w:eastAsia="hr-HR"/>
        </w:rPr>
        <w:t>osposobljavanju i edukaciji Stožera i stožera GČGZ</w:t>
      </w:r>
    </w:p>
    <w:p w:rsidR="006E625E" w:rsidRPr="00572C44" w:rsidRDefault="00C16BB3" w:rsidP="00F834F9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2C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 izradi Poslovnika o radu Stožera civilne zaštite gradskih četvrti Grada Zagreba </w:t>
      </w:r>
      <w:r w:rsidR="006E625E" w:rsidRPr="00572C44">
        <w:rPr>
          <w:rFonts w:ascii="Times New Roman" w:eastAsia="Times New Roman" w:hAnsi="Times New Roman" w:cs="Times New Roman"/>
          <w:sz w:val="24"/>
          <w:szCs w:val="24"/>
          <w:lang w:eastAsia="hr-HR"/>
        </w:rPr>
        <w:t>radi efikasnijeg djelovanja Stožera GČGZ</w:t>
      </w:r>
    </w:p>
    <w:p w:rsidR="00F834F9" w:rsidRPr="00572C44" w:rsidRDefault="00F834F9" w:rsidP="00F834F9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2C44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E053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6E625E" w:rsidRPr="00572C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nastavku kvalitetne </w:t>
      </w:r>
      <w:r w:rsidRPr="00572C44">
        <w:rPr>
          <w:rFonts w:ascii="Times New Roman" w:eastAsia="Times New Roman" w:hAnsi="Times New Roman" w:cs="Times New Roman"/>
          <w:sz w:val="24"/>
          <w:szCs w:val="24"/>
          <w:lang w:eastAsia="hr-HR"/>
        </w:rPr>
        <w:t>suradnje s udrugama građana</w:t>
      </w:r>
      <w:r w:rsidR="003D4C9C" w:rsidRPr="00572C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interesa za sustav civilne zaštite</w:t>
      </w:r>
    </w:p>
    <w:p w:rsidR="00F834F9" w:rsidRPr="00572C44" w:rsidRDefault="00F834F9" w:rsidP="00F834F9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2C44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E053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572C44">
        <w:rPr>
          <w:rFonts w:ascii="Times New Roman" w:eastAsia="Times New Roman" w:hAnsi="Times New Roman" w:cs="Times New Roman"/>
          <w:sz w:val="24"/>
          <w:szCs w:val="24"/>
          <w:lang w:eastAsia="hr-HR"/>
        </w:rPr>
        <w:t>promoviranju sustava civilne zaštite s ciljem povećanja broja pripadnika postrojbi civilne zaštite opće namjene</w:t>
      </w:r>
    </w:p>
    <w:p w:rsidR="00F834F9" w:rsidRPr="008727CF" w:rsidRDefault="00F834F9" w:rsidP="00F834F9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</w:t>
      </w:r>
      <w:r w:rsidR="00E053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</w:t>
      </w: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izradi i distribuciji materijala koji će povjerenicima i zamjenicima povjerenika olakšati provođenje njihovih dužnosti</w:t>
      </w:r>
    </w:p>
    <w:p w:rsidR="00F834F9" w:rsidRDefault="00F834F9" w:rsidP="00F834F9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</w:t>
      </w:r>
      <w:r w:rsidR="00E053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</w:t>
      </w: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izradi</w:t>
      </w:r>
      <w:r w:rsidR="0099609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9609B" w:rsidRPr="0099609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Plana pripravnosti i odgovora Grada Zagreba na radiološki ili nuklearni izvanredni </w:t>
      </w:r>
      <w:r w:rsidR="00016CC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događaj</w:t>
      </w:r>
      <w:r w:rsidR="00DF572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99609B" w:rsidRPr="008727CF" w:rsidRDefault="0099609B" w:rsidP="0099609B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izradi </w:t>
      </w:r>
      <w:r w:rsidRPr="0099609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novog Plana djelovanja civilne zaštite Grada Zagreba sukladno usvojenoj izmjeni/dopuni Procjene</w:t>
      </w:r>
    </w:p>
    <w:p w:rsidR="00F834F9" w:rsidRPr="008727CF" w:rsidRDefault="00F834F9" w:rsidP="00F834F9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</w:t>
      </w:r>
      <w:r w:rsidR="00E053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</w:t>
      </w: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ažuriranju planskih dokumenta iz područja sustava civilne zaštite</w:t>
      </w:r>
    </w:p>
    <w:p w:rsidR="00F834F9" w:rsidRPr="008727CF" w:rsidRDefault="00F834F9" w:rsidP="00F834F9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</w:t>
      </w:r>
      <w:r w:rsidR="00E053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</w:t>
      </w: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sudjelovanju u projektima sa znanstvenom i stručnom zajednicom s ciljem prikupljanja točnih i pouzdanih podataka potrebnih za procjenu rizika od nastanka velikih nesreća i katastrofa</w:t>
      </w:r>
    </w:p>
    <w:p w:rsidR="00F834F9" w:rsidRPr="008727CF" w:rsidRDefault="00F834F9" w:rsidP="00F834F9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</w:t>
      </w:r>
      <w:r w:rsidR="00E053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</w:t>
      </w: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prikupljanju informacija o novim tehnologijama i mogućnostima primjene novih tehnoloških rješenja od interesa za funkcioniranje i razvoj sustava civilne zaštite</w:t>
      </w:r>
    </w:p>
    <w:p w:rsidR="00F834F9" w:rsidRPr="008727CF" w:rsidRDefault="00F834F9" w:rsidP="00F834F9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</w:t>
      </w:r>
      <w:r w:rsidR="00E053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</w:t>
      </w: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educiranju cjelokupnog stanovništva na području Grada Zagreba o postojećim rizicima i prijetnjama te načinu optimalnog postupanja u takvim situacijama.</w:t>
      </w:r>
    </w:p>
    <w:p w:rsidR="00F834F9" w:rsidRPr="008727CF" w:rsidRDefault="00F834F9" w:rsidP="00F834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Ovisno o epidemiološkoj situaciji provest će se sljedeće aktivnosti:</w:t>
      </w:r>
    </w:p>
    <w:p w:rsidR="00F834F9" w:rsidRDefault="00F834F9" w:rsidP="00F834F9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</w:t>
      </w:r>
      <w:r w:rsidR="00E053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</w:t>
      </w: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planiranje i održavanje vježbi sukladno Planu vježbi civilne zaštite na području Grada Zagreba za 202</w:t>
      </w:r>
      <w:r w:rsidR="0099609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3D4C9C" w:rsidRPr="008727CF" w:rsidRDefault="003D4C9C" w:rsidP="00F834F9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</w:t>
      </w:r>
      <w:r w:rsidRPr="003D4C9C">
        <w:t xml:space="preserve"> </w:t>
      </w:r>
      <w:r>
        <w:t xml:space="preserve"> </w:t>
      </w:r>
      <w:r w:rsidRPr="003D4C9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osposobljavanje i uvježbavanje postrojbi civilne zaštite opće namjene svih 17 </w:t>
      </w:r>
      <w:r w:rsidR="000E1B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gradskih četvrti Grada Zagreba</w:t>
      </w:r>
    </w:p>
    <w:p w:rsidR="00F834F9" w:rsidRPr="008727CF" w:rsidRDefault="00F834F9" w:rsidP="00F834F9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</w:t>
      </w:r>
      <w:r w:rsidR="00E053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</w:t>
      </w: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educiranje djece predškolske dobi, osnovnoškolaca i srednjoškolaca.</w:t>
      </w:r>
    </w:p>
    <w:p w:rsidR="00F834F9" w:rsidRPr="008727CF" w:rsidRDefault="00F834F9" w:rsidP="00F834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F834F9" w:rsidRPr="008727CF" w:rsidRDefault="00F834F9" w:rsidP="00F834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ZAVRŠNA ODREDBA</w:t>
      </w:r>
    </w:p>
    <w:p w:rsidR="00F834F9" w:rsidRPr="008727CF" w:rsidRDefault="00F834F9" w:rsidP="00F83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F834F9" w:rsidRPr="008727CF" w:rsidRDefault="00F834F9" w:rsidP="00F834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Ovaj će plan biti objavljen u Službenom glasniku Grada Zagreba.</w:t>
      </w:r>
    </w:p>
    <w:p w:rsidR="00F834F9" w:rsidRPr="008727CF" w:rsidRDefault="00F834F9" w:rsidP="00F83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0E1B4F" w:rsidRDefault="000E1B4F" w:rsidP="00F83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0E1B4F" w:rsidRDefault="000E1B4F" w:rsidP="00F83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F834F9" w:rsidRPr="008727CF" w:rsidRDefault="00F834F9" w:rsidP="00F83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KLASA: </w:t>
      </w:r>
    </w:p>
    <w:p w:rsidR="00F834F9" w:rsidRPr="008727CF" w:rsidRDefault="00F834F9" w:rsidP="00F83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URBROJ: </w:t>
      </w:r>
    </w:p>
    <w:p w:rsidR="00F834F9" w:rsidRPr="008727CF" w:rsidRDefault="00F834F9" w:rsidP="00F834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Zagreb, </w:t>
      </w:r>
      <w:r w:rsidR="008918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___________</w:t>
      </w: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202</w:t>
      </w:r>
      <w:r w:rsidR="0099609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</w:t>
      </w:r>
    </w:p>
    <w:p w:rsidR="00F834F9" w:rsidRPr="008727CF" w:rsidRDefault="00F834F9" w:rsidP="00F834F9">
      <w:pPr>
        <w:shd w:val="clear" w:color="auto" w:fill="FFFFFF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Predsjednik</w:t>
      </w:r>
    </w:p>
    <w:p w:rsidR="00F834F9" w:rsidRPr="008727CF" w:rsidRDefault="00F834F9" w:rsidP="00F834F9">
      <w:pPr>
        <w:shd w:val="clear" w:color="auto" w:fill="FFFFFF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Gradske skupštine</w:t>
      </w:r>
      <w:bookmarkStart w:id="4" w:name="_GoBack"/>
      <w:bookmarkEnd w:id="4"/>
    </w:p>
    <w:p w:rsidR="00F834F9" w:rsidRPr="008727CF" w:rsidRDefault="00F834F9" w:rsidP="00F834F9">
      <w:pPr>
        <w:shd w:val="clear" w:color="auto" w:fill="FFFFFF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Joško </w:t>
      </w:r>
      <w:proofErr w:type="spellStart"/>
      <w:r w:rsidRPr="008727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Klisović</w:t>
      </w:r>
      <w:proofErr w:type="spellEnd"/>
    </w:p>
    <w:p w:rsidR="00F834F9" w:rsidRPr="008727CF" w:rsidRDefault="00F834F9" w:rsidP="00F834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27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DC1074" w:rsidRPr="008727CF" w:rsidRDefault="00DC1074">
      <w:pPr>
        <w:rPr>
          <w:rFonts w:ascii="Times New Roman" w:hAnsi="Times New Roman" w:cs="Times New Roman"/>
          <w:sz w:val="24"/>
          <w:szCs w:val="24"/>
        </w:rPr>
      </w:pPr>
    </w:p>
    <w:sectPr w:rsidR="00DC1074" w:rsidRPr="00872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27E60"/>
    <w:multiLevelType w:val="hybridMultilevel"/>
    <w:tmpl w:val="674C3DFA"/>
    <w:lvl w:ilvl="0" w:tplc="4EF69A2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4F9"/>
    <w:rsid w:val="00001142"/>
    <w:rsid w:val="00016CC0"/>
    <w:rsid w:val="00024CB0"/>
    <w:rsid w:val="00026D6E"/>
    <w:rsid w:val="00050F8F"/>
    <w:rsid w:val="00057C3D"/>
    <w:rsid w:val="00082770"/>
    <w:rsid w:val="000828E5"/>
    <w:rsid w:val="0009168F"/>
    <w:rsid w:val="000C4B0A"/>
    <w:rsid w:val="000D0C99"/>
    <w:rsid w:val="000E1B4F"/>
    <w:rsid w:val="000E1EAB"/>
    <w:rsid w:val="001933D6"/>
    <w:rsid w:val="001A64C9"/>
    <w:rsid w:val="001B313E"/>
    <w:rsid w:val="00204D4E"/>
    <w:rsid w:val="0022212C"/>
    <w:rsid w:val="00223FFD"/>
    <w:rsid w:val="00227E07"/>
    <w:rsid w:val="00243587"/>
    <w:rsid w:val="00250329"/>
    <w:rsid w:val="00284AC2"/>
    <w:rsid w:val="002A19FC"/>
    <w:rsid w:val="002B2F72"/>
    <w:rsid w:val="002B323D"/>
    <w:rsid w:val="002B5A92"/>
    <w:rsid w:val="00322106"/>
    <w:rsid w:val="00355251"/>
    <w:rsid w:val="00364379"/>
    <w:rsid w:val="003942B0"/>
    <w:rsid w:val="003B3149"/>
    <w:rsid w:val="003D4C9C"/>
    <w:rsid w:val="00445A25"/>
    <w:rsid w:val="004751B9"/>
    <w:rsid w:val="004760A2"/>
    <w:rsid w:val="00480933"/>
    <w:rsid w:val="004A0495"/>
    <w:rsid w:val="004B6C8B"/>
    <w:rsid w:val="004F21AF"/>
    <w:rsid w:val="004F4C83"/>
    <w:rsid w:val="0050612F"/>
    <w:rsid w:val="00533849"/>
    <w:rsid w:val="005341B9"/>
    <w:rsid w:val="005634A5"/>
    <w:rsid w:val="00572C44"/>
    <w:rsid w:val="005A79AF"/>
    <w:rsid w:val="005C222C"/>
    <w:rsid w:val="005C2E8E"/>
    <w:rsid w:val="005C5029"/>
    <w:rsid w:val="005E15C1"/>
    <w:rsid w:val="00611A5B"/>
    <w:rsid w:val="00614442"/>
    <w:rsid w:val="006745AE"/>
    <w:rsid w:val="0067594D"/>
    <w:rsid w:val="00681DB4"/>
    <w:rsid w:val="00684270"/>
    <w:rsid w:val="006E625E"/>
    <w:rsid w:val="00732545"/>
    <w:rsid w:val="007926FE"/>
    <w:rsid w:val="007B548F"/>
    <w:rsid w:val="007B6BB3"/>
    <w:rsid w:val="007C27B3"/>
    <w:rsid w:val="007D3DB3"/>
    <w:rsid w:val="00813A69"/>
    <w:rsid w:val="00814344"/>
    <w:rsid w:val="008346E8"/>
    <w:rsid w:val="008727CF"/>
    <w:rsid w:val="008765A9"/>
    <w:rsid w:val="00876836"/>
    <w:rsid w:val="00882EA2"/>
    <w:rsid w:val="00891899"/>
    <w:rsid w:val="008B5BFA"/>
    <w:rsid w:val="008C006B"/>
    <w:rsid w:val="008C419B"/>
    <w:rsid w:val="00914ECC"/>
    <w:rsid w:val="0099609B"/>
    <w:rsid w:val="009E105E"/>
    <w:rsid w:val="009E613C"/>
    <w:rsid w:val="00A2217C"/>
    <w:rsid w:val="00A3640F"/>
    <w:rsid w:val="00A43A50"/>
    <w:rsid w:val="00A445FA"/>
    <w:rsid w:val="00A52C6F"/>
    <w:rsid w:val="00B72F7F"/>
    <w:rsid w:val="00B752CC"/>
    <w:rsid w:val="00B8041C"/>
    <w:rsid w:val="00BB2093"/>
    <w:rsid w:val="00BD456C"/>
    <w:rsid w:val="00BD7CED"/>
    <w:rsid w:val="00BF4C41"/>
    <w:rsid w:val="00BF7D10"/>
    <w:rsid w:val="00C16BB3"/>
    <w:rsid w:val="00C26538"/>
    <w:rsid w:val="00CA79D7"/>
    <w:rsid w:val="00CD5FF1"/>
    <w:rsid w:val="00CD7172"/>
    <w:rsid w:val="00D373FB"/>
    <w:rsid w:val="00D66CD9"/>
    <w:rsid w:val="00D77B39"/>
    <w:rsid w:val="00DA7AEA"/>
    <w:rsid w:val="00DA7EFD"/>
    <w:rsid w:val="00DC1074"/>
    <w:rsid w:val="00DC4AC5"/>
    <w:rsid w:val="00DD1875"/>
    <w:rsid w:val="00DD4DBE"/>
    <w:rsid w:val="00DE53D9"/>
    <w:rsid w:val="00DF5721"/>
    <w:rsid w:val="00E05347"/>
    <w:rsid w:val="00E50932"/>
    <w:rsid w:val="00E5772B"/>
    <w:rsid w:val="00E70D6E"/>
    <w:rsid w:val="00E9183C"/>
    <w:rsid w:val="00EC1D39"/>
    <w:rsid w:val="00EC4861"/>
    <w:rsid w:val="00ED3A12"/>
    <w:rsid w:val="00F25A01"/>
    <w:rsid w:val="00F43197"/>
    <w:rsid w:val="00F76ECA"/>
    <w:rsid w:val="00F808A6"/>
    <w:rsid w:val="00F834F9"/>
    <w:rsid w:val="00FA1AC6"/>
    <w:rsid w:val="00FD03BD"/>
    <w:rsid w:val="00FD6ECA"/>
    <w:rsid w:val="00FE3B4B"/>
    <w:rsid w:val="00FF3D89"/>
    <w:rsid w:val="00FF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7CFD2"/>
  <w15:chartTrackingRefBased/>
  <w15:docId w15:val="{43A52A9B-ECE2-444D-AA61-060C85A6B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21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1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0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048D2-733C-4FBA-8EE5-DA41076A9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4630</Words>
  <Characters>26395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30964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Ozren Ilijaš</dc:creator>
  <cp:keywords/>
  <dc:description/>
  <cp:lastModifiedBy>Ines Jakšić</cp:lastModifiedBy>
  <cp:revision>2</cp:revision>
  <dcterms:created xsi:type="dcterms:W3CDTF">2022-10-28T13:15:00Z</dcterms:created>
  <dcterms:modified xsi:type="dcterms:W3CDTF">2022-10-28T13:15:00Z</dcterms:modified>
</cp:coreProperties>
</file>