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B27" w:rsidRDefault="008B7606">
      <w:pPr>
        <w:tabs>
          <w:tab w:val="left" w:pos="0"/>
          <w:tab w:val="left" w:pos="4123"/>
        </w:tabs>
        <w:ind w:right="4731"/>
        <w:jc w:val="center"/>
        <w:rPr>
          <w:rFonts w:ascii="Arial" w:hAnsi="Arial"/>
          <w:sz w:val="20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449580" cy="571500"/>
            <wp:effectExtent l="0" t="0" r="762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B27" w:rsidRDefault="00227B27">
      <w:pPr>
        <w:tabs>
          <w:tab w:val="left" w:pos="-720"/>
          <w:tab w:val="left" w:pos="0"/>
          <w:tab w:val="left" w:pos="4123"/>
          <w:tab w:val="left" w:pos="4820"/>
        </w:tabs>
        <w:suppressAutoHyphens/>
        <w:ind w:right="4731"/>
        <w:jc w:val="center"/>
        <w:rPr>
          <w:rFonts w:ascii="Arial" w:hAnsi="Arial"/>
          <w:sz w:val="20"/>
        </w:rPr>
      </w:pPr>
    </w:p>
    <w:p w:rsidR="00227B27" w:rsidRDefault="008B7606">
      <w:pPr>
        <w:tabs>
          <w:tab w:val="left" w:pos="-1980"/>
          <w:tab w:val="left" w:pos="-720"/>
          <w:tab w:val="left" w:pos="0"/>
          <w:tab w:val="left" w:pos="4123"/>
        </w:tabs>
        <w:ind w:right="473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 E P U B L I K A H R V A T S K A</w:t>
      </w:r>
    </w:p>
    <w:p w:rsidR="00227B27" w:rsidRDefault="008B7606">
      <w:pPr>
        <w:tabs>
          <w:tab w:val="left" w:pos="-1980"/>
          <w:tab w:val="left" w:pos="-720"/>
          <w:tab w:val="left" w:pos="0"/>
          <w:tab w:val="left" w:pos="4123"/>
        </w:tabs>
        <w:ind w:right="473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G R A D Z A G R E B</w:t>
      </w:r>
    </w:p>
    <w:p w:rsidR="00227B27" w:rsidRDefault="008B7606">
      <w:pPr>
        <w:tabs>
          <w:tab w:val="left" w:pos="-1980"/>
          <w:tab w:val="left" w:pos="-720"/>
          <w:tab w:val="left" w:pos="0"/>
          <w:tab w:val="left" w:pos="4123"/>
        </w:tabs>
        <w:ind w:right="473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GRADSKI URED ZA PROSTORNO UREĐENJE, IZGRADNJU GRADA, GRADITELJSTVO, KOMUNALNE POSLOVE i PROMET</w:t>
      </w:r>
    </w:p>
    <w:p w:rsidR="00227B27" w:rsidRDefault="008B7606">
      <w:pPr>
        <w:tabs>
          <w:tab w:val="left" w:pos="-1980"/>
          <w:tab w:val="left" w:pos="-720"/>
          <w:tab w:val="left" w:pos="0"/>
          <w:tab w:val="left" w:pos="4123"/>
        </w:tabs>
        <w:ind w:right="473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Odjel za prostorno uređenje</w:t>
      </w:r>
    </w:p>
    <w:p w:rsidR="00227B27" w:rsidRDefault="008B7606">
      <w:pPr>
        <w:tabs>
          <w:tab w:val="left" w:pos="-1980"/>
          <w:tab w:val="left" w:pos="-720"/>
          <w:tab w:val="left" w:pos="0"/>
          <w:tab w:val="left" w:pos="4123"/>
        </w:tabs>
        <w:ind w:right="473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Središnji odsjek za prostorno uređenje</w:t>
      </w:r>
    </w:p>
    <w:p w:rsidR="00227B27" w:rsidRDefault="008B7606">
      <w:pPr>
        <w:tabs>
          <w:tab w:val="left" w:pos="-1980"/>
          <w:tab w:val="left" w:pos="-720"/>
          <w:tab w:val="left" w:pos="0"/>
          <w:tab w:val="left" w:pos="4123"/>
        </w:tabs>
        <w:ind w:right="4731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Zagreb, Trg Stjepana Radića 1</w:t>
      </w:r>
    </w:p>
    <w:p w:rsidR="00227B27" w:rsidRDefault="00227B27">
      <w:pPr>
        <w:tabs>
          <w:tab w:val="left" w:pos="-1980"/>
          <w:tab w:val="left" w:pos="-720"/>
          <w:tab w:val="left" w:pos="0"/>
          <w:tab w:val="left" w:pos="4123"/>
        </w:tabs>
        <w:ind w:right="4731"/>
        <w:jc w:val="center"/>
        <w:rPr>
          <w:rFonts w:ascii="Arial" w:hAnsi="Arial"/>
          <w:sz w:val="20"/>
        </w:rPr>
      </w:pPr>
    </w:p>
    <w:p w:rsidR="00227B27" w:rsidRDefault="008B760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KLASA: UP/I 350-05/2015-001/192</w:t>
      </w:r>
    </w:p>
    <w:p w:rsidR="00227B27" w:rsidRDefault="008B760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URBROJ:</w:t>
      </w:r>
      <w:r>
        <w:t xml:space="preserve"> </w:t>
      </w:r>
      <w:r>
        <w:rPr>
          <w:rFonts w:ascii="Arial" w:hAnsi="Arial"/>
          <w:sz w:val="20"/>
        </w:rPr>
        <w:t>251-13-21-1/002-16-4</w:t>
      </w:r>
    </w:p>
    <w:p w:rsidR="00227B27" w:rsidRDefault="008B760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Zagreb, 19.02.2016.</w:t>
      </w:r>
    </w:p>
    <w:p w:rsidR="00227B27" w:rsidRDefault="00227B27">
      <w:pPr>
        <w:ind w:right="-61"/>
        <w:jc w:val="both"/>
        <w:rPr>
          <w:rFonts w:ascii="Arial" w:hAnsi="Arial"/>
          <w:sz w:val="20"/>
        </w:rPr>
      </w:pPr>
    </w:p>
    <w:p w:rsidR="00227B27" w:rsidRDefault="00227B27">
      <w:pPr>
        <w:ind w:right="-61"/>
        <w:jc w:val="both"/>
        <w:rPr>
          <w:rFonts w:ascii="Arial" w:hAnsi="Arial"/>
          <w:sz w:val="20"/>
        </w:rPr>
      </w:pPr>
    </w:p>
    <w:p w:rsidR="00227B27" w:rsidRDefault="008B7606">
      <w:pPr>
        <w:ind w:right="-6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Gradski ured za prostorno uređenje, izgradnju grada, graditeljstvo, komunalne poslove i promet, Središnji odsjek za prostorno uređenje, temeljem čl. 117. st. 2. Zakona o pr</w:t>
      </w:r>
      <w:r>
        <w:rPr>
          <w:rFonts w:ascii="Arial" w:hAnsi="Arial"/>
          <w:sz w:val="20"/>
        </w:rPr>
        <w:t>ostornom uređenju (NN 153/13) i čl. 95. Zakona o općem upravnom postupku (NN 47/09) u predmetu izdavanja lokacijske dozvole, koji se vodi po zahtjevu Grada Zagreba</w:t>
      </w:r>
      <w:r>
        <w:rPr>
          <w:rFonts w:ascii="Arial" w:hAnsi="Arial"/>
          <w:sz w:val="20"/>
        </w:rPr>
        <w:t xml:space="preserve">, Služba za mjesnu samoupravu, Ulica Grada Vukovara 56a, Zagreb, </w:t>
      </w:r>
    </w:p>
    <w:p w:rsidR="00227B27" w:rsidRDefault="00227B27">
      <w:pPr>
        <w:ind w:right="-61"/>
        <w:jc w:val="both"/>
        <w:rPr>
          <w:rFonts w:ascii="Arial" w:hAnsi="Arial"/>
          <w:sz w:val="20"/>
        </w:rPr>
      </w:pPr>
    </w:p>
    <w:p w:rsidR="00227B27" w:rsidRDefault="008B7606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 O Z I V A</w:t>
      </w:r>
    </w:p>
    <w:p w:rsidR="00227B27" w:rsidRDefault="00227B27">
      <w:pPr>
        <w:jc w:val="center"/>
        <w:rPr>
          <w:rFonts w:ascii="Arial" w:hAnsi="Arial"/>
          <w:b/>
          <w:sz w:val="20"/>
        </w:rPr>
      </w:pPr>
    </w:p>
    <w:p w:rsidR="00227B27" w:rsidRDefault="008B7606">
      <w:pPr>
        <w:ind w:right="-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vlasnike i no</w:t>
      </w:r>
      <w:r>
        <w:rPr>
          <w:rFonts w:ascii="Arial" w:hAnsi="Arial"/>
          <w:sz w:val="20"/>
        </w:rPr>
        <w:t xml:space="preserve">sitelje drugih stvarnih prava na nekretninama oznake </w:t>
      </w:r>
      <w:r>
        <w:rPr>
          <w:rFonts w:ascii="Arial" w:hAnsi="Arial"/>
          <w:sz w:val="20"/>
        </w:rPr>
        <w:t>k.č.br.:</w:t>
      </w:r>
      <w:r>
        <w:rPr>
          <w:rFonts w:ascii="Arial" w:hAnsi="Arial"/>
          <w:color w:val="FF0000"/>
          <w:sz w:val="20"/>
        </w:rPr>
        <w:t xml:space="preserve"> </w:t>
      </w:r>
      <w:r>
        <w:rPr>
          <w:rFonts w:ascii="Arial" w:hAnsi="Arial"/>
          <w:sz w:val="20"/>
        </w:rPr>
        <w:t>1514 k.o. Šestine (odgovara zk.č. 231/1 i 232/4 k.o. Šestine), 2611/4 k.o. Šestine (odgovara zk.č. 232/23 k.o. Šestine), 2612 k.o. Šestine (odgovara zk.č.232/2 i 232/9 k.o. Šestine), k.č.2670 k.</w:t>
      </w:r>
      <w:r>
        <w:rPr>
          <w:rFonts w:ascii="Arial" w:hAnsi="Arial"/>
          <w:sz w:val="20"/>
        </w:rPr>
        <w:t>o. Šestine (odgovara zk.č.228/4 k.o. Šestine), k.č. 2671 k.o. Šestine (odgovara zk.č.232/32 k.o. Šestine), k.č. 2675 k.o. Šestine (odgovara zk.č. 232/11 k.o. Šestine) i k.č. 4652/1 k.o. Šestine (odgovara zk.č. 220/1, 220/3, 222/4, 228/6, 232/2, 232/6 i 241</w:t>
      </w:r>
      <w:r>
        <w:rPr>
          <w:rFonts w:ascii="Arial" w:hAnsi="Arial"/>
          <w:sz w:val="20"/>
        </w:rPr>
        <w:t>/6, sve k.o. Šestine), na kojima se planira izgradnja prometnice u Zagrebu - spoj Štirovničke ulice i Zavižanske ulice, s pripadajućom komunalnom infrastrukturom, da izvrše uvid u Idejni projekt oznake BP: 78913.2, koji je izradio ovlašteni inženjer građev</w:t>
      </w:r>
      <w:r>
        <w:rPr>
          <w:rFonts w:ascii="Arial" w:hAnsi="Arial"/>
          <w:sz w:val="20"/>
        </w:rPr>
        <w:t>inarstva Mario Grgurić, ing.građ. (broj ovlaštenja G 772), PGT Škunca d.o.o., Zagreb.</w:t>
      </w:r>
    </w:p>
    <w:p w:rsidR="00227B27" w:rsidRDefault="008B7606">
      <w:pPr>
        <w:ind w:right="-1" w:firstLine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Uvid u spis predmeta može se izvršiti osobno ili putem opunomoćenika, dana </w:t>
      </w:r>
      <w:r>
        <w:rPr>
          <w:rFonts w:ascii="Arial" w:hAnsi="Arial"/>
          <w:b/>
          <w:sz w:val="20"/>
        </w:rPr>
        <w:t xml:space="preserve">3.3.2016. od 09,00 do 10,00 sati </w:t>
      </w:r>
      <w:r>
        <w:rPr>
          <w:rFonts w:ascii="Arial" w:hAnsi="Arial"/>
          <w:sz w:val="20"/>
        </w:rPr>
        <w:t xml:space="preserve">u prostorijama Gradskog ureda, Trg Stjepana Radića 1, Zagreb, soba 130, 1.kat. </w:t>
      </w:r>
    </w:p>
    <w:p w:rsidR="00227B27" w:rsidRDefault="008B7606">
      <w:pPr>
        <w:ind w:right="-1" w:firstLine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Osobe koje se odazovu pozivu dužne su donijeti ispravu (izvadak iz zemljišne knjige, ugovor ili drugi dokaz) kojom dokazuju da imaju svojstvo stranke, u protivnom će se uskrati</w:t>
      </w:r>
      <w:r>
        <w:rPr>
          <w:rFonts w:ascii="Arial" w:hAnsi="Arial"/>
          <w:sz w:val="20"/>
        </w:rPr>
        <w:t>ti mogućnost uvida u spis predmeta.</w:t>
      </w:r>
    </w:p>
    <w:p w:rsidR="00227B27" w:rsidRDefault="008B7606">
      <w:pPr>
        <w:ind w:right="-1" w:firstLine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Neodazivanje stranke ovom pozivu ne sprječava izdavanje lokacijske dozvole.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227B27" w:rsidRDefault="008B7606">
      <w:pPr>
        <w:ind w:right="-1" w:firstLine="720"/>
        <w:jc w:val="both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UPRAVNI SAVJETNIK:</w:t>
      </w:r>
    </w:p>
    <w:p w:rsidR="00227B27" w:rsidRDefault="008B7606">
      <w:pPr>
        <w:ind w:right="-1" w:firstLine="72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 xml:space="preserve">        </w:t>
      </w:r>
      <w:r>
        <w:rPr>
          <w:rFonts w:ascii="Arial" w:hAnsi="Arial"/>
          <w:sz w:val="20"/>
        </w:rPr>
        <w:t xml:space="preserve">Anton Burazin, dipl.ing.građ.          </w:t>
      </w:r>
    </w:p>
    <w:p w:rsidR="00227B27" w:rsidRDefault="00227B27">
      <w:pPr>
        <w:rPr>
          <w:rFonts w:ascii="Arial" w:hAnsi="Arial"/>
          <w:sz w:val="20"/>
        </w:rPr>
      </w:pPr>
    </w:p>
    <w:p w:rsidR="00227B27" w:rsidRDefault="00227B27">
      <w:pPr>
        <w:ind w:right="-1"/>
        <w:jc w:val="both"/>
        <w:rPr>
          <w:rFonts w:ascii="Arial" w:hAnsi="Arial"/>
          <w:b/>
          <w:sz w:val="20"/>
        </w:rPr>
      </w:pPr>
    </w:p>
    <w:p w:rsidR="00227B27" w:rsidRDefault="008B7606">
      <w:pPr>
        <w:ind w:right="-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Dostaviti:</w:t>
      </w:r>
    </w:p>
    <w:p w:rsidR="00227B27" w:rsidRDefault="008B7606">
      <w:pPr>
        <w:ind w:right="-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1. na katastarskim česticama zahvata</w:t>
      </w:r>
    </w:p>
    <w:p w:rsidR="00227B27" w:rsidRDefault="008B7606">
      <w:pPr>
        <w:ind w:right="-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2. o</w:t>
      </w:r>
      <w:r>
        <w:rPr>
          <w:rFonts w:ascii="Arial" w:hAnsi="Arial"/>
          <w:sz w:val="20"/>
        </w:rPr>
        <w:t>glasna ploča 8 dana</w:t>
      </w:r>
    </w:p>
    <w:p w:rsidR="00227B27" w:rsidRDefault="008B7606">
      <w:pPr>
        <w:ind w:right="-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3. mrežne stranice grada Zagreba</w:t>
      </w:r>
    </w:p>
    <w:p w:rsidR="00227B27" w:rsidRDefault="008B7606">
      <w:pPr>
        <w:ind w:right="-1"/>
        <w:jc w:val="both"/>
        <w:rPr>
          <w:rFonts w:ascii="Arial" w:hAnsi="Arial"/>
        </w:rPr>
      </w:pPr>
      <w:r>
        <w:rPr>
          <w:rFonts w:ascii="Arial" w:hAnsi="Arial"/>
          <w:sz w:val="20"/>
        </w:rPr>
        <w:t>4. spis predmeta</w:t>
      </w:r>
    </w:p>
    <w:sectPr w:rsidR="00227B27">
      <w:headerReference w:type="even" r:id="rId9"/>
      <w:footerReference w:type="even" r:id="rId10"/>
      <w:footerReference w:type="default" r:id="rId11"/>
      <w:pgSz w:w="11907" w:h="16840"/>
      <w:pgMar w:top="1079" w:right="1418" w:bottom="1077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B7606">
      <w:r>
        <w:separator/>
      </w:r>
    </w:p>
  </w:endnote>
  <w:endnote w:type="continuationSeparator" w:id="0">
    <w:p w:rsidR="00000000" w:rsidRDefault="008B7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utura Bk B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NewRoman">
    <w:panose1 w:val="00000000000000000000"/>
    <w:charset w:val="00"/>
    <w:family w:val="roman"/>
    <w:notTrueType/>
    <w:pitch w:val="default"/>
  </w:font>
  <w:font w:name="CRO_Swiss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B27" w:rsidRDefault="008B7606">
    <w:pPr>
      <w:pStyle w:val="Footer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#</w:t>
    </w:r>
    <w:r>
      <w:rPr>
        <w:rStyle w:val="PageNumber"/>
      </w:rPr>
      <w:fldChar w:fldCharType="end"/>
    </w:r>
  </w:p>
  <w:p w:rsidR="00227B27" w:rsidRDefault="00227B2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B27" w:rsidRDefault="008B7606">
    <w:pPr>
      <w:pStyle w:val="Footer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#</w:t>
    </w:r>
    <w:r>
      <w:rPr>
        <w:rStyle w:val="PageNumber"/>
      </w:rPr>
      <w:fldChar w:fldCharType="end"/>
    </w:r>
  </w:p>
  <w:p w:rsidR="00227B27" w:rsidRDefault="00227B2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B7606">
      <w:r>
        <w:separator/>
      </w:r>
    </w:p>
  </w:footnote>
  <w:footnote w:type="continuationSeparator" w:id="0">
    <w:p w:rsidR="00000000" w:rsidRDefault="008B76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B27" w:rsidRDefault="008B7606">
    <w:pPr>
      <w:pStyle w:val="Header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#</w:t>
    </w:r>
    <w:r>
      <w:rPr>
        <w:rStyle w:val="PageNumber"/>
      </w:rPr>
      <w:fldChar w:fldCharType="end"/>
    </w:r>
  </w:p>
  <w:p w:rsidR="00227B27" w:rsidRDefault="00227B2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multilevel"/>
    <w:tmpl w:val="E4007FD6"/>
    <w:lvl w:ilvl="0">
      <w:numFmt w:val="decimal"/>
      <w:lvlText w:val="*"/>
      <w:lvlJc w:val="left"/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>
    <w:nsid w:val="096111B4"/>
    <w:multiLevelType w:val="multilevel"/>
    <w:tmpl w:val="996C428A"/>
    <w:lvl w:ilvl="0">
      <w:start w:val="1"/>
      <w:numFmt w:val="bullet"/>
      <w:lvlText w:val="-"/>
      <w:lvlJc w:val="left"/>
      <w:pPr>
        <w:ind w:left="340" w:hanging="340"/>
      </w:pPr>
      <w:rPr>
        <w:rFonts w:ascii="Futura Bk BT" w:hAnsi="Futura Bk B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3431A98"/>
    <w:multiLevelType w:val="multilevel"/>
    <w:tmpl w:val="0C9C1CA6"/>
    <w:lvl w:ilvl="0">
      <w:start w:val="1"/>
      <w:numFmt w:val="bullet"/>
      <w:lvlText w:val=""/>
      <w:lvlJc w:val="left"/>
      <w:pPr>
        <w:ind w:left="340" w:hanging="340"/>
      </w:pPr>
      <w:rPr>
        <w:rFonts w:ascii="Wingdings" w:hAnsi="Wingdings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6DB012D"/>
    <w:multiLevelType w:val="multilevel"/>
    <w:tmpl w:val="886AD34E"/>
    <w:lvl w:ilvl="0">
      <w:start w:val="1"/>
      <w:numFmt w:val="bullet"/>
      <w:lvlText w:val=""/>
      <w:lvlJc w:val="left"/>
      <w:pPr>
        <w:ind w:left="340" w:hanging="340"/>
      </w:pPr>
      <w:rPr>
        <w:rFonts w:ascii="Wingdings" w:hAnsi="Wingdings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8262FD2"/>
    <w:multiLevelType w:val="multilevel"/>
    <w:tmpl w:val="08D646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996A61"/>
    <w:multiLevelType w:val="multilevel"/>
    <w:tmpl w:val="2DD47210"/>
    <w:lvl w:ilvl="0">
      <w:start w:val="1"/>
      <w:numFmt w:val="bullet"/>
      <w:lvlText w:val="-"/>
      <w:lvlJc w:val="left"/>
      <w:pPr>
        <w:ind w:left="340" w:hanging="340"/>
      </w:pPr>
      <w:rPr>
        <w:rFonts w:ascii="Futura Bk BT" w:hAnsi="Futura Bk B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8B50215"/>
    <w:multiLevelType w:val="multilevel"/>
    <w:tmpl w:val="54F81B62"/>
    <w:lvl w:ilvl="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1975470B"/>
    <w:multiLevelType w:val="multilevel"/>
    <w:tmpl w:val="F022DC0A"/>
    <w:lvl w:ilvl="0">
      <w:start w:val="9"/>
      <w:numFmt w:val="decimal"/>
      <w:lvlText w:val="%1."/>
      <w:legacy w:legacy="1" w:legacySpace="120" w:legacyIndent="360"/>
      <w:lvlJc w:val="left"/>
      <w:pPr>
        <w:ind w:left="3762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>
    <w:nsid w:val="1DB5523E"/>
    <w:multiLevelType w:val="multilevel"/>
    <w:tmpl w:val="0A280BAE"/>
    <w:lvl w:ilvl="0">
      <w:start w:val="1"/>
      <w:numFmt w:val="bullet"/>
      <w:lvlText w:val=""/>
      <w:lvlJc w:val="left"/>
      <w:pPr>
        <w:ind w:left="340" w:hanging="340"/>
      </w:pPr>
      <w:rPr>
        <w:rFonts w:ascii="Wingdings" w:hAnsi="Wingdings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1EFD0217"/>
    <w:multiLevelType w:val="multilevel"/>
    <w:tmpl w:val="831A14E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0">
    <w:nsid w:val="2084240D"/>
    <w:multiLevelType w:val="multilevel"/>
    <w:tmpl w:val="5DDE86C2"/>
    <w:lvl w:ilvl="0">
      <w:start w:val="1"/>
      <w:numFmt w:val="bullet"/>
      <w:lvlText w:val=""/>
      <w:lvlJc w:val="left"/>
      <w:pPr>
        <w:ind w:left="2320" w:hanging="340"/>
      </w:pPr>
      <w:rPr>
        <w:rFonts w:ascii="Wingdings" w:hAnsi="Wingdings"/>
        <w:sz w:val="22"/>
      </w:rPr>
    </w:lvl>
    <w:lvl w:ilvl="1">
      <w:start w:val="1"/>
      <w:numFmt w:val="bullet"/>
      <w:lvlText w:val="o"/>
      <w:lvlJc w:val="left"/>
      <w:pPr>
        <w:ind w:left="34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41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8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58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63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70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7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8460" w:hanging="360"/>
      </w:pPr>
      <w:rPr>
        <w:rFonts w:ascii="Wingdings" w:hAnsi="Wingdings"/>
      </w:rPr>
    </w:lvl>
  </w:abstractNum>
  <w:abstractNum w:abstractNumId="11">
    <w:nsid w:val="26F00F0B"/>
    <w:multiLevelType w:val="multilevel"/>
    <w:tmpl w:val="541E6A9E"/>
    <w:lvl w:ilvl="0">
      <w:start w:val="1"/>
      <w:numFmt w:val="bullet"/>
      <w:lvlText w:val=""/>
      <w:lvlJc w:val="left"/>
      <w:pPr>
        <w:ind w:left="340" w:hanging="340"/>
      </w:pPr>
      <w:rPr>
        <w:rFonts w:ascii="Wingdings" w:hAnsi="Wingdings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2C380AFD"/>
    <w:multiLevelType w:val="multilevel"/>
    <w:tmpl w:val="A1500DD6"/>
    <w:lvl w:ilvl="0">
      <w:start w:val="1"/>
      <w:numFmt w:val="bullet"/>
      <w:lvlText w:val="-"/>
      <w:lvlJc w:val="left"/>
      <w:pPr>
        <w:ind w:left="340" w:hanging="340"/>
      </w:pPr>
      <w:rPr>
        <w:rFonts w:ascii="Futura Bk BT" w:hAnsi="Futura Bk B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2F517930"/>
    <w:multiLevelType w:val="multilevel"/>
    <w:tmpl w:val="33849B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E10C12"/>
    <w:multiLevelType w:val="multilevel"/>
    <w:tmpl w:val="A4223048"/>
    <w:lvl w:ilvl="0">
      <w:start w:val="19"/>
      <w:numFmt w:val="decimal"/>
      <w:lvlText w:val="%1."/>
      <w:legacy w:legacy="1" w:legacySpace="120" w:legacyIndent="360"/>
      <w:lvlJc w:val="left"/>
      <w:pPr>
        <w:ind w:left="468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5">
    <w:nsid w:val="36DB1E94"/>
    <w:multiLevelType w:val="multilevel"/>
    <w:tmpl w:val="8B56C950"/>
    <w:lvl w:ilvl="0">
      <w:start w:val="2"/>
      <w:numFmt w:val="upperRoman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6">
    <w:nsid w:val="383B6C2C"/>
    <w:multiLevelType w:val="multilevel"/>
    <w:tmpl w:val="7854CE8A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646432"/>
    <w:multiLevelType w:val="multilevel"/>
    <w:tmpl w:val="07603D8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8">
    <w:nsid w:val="45077378"/>
    <w:multiLevelType w:val="multilevel"/>
    <w:tmpl w:val="A85C3B56"/>
    <w:lvl w:ilvl="0">
      <w:start w:val="1"/>
      <w:numFmt w:val="bullet"/>
      <w:lvlText w:val=""/>
      <w:lvlJc w:val="left"/>
      <w:pPr>
        <w:ind w:left="340" w:hanging="340"/>
      </w:pPr>
      <w:rPr>
        <w:rFonts w:ascii="Wingdings" w:hAnsi="Wingdings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4BAD7EBA"/>
    <w:multiLevelType w:val="multilevel"/>
    <w:tmpl w:val="A5041A12"/>
    <w:lvl w:ilvl="0">
      <w:start w:val="1"/>
      <w:numFmt w:val="bullet"/>
      <w:lvlText w:val="-"/>
      <w:lvlJc w:val="left"/>
      <w:pPr>
        <w:ind w:left="340" w:hanging="340"/>
      </w:pPr>
      <w:rPr>
        <w:rFonts w:ascii="Futura Bk BT" w:hAnsi="Futura Bk B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4F3B4A33"/>
    <w:multiLevelType w:val="multilevel"/>
    <w:tmpl w:val="99A4D114"/>
    <w:lvl w:ilvl="0">
      <w:start w:val="1"/>
      <w:numFmt w:val="upperRoman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1">
    <w:nsid w:val="510738B4"/>
    <w:multiLevelType w:val="multilevel"/>
    <w:tmpl w:val="6E2CF692"/>
    <w:lvl w:ilvl="0">
      <w:start w:val="1"/>
      <w:numFmt w:val="bullet"/>
      <w:lvlText w:val=""/>
      <w:lvlJc w:val="left"/>
      <w:pPr>
        <w:ind w:left="340" w:hanging="340"/>
      </w:pPr>
      <w:rPr>
        <w:rFonts w:ascii="Wingdings" w:hAnsi="Wingdings"/>
        <w:sz w:val="22"/>
      </w:rPr>
    </w:lvl>
    <w:lvl w:ilvl="1">
      <w:start w:val="1"/>
      <w:numFmt w:val="bullet"/>
      <w:lvlText w:val="o"/>
      <w:lvlJc w:val="left"/>
      <w:pPr>
        <w:ind w:left="34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41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8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58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63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70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7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8460" w:hanging="360"/>
      </w:pPr>
      <w:rPr>
        <w:rFonts w:ascii="Wingdings" w:hAnsi="Wingdings"/>
      </w:rPr>
    </w:lvl>
  </w:abstractNum>
  <w:abstractNum w:abstractNumId="22">
    <w:nsid w:val="58266FB9"/>
    <w:multiLevelType w:val="multilevel"/>
    <w:tmpl w:val="D688B8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5F04BB"/>
    <w:multiLevelType w:val="multilevel"/>
    <w:tmpl w:val="F0242ACE"/>
    <w:lvl w:ilvl="0">
      <w:start w:val="1"/>
      <w:numFmt w:val="bullet"/>
      <w:lvlText w:val=""/>
      <w:lvlJc w:val="left"/>
      <w:pPr>
        <w:ind w:left="340" w:hanging="340"/>
      </w:pPr>
      <w:rPr>
        <w:rFonts w:ascii="Wingdings" w:hAnsi="Wingdings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620408DF"/>
    <w:multiLevelType w:val="multilevel"/>
    <w:tmpl w:val="6C405B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145430"/>
    <w:multiLevelType w:val="multilevel"/>
    <w:tmpl w:val="B54216D6"/>
    <w:lvl w:ilvl="0">
      <w:start w:val="1"/>
      <w:numFmt w:val="bullet"/>
      <w:lvlText w:val=""/>
      <w:lvlJc w:val="left"/>
      <w:pPr>
        <w:ind w:left="340" w:hanging="340"/>
      </w:pPr>
      <w:rPr>
        <w:rFonts w:ascii="Wingdings" w:hAnsi="Wingdings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6ED07FF5"/>
    <w:multiLevelType w:val="multilevel"/>
    <w:tmpl w:val="4F2CB22A"/>
    <w:lvl w:ilvl="0">
      <w:start w:val="1"/>
      <w:numFmt w:val="bullet"/>
      <w:lvlText w:val="-"/>
      <w:lvlJc w:val="left"/>
      <w:pPr>
        <w:ind w:left="340" w:hanging="340"/>
      </w:pPr>
      <w:rPr>
        <w:rFonts w:ascii="Futura Bk BT" w:hAnsi="Futura Bk B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7BB36172"/>
    <w:multiLevelType w:val="multilevel"/>
    <w:tmpl w:val="85243A1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8">
    <w:nsid w:val="7C7324A4"/>
    <w:multiLevelType w:val="multilevel"/>
    <w:tmpl w:val="DEAAB0C4"/>
    <w:lvl w:ilvl="0">
      <w:start w:val="1"/>
      <w:numFmt w:val="bullet"/>
      <w:lvlText w:val=""/>
      <w:lvlJc w:val="left"/>
      <w:pPr>
        <w:ind w:left="340" w:hanging="340"/>
      </w:pPr>
      <w:rPr>
        <w:rFonts w:ascii="Wingdings" w:hAnsi="Wingdings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7E671809"/>
    <w:multiLevelType w:val="multilevel"/>
    <w:tmpl w:val="CD9C5726"/>
    <w:lvl w:ilvl="0">
      <w:start w:val="1"/>
      <w:numFmt w:val="bullet"/>
      <w:lvlText w:val=""/>
      <w:lvlJc w:val="left"/>
      <w:pPr>
        <w:ind w:left="2320" w:hanging="340"/>
      </w:pPr>
      <w:rPr>
        <w:rFonts w:ascii="Wingdings" w:hAnsi="Wingdings"/>
        <w:sz w:val="22"/>
      </w:rPr>
    </w:lvl>
    <w:lvl w:ilvl="1">
      <w:start w:val="1"/>
      <w:numFmt w:val="bullet"/>
      <w:lvlText w:val="o"/>
      <w:lvlJc w:val="left"/>
      <w:pPr>
        <w:ind w:left="34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41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8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58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63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70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7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8460" w:hanging="360"/>
      </w:pPr>
      <w:rPr>
        <w:rFonts w:ascii="Wingdings" w:hAnsi="Wingdings"/>
      </w:rPr>
    </w:lvl>
  </w:abstractNum>
  <w:abstractNum w:abstractNumId="30">
    <w:nsid w:val="7E944C8D"/>
    <w:multiLevelType w:val="multilevel"/>
    <w:tmpl w:val="A32A1D8A"/>
    <w:lvl w:ilvl="0">
      <w:start w:val="1"/>
      <w:numFmt w:val="bullet"/>
      <w:lvlText w:val="-"/>
      <w:lvlJc w:val="left"/>
      <w:pPr>
        <w:ind w:left="340" w:hanging="340"/>
      </w:pPr>
      <w:rPr>
        <w:rFonts w:ascii="Futura Bk BT" w:hAnsi="Futura Bk B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/>
        </w:rPr>
      </w:lvl>
    </w:lvlOverride>
  </w:num>
  <w:num w:numId="2">
    <w:abstractNumId w:val="9"/>
  </w:num>
  <w:num w:numId="3">
    <w:abstractNumId w:val="20"/>
  </w:num>
  <w:num w:numId="4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/>
        </w:rPr>
      </w:lvl>
    </w:lvlOverride>
  </w:num>
  <w:num w:numId="5">
    <w:abstractNumId w:val="0"/>
    <w:lvlOverride w:ilvl="0">
      <w:lvl w:ilvl="0">
        <w:start w:val="1"/>
        <w:numFmt w:val="bullet"/>
        <w:lvlText w:val="­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/>
        </w:rPr>
      </w:lvl>
    </w:lvlOverride>
  </w:num>
  <w:num w:numId="7">
    <w:abstractNumId w:val="0"/>
    <w:lvlOverride w:ilvl="0">
      <w:lvl w:ilvl="0">
        <w:start w:val="2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8">
    <w:abstractNumId w:val="15"/>
  </w:num>
  <w:num w:numId="9">
    <w:abstractNumId w:val="27"/>
  </w:num>
  <w:num w:numId="10">
    <w:abstractNumId w:val="13"/>
  </w:num>
  <w:num w:numId="11">
    <w:abstractNumId w:val="17"/>
  </w:num>
  <w:num w:numId="12">
    <w:abstractNumId w:val="18"/>
  </w:num>
  <w:num w:numId="13">
    <w:abstractNumId w:val="8"/>
  </w:num>
  <w:num w:numId="14">
    <w:abstractNumId w:val="30"/>
  </w:num>
  <w:num w:numId="15">
    <w:abstractNumId w:val="1"/>
  </w:num>
  <w:num w:numId="16">
    <w:abstractNumId w:val="28"/>
  </w:num>
  <w:num w:numId="17">
    <w:abstractNumId w:val="29"/>
  </w:num>
  <w:num w:numId="18">
    <w:abstractNumId w:val="2"/>
  </w:num>
  <w:num w:numId="19">
    <w:abstractNumId w:val="11"/>
  </w:num>
  <w:num w:numId="20">
    <w:abstractNumId w:val="26"/>
  </w:num>
  <w:num w:numId="21">
    <w:abstractNumId w:val="12"/>
  </w:num>
  <w:num w:numId="22">
    <w:abstractNumId w:val="25"/>
  </w:num>
  <w:num w:numId="23">
    <w:abstractNumId w:val="23"/>
  </w:num>
  <w:num w:numId="24">
    <w:abstractNumId w:val="5"/>
  </w:num>
  <w:num w:numId="25">
    <w:abstractNumId w:val="3"/>
  </w:num>
  <w:num w:numId="26">
    <w:abstractNumId w:val="19"/>
  </w:num>
  <w:num w:numId="27">
    <w:abstractNumId w:val="10"/>
  </w:num>
  <w:num w:numId="28">
    <w:abstractNumId w:val="21"/>
  </w:num>
  <w:num w:numId="29">
    <w:abstractNumId w:val="22"/>
  </w:num>
  <w:num w:numId="30">
    <w:abstractNumId w:val="24"/>
  </w:num>
  <w:num w:numId="31">
    <w:abstractNumId w:val="6"/>
  </w:num>
  <w:num w:numId="32">
    <w:abstractNumId w:val="7"/>
  </w:num>
  <w:num w:numId="33">
    <w:abstractNumId w:val="14"/>
  </w:num>
  <w:num w:numId="34">
    <w:abstractNumId w:val="6"/>
  </w:num>
  <w:num w:numId="35">
    <w:abstractNumId w:val="16"/>
  </w:num>
  <w:num w:numId="36">
    <w:abstractNumId w:val="4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27"/>
    <w:rsid w:val="00227B27"/>
    <w:rsid w:val="008B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Futura Bk BT" w:hAnsi="Futura Bk BT"/>
      <w:sz w:val="22"/>
    </w:rPr>
  </w:style>
  <w:style w:type="paragraph" w:styleId="Heading1">
    <w:name w:val="heading 1"/>
    <w:basedOn w:val="Normal"/>
    <w:next w:val="Normal"/>
    <w:pPr>
      <w:spacing w:before="24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pPr>
      <w:tabs>
        <w:tab w:val="left" w:pos="-720"/>
      </w:tabs>
      <w:suppressAutoHyphens/>
      <w:jc w:val="center"/>
      <w:outlineLvl w:val="1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8-2">
    <w:name w:val="T-9/8-2"/>
    <w:pPr>
      <w:tabs>
        <w:tab w:val="left" w:pos="2153"/>
      </w:tabs>
      <w:spacing w:after="43"/>
      <w:ind w:firstLine="342"/>
      <w:jc w:val="both"/>
    </w:pPr>
    <w:rPr>
      <w:rFonts w:ascii="Times-NewRoman" w:hAnsi="Times-NewRoman"/>
      <w:sz w:val="18"/>
    </w:rPr>
  </w:style>
  <w:style w:type="paragraph" w:styleId="List">
    <w:name w:val="List"/>
    <w:basedOn w:val="Normal"/>
    <w:pPr>
      <w:ind w:left="360" w:hanging="360"/>
    </w:pPr>
    <w:rPr>
      <w:rFonts w:ascii="CRO_Swiss-Normal" w:hAnsi="CRO_Swiss-Normal"/>
      <w:sz w:val="20"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3">
    <w:name w:val="Body Text 3"/>
    <w:basedOn w:val="Normal"/>
    <w:pPr>
      <w:tabs>
        <w:tab w:val="left" w:pos="-720"/>
      </w:tabs>
      <w:suppressAutoHyphens/>
      <w:jc w:val="both"/>
    </w:pPr>
    <w:rPr>
      <w:b/>
    </w:rPr>
  </w:style>
  <w:style w:type="paragraph" w:styleId="BodyText">
    <w:name w:val="Body Text"/>
    <w:basedOn w:val="Normal"/>
    <w:pPr>
      <w:tabs>
        <w:tab w:val="left" w:pos="-720"/>
      </w:tabs>
      <w:suppressAutoHyphens/>
      <w:jc w:val="both"/>
    </w:pPr>
    <w:rPr>
      <w:sz w:val="24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Simple1">
    <w:name w:val="Table Simple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Futura Bk BT" w:hAnsi="Futura Bk BT"/>
      <w:sz w:val="22"/>
    </w:rPr>
  </w:style>
  <w:style w:type="paragraph" w:styleId="Heading1">
    <w:name w:val="heading 1"/>
    <w:basedOn w:val="Normal"/>
    <w:next w:val="Normal"/>
    <w:pPr>
      <w:spacing w:before="24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pPr>
      <w:tabs>
        <w:tab w:val="left" w:pos="-720"/>
      </w:tabs>
      <w:suppressAutoHyphens/>
      <w:jc w:val="center"/>
      <w:outlineLvl w:val="1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8-2">
    <w:name w:val="T-9/8-2"/>
    <w:pPr>
      <w:tabs>
        <w:tab w:val="left" w:pos="2153"/>
      </w:tabs>
      <w:spacing w:after="43"/>
      <w:ind w:firstLine="342"/>
      <w:jc w:val="both"/>
    </w:pPr>
    <w:rPr>
      <w:rFonts w:ascii="Times-NewRoman" w:hAnsi="Times-NewRoman"/>
      <w:sz w:val="18"/>
    </w:rPr>
  </w:style>
  <w:style w:type="paragraph" w:styleId="List">
    <w:name w:val="List"/>
    <w:basedOn w:val="Normal"/>
    <w:pPr>
      <w:ind w:left="360" w:hanging="360"/>
    </w:pPr>
    <w:rPr>
      <w:rFonts w:ascii="CRO_Swiss-Normal" w:hAnsi="CRO_Swiss-Normal"/>
      <w:sz w:val="20"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3">
    <w:name w:val="Body Text 3"/>
    <w:basedOn w:val="Normal"/>
    <w:pPr>
      <w:tabs>
        <w:tab w:val="left" w:pos="-720"/>
      </w:tabs>
      <w:suppressAutoHyphens/>
      <w:jc w:val="both"/>
    </w:pPr>
    <w:rPr>
      <w:b/>
    </w:rPr>
  </w:style>
  <w:style w:type="paragraph" w:styleId="BodyText">
    <w:name w:val="Body Text"/>
    <w:basedOn w:val="Normal"/>
    <w:pPr>
      <w:tabs>
        <w:tab w:val="left" w:pos="-720"/>
      </w:tabs>
      <w:suppressAutoHyphens/>
      <w:jc w:val="both"/>
    </w:pPr>
    <w:rPr>
      <w:sz w:val="24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Simple1">
    <w:name w:val="Table Simple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Vila</dc:creator>
  <cp:lastModifiedBy>Vera Vila</cp:lastModifiedBy>
  <cp:revision>2</cp:revision>
  <cp:lastPrinted>2016-02-19T10:19:00Z</cp:lastPrinted>
  <dcterms:created xsi:type="dcterms:W3CDTF">2016-02-19T10:21:00Z</dcterms:created>
  <dcterms:modified xsi:type="dcterms:W3CDTF">2016-02-19T10:21:00Z</dcterms:modified>
</cp:coreProperties>
</file>