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173" w:rsidRPr="00EF350E" w:rsidRDefault="00042BAD" w:rsidP="000D3173">
      <w:pPr>
        <w:spacing w:after="0" w:line="240" w:lineRule="auto"/>
        <w:ind w:right="3413"/>
        <w:jc w:val="center"/>
      </w:pPr>
      <w:bookmarkStart w:id="0" w:name="_GoBack"/>
      <w:bookmarkEnd w:id="0"/>
      <w:r w:rsidRPr="00EF350E">
        <w:rPr>
          <w:noProof/>
        </w:rPr>
        <w:drawing>
          <wp:inline distT="0" distB="0" distL="0" distR="0" wp14:anchorId="576D7C3F" wp14:editId="1E446B8F">
            <wp:extent cx="370840" cy="457200"/>
            <wp:effectExtent l="0" t="0" r="0" b="0"/>
            <wp:docPr id="1"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0840" cy="457200"/>
                    </a:xfrm>
                    <a:prstGeom prst="rect">
                      <a:avLst/>
                    </a:prstGeom>
                    <a:noFill/>
                    <a:ln>
                      <a:noFill/>
                    </a:ln>
                  </pic:spPr>
                </pic:pic>
              </a:graphicData>
            </a:graphic>
          </wp:inline>
        </w:drawing>
      </w:r>
    </w:p>
    <w:p w:rsidR="000D3173" w:rsidRPr="00EF350E" w:rsidRDefault="000D3173" w:rsidP="000D3173">
      <w:pPr>
        <w:spacing w:after="0" w:line="240" w:lineRule="auto"/>
        <w:ind w:right="3413"/>
        <w:jc w:val="center"/>
      </w:pPr>
    </w:p>
    <w:p w:rsidR="000D3173" w:rsidRPr="00EF350E" w:rsidRDefault="000D3173" w:rsidP="000D3173">
      <w:pPr>
        <w:spacing w:after="0" w:line="240" w:lineRule="auto"/>
        <w:ind w:right="3413"/>
        <w:jc w:val="center"/>
        <w:rPr>
          <w:sz w:val="24"/>
          <w:szCs w:val="24"/>
        </w:rPr>
      </w:pPr>
      <w:r w:rsidRPr="00EF350E">
        <w:rPr>
          <w:sz w:val="24"/>
          <w:szCs w:val="24"/>
        </w:rPr>
        <w:t>REPUBLIKA HRVATSKA</w:t>
      </w:r>
    </w:p>
    <w:p w:rsidR="000D3173" w:rsidRPr="00EF350E" w:rsidRDefault="000D3173" w:rsidP="000D3173">
      <w:pPr>
        <w:spacing w:after="0" w:line="240" w:lineRule="auto"/>
        <w:ind w:right="3413"/>
        <w:jc w:val="center"/>
        <w:rPr>
          <w:b/>
          <w:sz w:val="24"/>
          <w:szCs w:val="24"/>
        </w:rPr>
      </w:pPr>
      <w:r w:rsidRPr="00EF350E">
        <w:rPr>
          <w:b/>
          <w:sz w:val="24"/>
          <w:szCs w:val="24"/>
        </w:rPr>
        <w:t>GRAD ZAGREB</w:t>
      </w:r>
    </w:p>
    <w:p w:rsidR="000D3173" w:rsidRPr="00EF350E" w:rsidRDefault="000D3173" w:rsidP="000D3173">
      <w:pPr>
        <w:spacing w:after="0" w:line="240" w:lineRule="auto"/>
        <w:ind w:right="3413"/>
        <w:jc w:val="center"/>
        <w:rPr>
          <w:sz w:val="24"/>
          <w:szCs w:val="24"/>
        </w:rPr>
      </w:pPr>
      <w:r w:rsidRPr="00EF350E">
        <w:rPr>
          <w:sz w:val="24"/>
          <w:szCs w:val="24"/>
        </w:rPr>
        <w:t>GRADSKI URED ZA PROSTORNO UREĐENJE, IZGRADNJU GRADA, GRADITELJSTVO,  KOMUNALNE POSLOVE i  PROMET</w:t>
      </w:r>
    </w:p>
    <w:p w:rsidR="000D3173" w:rsidRPr="00EF350E" w:rsidRDefault="000D3173" w:rsidP="000D3173">
      <w:pPr>
        <w:spacing w:after="0" w:line="240" w:lineRule="auto"/>
        <w:ind w:right="3413"/>
        <w:jc w:val="center"/>
        <w:rPr>
          <w:sz w:val="24"/>
          <w:szCs w:val="24"/>
        </w:rPr>
      </w:pPr>
      <w:r w:rsidRPr="00EF350E">
        <w:rPr>
          <w:sz w:val="24"/>
          <w:szCs w:val="24"/>
        </w:rPr>
        <w:t>Odjel  za  graditeljstvo</w:t>
      </w:r>
    </w:p>
    <w:p w:rsidR="000D3173" w:rsidRPr="00EF350E" w:rsidRDefault="000D3173" w:rsidP="000D3173">
      <w:pPr>
        <w:spacing w:after="0" w:line="240" w:lineRule="auto"/>
        <w:ind w:right="3413"/>
        <w:jc w:val="center"/>
        <w:rPr>
          <w:b/>
          <w:sz w:val="24"/>
          <w:szCs w:val="24"/>
        </w:rPr>
      </w:pPr>
      <w:r w:rsidRPr="00EF350E">
        <w:rPr>
          <w:b/>
          <w:sz w:val="24"/>
          <w:szCs w:val="24"/>
        </w:rPr>
        <w:t>Središnji odsjek za  graditeljstvo</w:t>
      </w:r>
    </w:p>
    <w:p w:rsidR="00F12A20" w:rsidRPr="00EF350E" w:rsidRDefault="003A2001">
      <w:pPr>
        <w:spacing w:after="0" w:line="240" w:lineRule="auto"/>
        <w:ind w:right="3413"/>
        <w:jc w:val="center"/>
        <w:rPr>
          <w:szCs w:val="22"/>
        </w:rPr>
      </w:pPr>
      <w:r w:rsidRPr="00EF350E">
        <w:rPr>
          <w:szCs w:val="22"/>
        </w:rPr>
        <w:t>Trg Stjepana Radića 1</w:t>
      </w:r>
    </w:p>
    <w:p w:rsidR="00F12A20" w:rsidRPr="00EF350E" w:rsidRDefault="00F12A20">
      <w:pPr>
        <w:spacing w:after="0" w:line="240" w:lineRule="auto"/>
        <w:ind w:right="5386"/>
        <w:rPr>
          <w:sz w:val="24"/>
        </w:rPr>
      </w:pPr>
    </w:p>
    <w:p w:rsidR="00F12A20" w:rsidRPr="00EF350E" w:rsidRDefault="00F12A20">
      <w:pPr>
        <w:spacing w:after="0" w:line="240" w:lineRule="auto"/>
        <w:ind w:right="5386"/>
        <w:rPr>
          <w:szCs w:val="22"/>
        </w:rPr>
      </w:pPr>
      <w:r w:rsidRPr="00EF350E">
        <w:rPr>
          <w:szCs w:val="22"/>
        </w:rPr>
        <w:t>Klasa: UP/I 3</w:t>
      </w:r>
      <w:r w:rsidR="003A2001" w:rsidRPr="00EF350E">
        <w:rPr>
          <w:szCs w:val="22"/>
        </w:rPr>
        <w:t>61</w:t>
      </w:r>
      <w:r w:rsidRPr="00EF350E">
        <w:rPr>
          <w:szCs w:val="22"/>
        </w:rPr>
        <w:t>-0</w:t>
      </w:r>
      <w:r w:rsidR="003A2001" w:rsidRPr="00EF350E">
        <w:rPr>
          <w:szCs w:val="22"/>
        </w:rPr>
        <w:t>3</w:t>
      </w:r>
      <w:r w:rsidRPr="00EF350E">
        <w:rPr>
          <w:szCs w:val="22"/>
        </w:rPr>
        <w:t>/</w:t>
      </w:r>
      <w:r w:rsidR="00167BBA" w:rsidRPr="00EF350E">
        <w:rPr>
          <w:szCs w:val="22"/>
        </w:rPr>
        <w:t>2016</w:t>
      </w:r>
      <w:r w:rsidRPr="00EF350E">
        <w:rPr>
          <w:szCs w:val="22"/>
        </w:rPr>
        <w:t>-0</w:t>
      </w:r>
      <w:r w:rsidR="003A2001" w:rsidRPr="00EF350E">
        <w:rPr>
          <w:szCs w:val="22"/>
        </w:rPr>
        <w:t>0</w:t>
      </w:r>
      <w:r w:rsidR="00167BBA" w:rsidRPr="00EF350E">
        <w:rPr>
          <w:szCs w:val="22"/>
        </w:rPr>
        <w:t>1</w:t>
      </w:r>
      <w:r w:rsidRPr="00EF350E">
        <w:rPr>
          <w:szCs w:val="22"/>
        </w:rPr>
        <w:t>/</w:t>
      </w:r>
      <w:r w:rsidR="00A05AA3" w:rsidRPr="00EF350E">
        <w:rPr>
          <w:szCs w:val="22"/>
        </w:rPr>
        <w:t>11</w:t>
      </w:r>
      <w:r w:rsidR="00EF350E">
        <w:rPr>
          <w:szCs w:val="22"/>
        </w:rPr>
        <w:t>85</w:t>
      </w:r>
    </w:p>
    <w:p w:rsidR="00F12A20" w:rsidRPr="00EF350E" w:rsidRDefault="00F12A20">
      <w:pPr>
        <w:spacing w:after="0" w:line="240" w:lineRule="auto"/>
        <w:ind w:right="5386"/>
        <w:rPr>
          <w:szCs w:val="22"/>
        </w:rPr>
      </w:pPr>
      <w:r w:rsidRPr="00EF350E">
        <w:rPr>
          <w:szCs w:val="22"/>
        </w:rPr>
        <w:t>Urbroj: ${urBroj}</w:t>
      </w:r>
    </w:p>
    <w:p w:rsidR="00F12A20" w:rsidRPr="00EF350E" w:rsidRDefault="00F12A20">
      <w:pPr>
        <w:spacing w:after="0" w:line="240" w:lineRule="auto"/>
        <w:ind w:right="5386"/>
        <w:rPr>
          <w:szCs w:val="22"/>
        </w:rPr>
      </w:pPr>
      <w:r w:rsidRPr="00EF350E">
        <w:rPr>
          <w:szCs w:val="22"/>
        </w:rPr>
        <w:t>Zagreb, ${datum}</w:t>
      </w:r>
    </w:p>
    <w:p w:rsidR="00EF350E" w:rsidRDefault="00EF350E">
      <w:pPr>
        <w:spacing w:after="0" w:line="240" w:lineRule="auto"/>
        <w:rPr>
          <w:szCs w:val="22"/>
        </w:rPr>
      </w:pPr>
    </w:p>
    <w:p w:rsidR="00F12A20" w:rsidRPr="00EF350E" w:rsidRDefault="009E3005" w:rsidP="00892BE6">
      <w:pPr>
        <w:spacing w:after="0"/>
        <w:jc w:val="both"/>
        <w:rPr>
          <w:szCs w:val="22"/>
        </w:rPr>
      </w:pPr>
      <w:r w:rsidRPr="00EF350E">
        <w:rPr>
          <w:b/>
          <w:szCs w:val="22"/>
        </w:rPr>
        <w:t>Predmet:</w:t>
      </w:r>
      <w:r w:rsidRPr="00EF350E">
        <w:rPr>
          <w:szCs w:val="22"/>
        </w:rPr>
        <w:t xml:space="preserve"> </w:t>
      </w:r>
      <w:r w:rsidR="00EF350E" w:rsidRPr="00236D32">
        <w:rPr>
          <w:sz w:val="24"/>
          <w:szCs w:val="22"/>
        </w:rPr>
        <w:t>Graditelj Julius d.o.o. i Patria nostra d.o.o. - Građevinska dozvola, izgradnja stambene građevine, Vrapčanska putina bb</w:t>
      </w:r>
    </w:p>
    <w:p w:rsidR="009E3005" w:rsidRPr="00EF350E" w:rsidRDefault="009E3005" w:rsidP="00892BE6">
      <w:pPr>
        <w:spacing w:after="0"/>
        <w:jc w:val="both"/>
        <w:rPr>
          <w:szCs w:val="22"/>
        </w:rPr>
      </w:pPr>
      <w:r w:rsidRPr="00EF350E">
        <w:rPr>
          <w:szCs w:val="22"/>
        </w:rPr>
        <w:tab/>
        <w:t xml:space="preserve">- </w:t>
      </w:r>
      <w:r w:rsidR="00A05AA3" w:rsidRPr="00EF350E">
        <w:rPr>
          <w:szCs w:val="22"/>
          <w:u w:val="single"/>
        </w:rPr>
        <w:t>poziv strankama na uvid u spis</w:t>
      </w:r>
      <w:r w:rsidR="00A05AA3" w:rsidRPr="00EF350E">
        <w:rPr>
          <w:szCs w:val="22"/>
        </w:rPr>
        <w:t>, dostavlja se</w:t>
      </w:r>
    </w:p>
    <w:p w:rsidR="009E3005" w:rsidRPr="00EF350E" w:rsidRDefault="009E3005" w:rsidP="00892BE6">
      <w:pPr>
        <w:spacing w:after="0"/>
        <w:jc w:val="both"/>
        <w:rPr>
          <w:szCs w:val="22"/>
        </w:rPr>
      </w:pPr>
    </w:p>
    <w:p w:rsidR="00167BBA" w:rsidRPr="00EF350E" w:rsidRDefault="00C8531D" w:rsidP="00892BE6">
      <w:pPr>
        <w:spacing w:after="0"/>
        <w:jc w:val="both"/>
        <w:rPr>
          <w:szCs w:val="22"/>
        </w:rPr>
      </w:pPr>
      <w:r w:rsidRPr="00EF350E">
        <w:rPr>
          <w:szCs w:val="22"/>
        </w:rPr>
        <w:t>Temeljem odredbe čl. 11</w:t>
      </w:r>
      <w:r w:rsidR="00167BBA" w:rsidRPr="00EF350E">
        <w:rPr>
          <w:szCs w:val="22"/>
        </w:rPr>
        <w:t>6</w:t>
      </w:r>
      <w:r w:rsidRPr="00EF350E">
        <w:rPr>
          <w:szCs w:val="22"/>
        </w:rPr>
        <w:t>. Zakona o gradnji (NN 153/13)</w:t>
      </w:r>
      <w:r w:rsidR="00167BBA" w:rsidRPr="00EF350E">
        <w:rPr>
          <w:szCs w:val="22"/>
        </w:rPr>
        <w:t xml:space="preserve">, a sukladno odredbama čl. 95. Zakona o općem upravnom postupku (NN 47/09) </w:t>
      </w:r>
      <w:r w:rsidRPr="00EF350E">
        <w:rPr>
          <w:szCs w:val="22"/>
        </w:rPr>
        <w:t xml:space="preserve"> pozivate se </w:t>
      </w:r>
      <w:r w:rsidR="00167BBA" w:rsidRPr="00EF350E">
        <w:rPr>
          <w:szCs w:val="22"/>
        </w:rPr>
        <w:t xml:space="preserve">kao </w:t>
      </w:r>
      <w:r w:rsidR="009B0BB5" w:rsidRPr="00EF350E">
        <w:rPr>
          <w:szCs w:val="22"/>
        </w:rPr>
        <w:t xml:space="preserve">vlasnici </w:t>
      </w:r>
      <w:r w:rsidR="00167BBA" w:rsidRPr="00EF350E">
        <w:rPr>
          <w:szCs w:val="22"/>
        </w:rPr>
        <w:t>i nositelj</w:t>
      </w:r>
      <w:r w:rsidR="009B0BB5" w:rsidRPr="00EF350E">
        <w:rPr>
          <w:szCs w:val="22"/>
        </w:rPr>
        <w:t>i</w:t>
      </w:r>
      <w:r w:rsidR="00167BBA" w:rsidRPr="00EF350E">
        <w:rPr>
          <w:szCs w:val="22"/>
        </w:rPr>
        <w:t xml:space="preserve"> drugih stvarnih prava na</w:t>
      </w:r>
      <w:r w:rsidR="00A05AA3" w:rsidRPr="00EF350E">
        <w:rPr>
          <w:szCs w:val="22"/>
        </w:rPr>
        <w:t xml:space="preserve"> k.č.br. </w:t>
      </w:r>
      <w:r w:rsidR="00EF350E" w:rsidRPr="00EF350E">
        <w:rPr>
          <w:szCs w:val="22"/>
        </w:rPr>
        <w:t>3977/1</w:t>
      </w:r>
      <w:r w:rsidR="002A7258">
        <w:rPr>
          <w:szCs w:val="22"/>
        </w:rPr>
        <w:t>, 3977/2,</w:t>
      </w:r>
      <w:r w:rsidR="00EF350E" w:rsidRPr="00EF350E">
        <w:rPr>
          <w:szCs w:val="22"/>
        </w:rPr>
        <w:t xml:space="preserve"> 3978/1</w:t>
      </w:r>
      <w:r w:rsidR="002A7258">
        <w:rPr>
          <w:szCs w:val="22"/>
        </w:rPr>
        <w:t>, 3979, 3969/2, 3969/1 i 3974 sve</w:t>
      </w:r>
      <w:r w:rsidR="00A05AA3" w:rsidRPr="00EF350E">
        <w:rPr>
          <w:szCs w:val="22"/>
        </w:rPr>
        <w:t xml:space="preserve"> k.o. </w:t>
      </w:r>
      <w:r w:rsidR="00EF350E" w:rsidRPr="00EF350E">
        <w:rPr>
          <w:szCs w:val="22"/>
        </w:rPr>
        <w:t xml:space="preserve">Vrapče </w:t>
      </w:r>
      <w:r w:rsidR="00A05AA3" w:rsidRPr="00EF350E">
        <w:rPr>
          <w:szCs w:val="22"/>
        </w:rPr>
        <w:t>kao</w:t>
      </w:r>
      <w:r w:rsidR="00167BBA" w:rsidRPr="00EF350E">
        <w:rPr>
          <w:szCs w:val="22"/>
        </w:rPr>
        <w:t xml:space="preserve"> nekretnin</w:t>
      </w:r>
      <w:r w:rsidR="00A05AA3" w:rsidRPr="00EF350E">
        <w:rPr>
          <w:szCs w:val="22"/>
        </w:rPr>
        <w:t>i</w:t>
      </w:r>
      <w:r w:rsidR="00167BBA" w:rsidRPr="00EF350E">
        <w:rPr>
          <w:szCs w:val="22"/>
        </w:rPr>
        <w:t xml:space="preserve"> koj</w:t>
      </w:r>
      <w:r w:rsidR="00A05AA3" w:rsidRPr="00EF350E">
        <w:rPr>
          <w:szCs w:val="22"/>
        </w:rPr>
        <w:t>a</w:t>
      </w:r>
      <w:r w:rsidR="00167BBA" w:rsidRPr="00EF350E">
        <w:rPr>
          <w:szCs w:val="22"/>
        </w:rPr>
        <w:t xml:space="preserve"> neposredno granič</w:t>
      </w:r>
      <w:r w:rsidR="00A05AA3" w:rsidRPr="00EF350E">
        <w:rPr>
          <w:szCs w:val="22"/>
        </w:rPr>
        <w:t>i</w:t>
      </w:r>
      <w:r w:rsidR="00167BBA" w:rsidRPr="00EF350E">
        <w:rPr>
          <w:szCs w:val="22"/>
        </w:rPr>
        <w:t xml:space="preserve"> s nekretninom za koju se u ovome Uredu vodi postupak izdavanja Građevinske dozvole za izgradnju stamben</w:t>
      </w:r>
      <w:r w:rsidR="009B0BB5" w:rsidRPr="00EF350E">
        <w:rPr>
          <w:szCs w:val="22"/>
        </w:rPr>
        <w:t>e</w:t>
      </w:r>
      <w:r w:rsidR="00167BBA" w:rsidRPr="00EF350E">
        <w:rPr>
          <w:szCs w:val="22"/>
        </w:rPr>
        <w:t xml:space="preserve"> građevine na</w:t>
      </w:r>
      <w:r w:rsidR="00EF350E" w:rsidRPr="00EF350E">
        <w:rPr>
          <w:szCs w:val="22"/>
        </w:rPr>
        <w:t xml:space="preserve"> novoformiranoj </w:t>
      </w:r>
      <w:r w:rsidR="00167BBA" w:rsidRPr="00EF350E">
        <w:rPr>
          <w:szCs w:val="22"/>
        </w:rPr>
        <w:t xml:space="preserve"> k.č.br. </w:t>
      </w:r>
      <w:r w:rsidR="00EF350E" w:rsidRPr="00EF350E">
        <w:rPr>
          <w:szCs w:val="22"/>
        </w:rPr>
        <w:t>3976/1</w:t>
      </w:r>
      <w:r w:rsidR="00167BBA" w:rsidRPr="00EF350E">
        <w:rPr>
          <w:szCs w:val="22"/>
        </w:rPr>
        <w:t xml:space="preserve"> k.o. </w:t>
      </w:r>
      <w:r w:rsidR="00EF350E" w:rsidRPr="00EF350E">
        <w:rPr>
          <w:szCs w:val="22"/>
        </w:rPr>
        <w:t xml:space="preserve">Vrapče </w:t>
      </w:r>
      <w:r w:rsidR="00167BBA" w:rsidRPr="00EF350E">
        <w:rPr>
          <w:szCs w:val="22"/>
        </w:rPr>
        <w:t>u Zagrebu,</w:t>
      </w:r>
      <w:r w:rsidR="00A05AA3" w:rsidRPr="00EF350E">
        <w:rPr>
          <w:szCs w:val="22"/>
        </w:rPr>
        <w:t xml:space="preserve"> </w:t>
      </w:r>
      <w:r w:rsidR="00EF350E" w:rsidRPr="00EF350E">
        <w:rPr>
          <w:szCs w:val="22"/>
        </w:rPr>
        <w:t>Vrapčanska putina bb</w:t>
      </w:r>
      <w:r w:rsidR="00A05AA3" w:rsidRPr="00EF350E">
        <w:rPr>
          <w:szCs w:val="22"/>
        </w:rPr>
        <w:t xml:space="preserve">, po zahtjevu trgovačkog društva </w:t>
      </w:r>
      <w:r w:rsidR="00EF350E" w:rsidRPr="00EF350E">
        <w:rPr>
          <w:szCs w:val="22"/>
        </w:rPr>
        <w:t xml:space="preserve">Graditelj Julius </w:t>
      </w:r>
      <w:r w:rsidR="00A05AA3" w:rsidRPr="00EF350E">
        <w:rPr>
          <w:szCs w:val="22"/>
        </w:rPr>
        <w:t xml:space="preserve">d.o.o. iz </w:t>
      </w:r>
      <w:r w:rsidR="00EF350E" w:rsidRPr="00EF350E">
        <w:rPr>
          <w:szCs w:val="22"/>
        </w:rPr>
        <w:t>Sesveta</w:t>
      </w:r>
      <w:r w:rsidR="00A05AA3" w:rsidRPr="00EF350E">
        <w:rPr>
          <w:szCs w:val="22"/>
        </w:rPr>
        <w:t xml:space="preserve">, </w:t>
      </w:r>
      <w:r w:rsidR="00EF350E" w:rsidRPr="00EF350E">
        <w:rPr>
          <w:szCs w:val="22"/>
        </w:rPr>
        <w:t xml:space="preserve">Pere Pirkera II. odvojak 19a i trgovačkog društva Patria Nostra d.o.o. iz Zagreba, </w:t>
      </w:r>
      <w:proofErr w:type="spellStart"/>
      <w:r w:rsidR="00EF350E" w:rsidRPr="00EF350E">
        <w:rPr>
          <w:szCs w:val="22"/>
        </w:rPr>
        <w:t>Kaljska</w:t>
      </w:r>
      <w:proofErr w:type="spellEnd"/>
      <w:r w:rsidR="00EF350E" w:rsidRPr="00EF350E">
        <w:rPr>
          <w:szCs w:val="22"/>
        </w:rPr>
        <w:t xml:space="preserve"> 4</w:t>
      </w:r>
      <w:r w:rsidR="00A05AA3" w:rsidRPr="00EF350E">
        <w:rPr>
          <w:szCs w:val="22"/>
        </w:rPr>
        <w:t xml:space="preserve">, </w:t>
      </w:r>
      <w:r w:rsidR="00167BBA" w:rsidRPr="00EF350E">
        <w:rPr>
          <w:szCs w:val="22"/>
        </w:rPr>
        <w:t>da izvrš</w:t>
      </w:r>
      <w:r w:rsidR="009B0BB5" w:rsidRPr="00EF350E">
        <w:rPr>
          <w:szCs w:val="22"/>
        </w:rPr>
        <w:t>ite</w:t>
      </w:r>
      <w:r w:rsidR="00167BBA" w:rsidRPr="00EF350E">
        <w:rPr>
          <w:szCs w:val="22"/>
        </w:rPr>
        <w:t xml:space="preserve"> uvid u spis predmeta radi izjašnjenja na predmetni zahvat u prostoru, dana </w:t>
      </w:r>
      <w:r w:rsidR="002A7258">
        <w:rPr>
          <w:szCs w:val="22"/>
        </w:rPr>
        <w:t>14</w:t>
      </w:r>
      <w:r w:rsidR="00167BBA" w:rsidRPr="00EF350E">
        <w:rPr>
          <w:szCs w:val="22"/>
        </w:rPr>
        <w:t>.</w:t>
      </w:r>
      <w:r w:rsidR="002A7258">
        <w:rPr>
          <w:szCs w:val="22"/>
        </w:rPr>
        <w:t>11</w:t>
      </w:r>
      <w:r w:rsidR="00167BBA" w:rsidRPr="00EF350E">
        <w:rPr>
          <w:szCs w:val="22"/>
        </w:rPr>
        <w:t>.201</w:t>
      </w:r>
      <w:r w:rsidR="00A05AA3" w:rsidRPr="00EF350E">
        <w:rPr>
          <w:szCs w:val="22"/>
        </w:rPr>
        <w:t>6.</w:t>
      </w:r>
      <w:r w:rsidR="00167BBA" w:rsidRPr="00EF350E">
        <w:rPr>
          <w:szCs w:val="22"/>
        </w:rPr>
        <w:t xml:space="preserve"> godine u 10,00 sati, soba 117, Trg Stjepana Radića 1</w:t>
      </w:r>
    </w:p>
    <w:p w:rsidR="00D32A5C" w:rsidRPr="00EF350E" w:rsidRDefault="002A7258" w:rsidP="00D32A5C">
      <w:pPr>
        <w:spacing w:after="0"/>
        <w:jc w:val="both"/>
        <w:rPr>
          <w:szCs w:val="22"/>
          <w:u w:val="single"/>
        </w:rPr>
      </w:pPr>
      <w:r w:rsidRPr="002A7258">
        <w:rPr>
          <w:szCs w:val="22"/>
        </w:rPr>
        <w:tab/>
      </w:r>
      <w:r w:rsidR="00D32A5C" w:rsidRPr="00EF350E">
        <w:rPr>
          <w:szCs w:val="22"/>
          <w:u w:val="single"/>
        </w:rPr>
        <w:t>Osobe koje se odazovu pozivu dužne su dostaviti dokaz da su vlasnici odnosno nositelji drugih stvarnih prava (izvadak iz zemljišne knjige, ugovor na temelju kojeg su stekle stvarno pravo), kojim dokazuju da imaju svojstvo stranke u postupku.</w:t>
      </w:r>
    </w:p>
    <w:p w:rsidR="00D32A5C" w:rsidRPr="00EF350E" w:rsidRDefault="002A7258" w:rsidP="00D32A5C">
      <w:pPr>
        <w:spacing w:after="0"/>
        <w:jc w:val="both"/>
        <w:rPr>
          <w:szCs w:val="22"/>
        </w:rPr>
      </w:pPr>
      <w:r>
        <w:rPr>
          <w:szCs w:val="22"/>
        </w:rPr>
        <w:tab/>
      </w:r>
      <w:r w:rsidR="00D32A5C" w:rsidRPr="00EF350E">
        <w:rPr>
          <w:szCs w:val="22"/>
        </w:rPr>
        <w:t>Stranke se mogu pozivu odazvati osobno ili putem opunomoćene osobe uz valjanu punomoć.</w:t>
      </w:r>
      <w:r>
        <w:rPr>
          <w:szCs w:val="22"/>
        </w:rPr>
        <w:t xml:space="preserve"> </w:t>
      </w:r>
      <w:r w:rsidR="00D32A5C" w:rsidRPr="00EF350E">
        <w:rPr>
          <w:szCs w:val="22"/>
        </w:rPr>
        <w:t>Građevinska dozvola može se izdati iako se stranka ne odazove pozivu.</w:t>
      </w:r>
    </w:p>
    <w:p w:rsidR="00F12A20" w:rsidRPr="00EF350E" w:rsidRDefault="00F12A20" w:rsidP="00892BE6">
      <w:pPr>
        <w:spacing w:after="0"/>
        <w:jc w:val="right"/>
        <w:rPr>
          <w:szCs w:val="22"/>
        </w:rPr>
      </w:pPr>
    </w:p>
    <w:p w:rsidR="00F12A20" w:rsidRPr="00EF350E" w:rsidRDefault="00115250" w:rsidP="00892BE6">
      <w:pPr>
        <w:spacing w:after="0"/>
        <w:ind w:left="5387" w:hanging="851"/>
        <w:jc w:val="center"/>
        <w:rPr>
          <w:szCs w:val="22"/>
        </w:rPr>
      </w:pPr>
      <w:r w:rsidRPr="00EF350E">
        <w:rPr>
          <w:szCs w:val="22"/>
        </w:rPr>
        <w:t>Upravni referent za graditeljstvo</w:t>
      </w:r>
    </w:p>
    <w:p w:rsidR="009E3005" w:rsidRPr="00EF350E" w:rsidRDefault="009E3005" w:rsidP="00892BE6">
      <w:pPr>
        <w:spacing w:after="0"/>
        <w:ind w:left="5387" w:hanging="851"/>
        <w:jc w:val="center"/>
        <w:rPr>
          <w:caps/>
          <w:szCs w:val="22"/>
        </w:rPr>
      </w:pPr>
    </w:p>
    <w:p w:rsidR="00F12A20" w:rsidRPr="00EF350E" w:rsidRDefault="00115250" w:rsidP="00892BE6">
      <w:pPr>
        <w:spacing w:after="0"/>
        <w:ind w:left="5387" w:hanging="851"/>
        <w:jc w:val="center"/>
        <w:rPr>
          <w:szCs w:val="22"/>
        </w:rPr>
      </w:pPr>
      <w:r w:rsidRPr="00EF350E">
        <w:rPr>
          <w:szCs w:val="22"/>
        </w:rPr>
        <w:t>Jurica Brkić</w:t>
      </w:r>
      <w:r w:rsidR="00F12A20" w:rsidRPr="00EF350E">
        <w:rPr>
          <w:szCs w:val="22"/>
        </w:rPr>
        <w:t xml:space="preserve">, </w:t>
      </w:r>
      <w:r w:rsidRPr="00EF350E">
        <w:rPr>
          <w:szCs w:val="22"/>
        </w:rPr>
        <w:t>mag</w:t>
      </w:r>
      <w:r w:rsidR="00F12A20" w:rsidRPr="00EF350E">
        <w:rPr>
          <w:szCs w:val="22"/>
        </w:rPr>
        <w:t>.ing.</w:t>
      </w:r>
      <w:r w:rsidRPr="00EF350E">
        <w:rPr>
          <w:szCs w:val="22"/>
        </w:rPr>
        <w:t>aedif</w:t>
      </w:r>
      <w:r w:rsidR="00F12A20" w:rsidRPr="00EF350E">
        <w:rPr>
          <w:szCs w:val="22"/>
        </w:rPr>
        <w:t>.</w:t>
      </w:r>
    </w:p>
    <w:p w:rsidR="00F12A20" w:rsidRPr="00EF350E" w:rsidRDefault="00F12A20" w:rsidP="00892BE6">
      <w:pPr>
        <w:spacing w:after="0"/>
        <w:jc w:val="both"/>
        <w:rPr>
          <w:szCs w:val="22"/>
          <w:u w:val="single"/>
        </w:rPr>
      </w:pPr>
    </w:p>
    <w:p w:rsidR="00F12A20" w:rsidRPr="00EF350E" w:rsidRDefault="00D32A5C" w:rsidP="00892BE6">
      <w:pPr>
        <w:spacing w:after="0"/>
        <w:jc w:val="both"/>
        <w:rPr>
          <w:szCs w:val="22"/>
          <w:u w:val="single"/>
        </w:rPr>
      </w:pPr>
      <w:r w:rsidRPr="00EF350E">
        <w:rPr>
          <w:szCs w:val="22"/>
          <w:u w:val="single"/>
        </w:rPr>
        <w:t>D</w:t>
      </w:r>
      <w:r w:rsidR="00F12A20" w:rsidRPr="00EF350E">
        <w:rPr>
          <w:szCs w:val="22"/>
          <w:u w:val="single"/>
        </w:rPr>
        <w:t>ostaviti:</w:t>
      </w:r>
    </w:p>
    <w:p w:rsidR="00F12A20" w:rsidRPr="00EF350E" w:rsidRDefault="00BF3F13" w:rsidP="00892BE6">
      <w:pPr>
        <w:numPr>
          <w:ilvl w:val="0"/>
          <w:numId w:val="2"/>
        </w:numPr>
        <w:tabs>
          <w:tab w:val="clear" w:pos="720"/>
        </w:tabs>
        <w:spacing w:after="0" w:line="240" w:lineRule="auto"/>
        <w:ind w:left="396"/>
        <w:jc w:val="both"/>
        <w:rPr>
          <w:szCs w:val="22"/>
        </w:rPr>
      </w:pPr>
      <w:r w:rsidRPr="00EF350E">
        <w:rPr>
          <w:b/>
          <w:noProof/>
          <w:szCs w:val="22"/>
        </w:rPr>
        <w:t>Oglasna</w:t>
      </w:r>
      <w:r w:rsidR="00A05AA3" w:rsidRPr="00EF350E">
        <w:rPr>
          <w:b/>
          <w:noProof/>
          <w:szCs w:val="22"/>
        </w:rPr>
        <w:t xml:space="preserve"> </w:t>
      </w:r>
      <w:r w:rsidRPr="00EF350E">
        <w:rPr>
          <w:b/>
          <w:noProof/>
          <w:szCs w:val="22"/>
        </w:rPr>
        <w:t>ploča ovog Ureda 8 dana</w:t>
      </w:r>
      <w:r w:rsidRPr="00EF350E">
        <w:rPr>
          <w:noProof/>
          <w:szCs w:val="22"/>
        </w:rPr>
        <w:t>, ovdje</w:t>
      </w:r>
    </w:p>
    <w:p w:rsidR="009E3005" w:rsidRPr="00EF350E" w:rsidRDefault="00BF3F13" w:rsidP="00892BE6">
      <w:pPr>
        <w:numPr>
          <w:ilvl w:val="0"/>
          <w:numId w:val="2"/>
        </w:numPr>
        <w:tabs>
          <w:tab w:val="clear" w:pos="720"/>
        </w:tabs>
        <w:spacing w:after="0" w:line="240" w:lineRule="auto"/>
        <w:ind w:left="396"/>
        <w:jc w:val="both"/>
        <w:rPr>
          <w:szCs w:val="22"/>
        </w:rPr>
      </w:pPr>
      <w:r w:rsidRPr="00EF350E">
        <w:rPr>
          <w:b/>
          <w:noProof/>
          <w:szCs w:val="22"/>
        </w:rPr>
        <w:t>Mrežne stranice Grada Zagreba</w:t>
      </w:r>
    </w:p>
    <w:p w:rsidR="009E3005" w:rsidRPr="00EF350E" w:rsidRDefault="00EF350E" w:rsidP="00892BE6">
      <w:pPr>
        <w:numPr>
          <w:ilvl w:val="0"/>
          <w:numId w:val="2"/>
        </w:numPr>
        <w:tabs>
          <w:tab w:val="clear" w:pos="720"/>
        </w:tabs>
        <w:spacing w:after="0" w:line="240" w:lineRule="auto"/>
        <w:ind w:left="396"/>
        <w:jc w:val="both"/>
        <w:rPr>
          <w:szCs w:val="22"/>
        </w:rPr>
      </w:pPr>
      <w:r w:rsidRPr="00EF350E">
        <w:rPr>
          <w:b/>
          <w:noProof/>
          <w:szCs w:val="22"/>
        </w:rPr>
        <w:t>Na čestici</w:t>
      </w:r>
      <w:r w:rsidR="00A05AA3" w:rsidRPr="00EF350E">
        <w:rPr>
          <w:b/>
          <w:noProof/>
          <w:szCs w:val="22"/>
        </w:rPr>
        <w:t xml:space="preserve"> k.č.br.</w:t>
      </w:r>
      <w:r w:rsidRPr="00EF350E">
        <w:rPr>
          <w:b/>
          <w:noProof/>
          <w:szCs w:val="22"/>
        </w:rPr>
        <w:t xml:space="preserve"> 3977/1</w:t>
      </w:r>
      <w:r w:rsidR="00A05AA3" w:rsidRPr="00EF350E">
        <w:rPr>
          <w:b/>
          <w:noProof/>
          <w:szCs w:val="22"/>
        </w:rPr>
        <w:t xml:space="preserve"> k.o. </w:t>
      </w:r>
      <w:r w:rsidRPr="00EF350E">
        <w:rPr>
          <w:b/>
          <w:noProof/>
          <w:szCs w:val="22"/>
        </w:rPr>
        <w:t xml:space="preserve">Vrapče, </w:t>
      </w:r>
      <w:r w:rsidRPr="002A7258">
        <w:rPr>
          <w:noProof/>
          <w:szCs w:val="22"/>
        </w:rPr>
        <w:t>Vrapčanska putina 41</w:t>
      </w:r>
    </w:p>
    <w:p w:rsidR="002A7258" w:rsidRPr="002A7258" w:rsidRDefault="002A7258" w:rsidP="00892BE6">
      <w:pPr>
        <w:numPr>
          <w:ilvl w:val="0"/>
          <w:numId w:val="2"/>
        </w:numPr>
        <w:tabs>
          <w:tab w:val="clear" w:pos="720"/>
        </w:tabs>
        <w:spacing w:after="0" w:line="240" w:lineRule="auto"/>
        <w:ind w:left="396"/>
        <w:jc w:val="both"/>
        <w:rPr>
          <w:szCs w:val="22"/>
        </w:rPr>
      </w:pPr>
      <w:r>
        <w:rPr>
          <w:b/>
          <w:szCs w:val="22"/>
        </w:rPr>
        <w:t>Na čestici k.č.br. 3977/2 k.o. Vrapče</w:t>
      </w:r>
    </w:p>
    <w:p w:rsidR="00EF350E" w:rsidRDefault="00EF350E" w:rsidP="00892BE6">
      <w:pPr>
        <w:numPr>
          <w:ilvl w:val="0"/>
          <w:numId w:val="2"/>
        </w:numPr>
        <w:tabs>
          <w:tab w:val="clear" w:pos="720"/>
        </w:tabs>
        <w:spacing w:after="0" w:line="240" w:lineRule="auto"/>
        <w:ind w:left="396"/>
        <w:jc w:val="both"/>
        <w:rPr>
          <w:szCs w:val="22"/>
        </w:rPr>
      </w:pPr>
      <w:r w:rsidRPr="00EF350E">
        <w:rPr>
          <w:b/>
          <w:noProof/>
          <w:szCs w:val="22"/>
        </w:rPr>
        <w:t xml:space="preserve">Na čestici k.č.br. 3978/1 k.o. Vrapče, </w:t>
      </w:r>
      <w:r w:rsidRPr="002A7258">
        <w:rPr>
          <w:noProof/>
          <w:szCs w:val="22"/>
        </w:rPr>
        <w:t>Hladnička 3</w:t>
      </w:r>
    </w:p>
    <w:p w:rsidR="002A7258" w:rsidRDefault="002A7258" w:rsidP="00892BE6">
      <w:pPr>
        <w:numPr>
          <w:ilvl w:val="0"/>
          <w:numId w:val="2"/>
        </w:numPr>
        <w:tabs>
          <w:tab w:val="clear" w:pos="720"/>
        </w:tabs>
        <w:spacing w:after="0" w:line="240" w:lineRule="auto"/>
        <w:ind w:left="396"/>
        <w:jc w:val="both"/>
        <w:rPr>
          <w:szCs w:val="22"/>
        </w:rPr>
      </w:pPr>
      <w:r>
        <w:rPr>
          <w:b/>
          <w:szCs w:val="22"/>
        </w:rPr>
        <w:t>Na čestici k.č.br. 3979 k.o. Vrapče,</w:t>
      </w:r>
      <w:r>
        <w:rPr>
          <w:szCs w:val="22"/>
        </w:rPr>
        <w:t xml:space="preserve"> </w:t>
      </w:r>
      <w:proofErr w:type="spellStart"/>
      <w:r>
        <w:rPr>
          <w:szCs w:val="22"/>
        </w:rPr>
        <w:t>Hladnička</w:t>
      </w:r>
      <w:proofErr w:type="spellEnd"/>
      <w:r>
        <w:rPr>
          <w:szCs w:val="22"/>
        </w:rPr>
        <w:t xml:space="preserve"> 5</w:t>
      </w:r>
    </w:p>
    <w:p w:rsidR="002A7258" w:rsidRDefault="002A7258" w:rsidP="00892BE6">
      <w:pPr>
        <w:numPr>
          <w:ilvl w:val="0"/>
          <w:numId w:val="2"/>
        </w:numPr>
        <w:tabs>
          <w:tab w:val="clear" w:pos="720"/>
        </w:tabs>
        <w:spacing w:after="0" w:line="240" w:lineRule="auto"/>
        <w:ind w:left="396"/>
        <w:jc w:val="both"/>
        <w:rPr>
          <w:szCs w:val="22"/>
        </w:rPr>
      </w:pPr>
      <w:r>
        <w:rPr>
          <w:b/>
          <w:szCs w:val="22"/>
        </w:rPr>
        <w:t xml:space="preserve">Na čestici k.č.br. 3969/1 i 3969/2 obje k.o. Vrapče, </w:t>
      </w:r>
      <w:proofErr w:type="spellStart"/>
      <w:r>
        <w:rPr>
          <w:szCs w:val="22"/>
        </w:rPr>
        <w:t>Studenačka</w:t>
      </w:r>
      <w:proofErr w:type="spellEnd"/>
      <w:r>
        <w:rPr>
          <w:szCs w:val="22"/>
        </w:rPr>
        <w:t xml:space="preserve"> 2</w:t>
      </w:r>
    </w:p>
    <w:p w:rsidR="002A7258" w:rsidRPr="00EF350E" w:rsidRDefault="002A7258" w:rsidP="00892BE6">
      <w:pPr>
        <w:numPr>
          <w:ilvl w:val="0"/>
          <w:numId w:val="2"/>
        </w:numPr>
        <w:tabs>
          <w:tab w:val="clear" w:pos="720"/>
        </w:tabs>
        <w:spacing w:after="0" w:line="240" w:lineRule="auto"/>
        <w:ind w:left="396"/>
        <w:jc w:val="both"/>
        <w:rPr>
          <w:szCs w:val="22"/>
        </w:rPr>
      </w:pPr>
      <w:r>
        <w:rPr>
          <w:b/>
          <w:szCs w:val="22"/>
        </w:rPr>
        <w:t>Na čestici k.č.br. 3974 k.o. Vrapče</w:t>
      </w:r>
      <w:r>
        <w:rPr>
          <w:szCs w:val="22"/>
        </w:rPr>
        <w:t xml:space="preserve">, </w:t>
      </w:r>
      <w:proofErr w:type="spellStart"/>
      <w:r>
        <w:rPr>
          <w:szCs w:val="22"/>
        </w:rPr>
        <w:t>Studenačka</w:t>
      </w:r>
      <w:proofErr w:type="spellEnd"/>
      <w:r>
        <w:rPr>
          <w:szCs w:val="22"/>
        </w:rPr>
        <w:t xml:space="preserve">/Vrapčanska </w:t>
      </w:r>
      <w:proofErr w:type="spellStart"/>
      <w:r>
        <w:rPr>
          <w:szCs w:val="22"/>
        </w:rPr>
        <w:t>putina</w:t>
      </w:r>
      <w:proofErr w:type="spellEnd"/>
    </w:p>
    <w:p w:rsidR="00F12A20" w:rsidRPr="00EF350E" w:rsidRDefault="00F12A20" w:rsidP="00864AE8">
      <w:pPr>
        <w:numPr>
          <w:ilvl w:val="0"/>
          <w:numId w:val="2"/>
        </w:numPr>
        <w:tabs>
          <w:tab w:val="clear" w:pos="720"/>
        </w:tabs>
        <w:spacing w:after="0" w:line="240" w:lineRule="auto"/>
        <w:ind w:left="396"/>
        <w:jc w:val="both"/>
        <w:rPr>
          <w:szCs w:val="22"/>
        </w:rPr>
      </w:pPr>
      <w:r w:rsidRPr="00EF350E">
        <w:rPr>
          <w:b/>
          <w:szCs w:val="22"/>
        </w:rPr>
        <w:t>Pismohrana</w:t>
      </w:r>
      <w:r w:rsidR="00BF3F13" w:rsidRPr="00EF350E">
        <w:rPr>
          <w:szCs w:val="22"/>
        </w:rPr>
        <w:t xml:space="preserve">, </w:t>
      </w:r>
      <w:r w:rsidRPr="00EF350E">
        <w:rPr>
          <w:szCs w:val="22"/>
        </w:rPr>
        <w:t>ovdje</w:t>
      </w:r>
    </w:p>
    <w:sectPr w:rsidR="00F12A20" w:rsidRPr="00EF350E" w:rsidSect="00536248">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D3D7A"/>
    <w:multiLevelType w:val="multilevel"/>
    <w:tmpl w:val="FFFFFFFF"/>
    <w:lvl w:ilvl="0">
      <w:start w:val="1"/>
      <w:numFmt w:val="decimal"/>
      <w:lvlText w:val="%1."/>
      <w:lvlJc w:val="left"/>
      <w:pPr>
        <w:ind w:left="720" w:hanging="360"/>
      </w:pPr>
      <w:rPr>
        <w:rFonts w:cs="Times New Roman"/>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4ED04A13"/>
    <w:multiLevelType w:val="hybridMultilevel"/>
    <w:tmpl w:val="CF14F194"/>
    <w:lvl w:ilvl="0" w:tplc="703050EA">
      <w:start w:val="1"/>
      <w:numFmt w:val="bullet"/>
      <w:lvlText w:val="-"/>
      <w:lvlJc w:val="left"/>
      <w:pPr>
        <w:tabs>
          <w:tab w:val="num" w:pos="1065"/>
        </w:tabs>
        <w:ind w:left="1065" w:hanging="360"/>
      </w:pPr>
      <w:rPr>
        <w:rFonts w:ascii="Tahoma" w:eastAsia="Times New Roman" w:hAnsi="Tahoma" w:hint="default"/>
      </w:rPr>
    </w:lvl>
    <w:lvl w:ilvl="1" w:tplc="041A0003">
      <w:start w:val="1"/>
      <w:numFmt w:val="bullet"/>
      <w:lvlText w:val="o"/>
      <w:lvlJc w:val="left"/>
      <w:pPr>
        <w:tabs>
          <w:tab w:val="num" w:pos="1785"/>
        </w:tabs>
        <w:ind w:left="1785" w:hanging="360"/>
      </w:pPr>
      <w:rPr>
        <w:rFonts w:ascii="Courier New" w:hAnsi="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2">
    <w:nsid w:val="533A31DE"/>
    <w:multiLevelType w:val="hybridMultilevel"/>
    <w:tmpl w:val="B4D256EE"/>
    <w:lvl w:ilvl="0" w:tplc="041A000F">
      <w:start w:val="1"/>
      <w:numFmt w:val="decimal"/>
      <w:lvlText w:val="%1."/>
      <w:lvlJc w:val="left"/>
      <w:pPr>
        <w:ind w:left="1785" w:hanging="360"/>
      </w:pPr>
    </w:lvl>
    <w:lvl w:ilvl="1" w:tplc="041A0019" w:tentative="1">
      <w:start w:val="1"/>
      <w:numFmt w:val="lowerLetter"/>
      <w:lvlText w:val="%2."/>
      <w:lvlJc w:val="left"/>
      <w:pPr>
        <w:ind w:left="2505" w:hanging="360"/>
      </w:pPr>
    </w:lvl>
    <w:lvl w:ilvl="2" w:tplc="041A001B" w:tentative="1">
      <w:start w:val="1"/>
      <w:numFmt w:val="lowerRoman"/>
      <w:lvlText w:val="%3."/>
      <w:lvlJc w:val="right"/>
      <w:pPr>
        <w:ind w:left="3225" w:hanging="180"/>
      </w:pPr>
    </w:lvl>
    <w:lvl w:ilvl="3" w:tplc="041A000F" w:tentative="1">
      <w:start w:val="1"/>
      <w:numFmt w:val="decimal"/>
      <w:lvlText w:val="%4."/>
      <w:lvlJc w:val="left"/>
      <w:pPr>
        <w:ind w:left="3945" w:hanging="360"/>
      </w:pPr>
    </w:lvl>
    <w:lvl w:ilvl="4" w:tplc="041A0019" w:tentative="1">
      <w:start w:val="1"/>
      <w:numFmt w:val="lowerLetter"/>
      <w:lvlText w:val="%5."/>
      <w:lvlJc w:val="left"/>
      <w:pPr>
        <w:ind w:left="4665" w:hanging="360"/>
      </w:pPr>
    </w:lvl>
    <w:lvl w:ilvl="5" w:tplc="041A001B" w:tentative="1">
      <w:start w:val="1"/>
      <w:numFmt w:val="lowerRoman"/>
      <w:lvlText w:val="%6."/>
      <w:lvlJc w:val="right"/>
      <w:pPr>
        <w:ind w:left="5385" w:hanging="180"/>
      </w:pPr>
    </w:lvl>
    <w:lvl w:ilvl="6" w:tplc="041A000F" w:tentative="1">
      <w:start w:val="1"/>
      <w:numFmt w:val="decimal"/>
      <w:lvlText w:val="%7."/>
      <w:lvlJc w:val="left"/>
      <w:pPr>
        <w:ind w:left="6105" w:hanging="360"/>
      </w:pPr>
    </w:lvl>
    <w:lvl w:ilvl="7" w:tplc="041A0019" w:tentative="1">
      <w:start w:val="1"/>
      <w:numFmt w:val="lowerLetter"/>
      <w:lvlText w:val="%8."/>
      <w:lvlJc w:val="left"/>
      <w:pPr>
        <w:ind w:left="6825" w:hanging="360"/>
      </w:pPr>
    </w:lvl>
    <w:lvl w:ilvl="8" w:tplc="041A001B" w:tentative="1">
      <w:start w:val="1"/>
      <w:numFmt w:val="lowerRoman"/>
      <w:lvlText w:val="%9."/>
      <w:lvlJc w:val="right"/>
      <w:pPr>
        <w:ind w:left="7545" w:hanging="180"/>
      </w:pPr>
    </w:lvl>
  </w:abstractNum>
  <w:abstractNum w:abstractNumId="3">
    <w:nsid w:val="5F7E366C"/>
    <w:multiLevelType w:val="hybridMultilevel"/>
    <w:tmpl w:val="1E0892CE"/>
    <w:lvl w:ilvl="0" w:tplc="041A000F">
      <w:start w:val="1"/>
      <w:numFmt w:val="decimal"/>
      <w:lvlText w:val="%1."/>
      <w:lvlJc w:val="left"/>
      <w:pPr>
        <w:ind w:left="1785" w:hanging="360"/>
      </w:pPr>
    </w:lvl>
    <w:lvl w:ilvl="1" w:tplc="041A0019" w:tentative="1">
      <w:start w:val="1"/>
      <w:numFmt w:val="lowerLetter"/>
      <w:lvlText w:val="%2."/>
      <w:lvlJc w:val="left"/>
      <w:pPr>
        <w:ind w:left="2505" w:hanging="360"/>
      </w:pPr>
    </w:lvl>
    <w:lvl w:ilvl="2" w:tplc="041A001B" w:tentative="1">
      <w:start w:val="1"/>
      <w:numFmt w:val="lowerRoman"/>
      <w:lvlText w:val="%3."/>
      <w:lvlJc w:val="right"/>
      <w:pPr>
        <w:ind w:left="3225" w:hanging="180"/>
      </w:pPr>
    </w:lvl>
    <w:lvl w:ilvl="3" w:tplc="041A000F" w:tentative="1">
      <w:start w:val="1"/>
      <w:numFmt w:val="decimal"/>
      <w:lvlText w:val="%4."/>
      <w:lvlJc w:val="left"/>
      <w:pPr>
        <w:ind w:left="3945" w:hanging="360"/>
      </w:pPr>
    </w:lvl>
    <w:lvl w:ilvl="4" w:tplc="041A0019" w:tentative="1">
      <w:start w:val="1"/>
      <w:numFmt w:val="lowerLetter"/>
      <w:lvlText w:val="%5."/>
      <w:lvlJc w:val="left"/>
      <w:pPr>
        <w:ind w:left="4665" w:hanging="360"/>
      </w:pPr>
    </w:lvl>
    <w:lvl w:ilvl="5" w:tplc="041A001B" w:tentative="1">
      <w:start w:val="1"/>
      <w:numFmt w:val="lowerRoman"/>
      <w:lvlText w:val="%6."/>
      <w:lvlJc w:val="right"/>
      <w:pPr>
        <w:ind w:left="5385" w:hanging="180"/>
      </w:pPr>
    </w:lvl>
    <w:lvl w:ilvl="6" w:tplc="041A000F" w:tentative="1">
      <w:start w:val="1"/>
      <w:numFmt w:val="decimal"/>
      <w:lvlText w:val="%7."/>
      <w:lvlJc w:val="left"/>
      <w:pPr>
        <w:ind w:left="6105" w:hanging="360"/>
      </w:pPr>
    </w:lvl>
    <w:lvl w:ilvl="7" w:tplc="041A0019" w:tentative="1">
      <w:start w:val="1"/>
      <w:numFmt w:val="lowerLetter"/>
      <w:lvlText w:val="%8."/>
      <w:lvlJc w:val="left"/>
      <w:pPr>
        <w:ind w:left="6825" w:hanging="360"/>
      </w:pPr>
    </w:lvl>
    <w:lvl w:ilvl="8" w:tplc="041A001B" w:tentative="1">
      <w:start w:val="1"/>
      <w:numFmt w:val="lowerRoman"/>
      <w:lvlText w:val="%9."/>
      <w:lvlJc w:val="right"/>
      <w:pPr>
        <w:ind w:left="7545" w:hanging="180"/>
      </w:pPr>
    </w:lvl>
  </w:abstractNum>
  <w:abstractNum w:abstractNumId="4">
    <w:nsid w:val="7C9F3C49"/>
    <w:multiLevelType w:val="hybridMultilevel"/>
    <w:tmpl w:val="18BAF5B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248"/>
    <w:rsid w:val="00011BDC"/>
    <w:rsid w:val="000121A1"/>
    <w:rsid w:val="0001739E"/>
    <w:rsid w:val="0002005E"/>
    <w:rsid w:val="00022A6B"/>
    <w:rsid w:val="000305BF"/>
    <w:rsid w:val="00041E7E"/>
    <w:rsid w:val="00042BAD"/>
    <w:rsid w:val="0007394F"/>
    <w:rsid w:val="00073978"/>
    <w:rsid w:val="000B432D"/>
    <w:rsid w:val="000C0A14"/>
    <w:rsid w:val="000D3173"/>
    <w:rsid w:val="000D34DB"/>
    <w:rsid w:val="00115250"/>
    <w:rsid w:val="00121995"/>
    <w:rsid w:val="00135099"/>
    <w:rsid w:val="00155239"/>
    <w:rsid w:val="00166A26"/>
    <w:rsid w:val="00167BBA"/>
    <w:rsid w:val="001C0BDE"/>
    <w:rsid w:val="00240E94"/>
    <w:rsid w:val="0026107F"/>
    <w:rsid w:val="002A7258"/>
    <w:rsid w:val="002B5DD7"/>
    <w:rsid w:val="002F590A"/>
    <w:rsid w:val="00321B84"/>
    <w:rsid w:val="00360AF9"/>
    <w:rsid w:val="00373AFD"/>
    <w:rsid w:val="003A2001"/>
    <w:rsid w:val="003F3033"/>
    <w:rsid w:val="004414AC"/>
    <w:rsid w:val="004449A2"/>
    <w:rsid w:val="00454A02"/>
    <w:rsid w:val="00496EBF"/>
    <w:rsid w:val="004C4435"/>
    <w:rsid w:val="00533A36"/>
    <w:rsid w:val="00536248"/>
    <w:rsid w:val="005535A4"/>
    <w:rsid w:val="005721BB"/>
    <w:rsid w:val="005F3B31"/>
    <w:rsid w:val="005F70F4"/>
    <w:rsid w:val="006604E5"/>
    <w:rsid w:val="00686753"/>
    <w:rsid w:val="006964AE"/>
    <w:rsid w:val="0071324D"/>
    <w:rsid w:val="00784A93"/>
    <w:rsid w:val="007C098C"/>
    <w:rsid w:val="007D6F5F"/>
    <w:rsid w:val="007F4501"/>
    <w:rsid w:val="008172D0"/>
    <w:rsid w:val="0083194A"/>
    <w:rsid w:val="00887952"/>
    <w:rsid w:val="00892BE6"/>
    <w:rsid w:val="0092617D"/>
    <w:rsid w:val="009B0BB5"/>
    <w:rsid w:val="009E3005"/>
    <w:rsid w:val="00A05AA3"/>
    <w:rsid w:val="00A12C8C"/>
    <w:rsid w:val="00A17949"/>
    <w:rsid w:val="00A838BB"/>
    <w:rsid w:val="00AB264D"/>
    <w:rsid w:val="00AC0CC3"/>
    <w:rsid w:val="00AE11DD"/>
    <w:rsid w:val="00B137A9"/>
    <w:rsid w:val="00B41FF6"/>
    <w:rsid w:val="00B50456"/>
    <w:rsid w:val="00BF3F13"/>
    <w:rsid w:val="00C8531D"/>
    <w:rsid w:val="00CB0D38"/>
    <w:rsid w:val="00CB6AD4"/>
    <w:rsid w:val="00CC35F4"/>
    <w:rsid w:val="00CC5E0E"/>
    <w:rsid w:val="00D32A5C"/>
    <w:rsid w:val="00D7301C"/>
    <w:rsid w:val="00DF64A7"/>
    <w:rsid w:val="00E84EB8"/>
    <w:rsid w:val="00EA0CAB"/>
    <w:rsid w:val="00EF350E"/>
    <w:rsid w:val="00F00BEB"/>
    <w:rsid w:val="00F1275B"/>
    <w:rsid w:val="00F12A20"/>
    <w:rsid w:val="00F36778"/>
    <w:rsid w:val="00F67BDE"/>
    <w:rsid w:val="00FA599A"/>
    <w:rsid w:val="00FA7ADF"/>
    <w:rsid w:val="00FD1C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248"/>
    <w:pPr>
      <w:spacing w:after="200" w:line="276" w:lineRule="auto"/>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36248"/>
    <w:pPr>
      <w:spacing w:after="0" w:line="240" w:lineRule="auto"/>
    </w:pPr>
    <w:rPr>
      <w:rFonts w:ascii="Tahoma" w:hAnsi="Tahoma"/>
      <w:sz w:val="16"/>
    </w:rPr>
  </w:style>
  <w:style w:type="character" w:customStyle="1" w:styleId="BalloonTextChar">
    <w:name w:val="Balloon Text Char"/>
    <w:basedOn w:val="DefaultParagraphFont"/>
    <w:link w:val="BalloonText"/>
    <w:uiPriority w:val="99"/>
    <w:semiHidden/>
    <w:locked/>
    <w:rsid w:val="00536248"/>
    <w:rPr>
      <w:rFonts w:ascii="Tahoma" w:hAnsi="Tahoma" w:cs="Times New Roman"/>
      <w:sz w:val="16"/>
    </w:rPr>
  </w:style>
  <w:style w:type="character" w:styleId="LineNumber">
    <w:name w:val="line number"/>
    <w:basedOn w:val="DefaultParagraphFont"/>
    <w:uiPriority w:val="99"/>
    <w:semiHidden/>
    <w:rsid w:val="00536248"/>
    <w:rPr>
      <w:rFonts w:cs="Times New Roman"/>
    </w:rPr>
  </w:style>
  <w:style w:type="character" w:styleId="Hyperlink">
    <w:name w:val="Hyperlink"/>
    <w:basedOn w:val="DefaultParagraphFont"/>
    <w:uiPriority w:val="99"/>
    <w:rsid w:val="00536248"/>
    <w:rPr>
      <w:rFonts w:cs="Times New Roman"/>
      <w:color w:val="0000FF"/>
      <w:u w:val="single"/>
    </w:rPr>
  </w:style>
  <w:style w:type="table" w:styleId="TableSimple1">
    <w:name w:val="Table Simple 1"/>
    <w:basedOn w:val="TableNormal"/>
    <w:uiPriority w:val="99"/>
    <w:rsid w:val="0053624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99"/>
    <w:rsid w:val="00536248"/>
    <w:rPr>
      <w:sz w:val="20"/>
      <w:szCs w:val="20"/>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248"/>
    <w:pPr>
      <w:spacing w:after="200" w:line="276" w:lineRule="auto"/>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36248"/>
    <w:pPr>
      <w:spacing w:after="0" w:line="240" w:lineRule="auto"/>
    </w:pPr>
    <w:rPr>
      <w:rFonts w:ascii="Tahoma" w:hAnsi="Tahoma"/>
      <w:sz w:val="16"/>
    </w:rPr>
  </w:style>
  <w:style w:type="character" w:customStyle="1" w:styleId="BalloonTextChar">
    <w:name w:val="Balloon Text Char"/>
    <w:basedOn w:val="DefaultParagraphFont"/>
    <w:link w:val="BalloonText"/>
    <w:uiPriority w:val="99"/>
    <w:semiHidden/>
    <w:locked/>
    <w:rsid w:val="00536248"/>
    <w:rPr>
      <w:rFonts w:ascii="Tahoma" w:hAnsi="Tahoma" w:cs="Times New Roman"/>
      <w:sz w:val="16"/>
    </w:rPr>
  </w:style>
  <w:style w:type="character" w:styleId="LineNumber">
    <w:name w:val="line number"/>
    <w:basedOn w:val="DefaultParagraphFont"/>
    <w:uiPriority w:val="99"/>
    <w:semiHidden/>
    <w:rsid w:val="00536248"/>
    <w:rPr>
      <w:rFonts w:cs="Times New Roman"/>
    </w:rPr>
  </w:style>
  <w:style w:type="character" w:styleId="Hyperlink">
    <w:name w:val="Hyperlink"/>
    <w:basedOn w:val="DefaultParagraphFont"/>
    <w:uiPriority w:val="99"/>
    <w:rsid w:val="00536248"/>
    <w:rPr>
      <w:rFonts w:cs="Times New Roman"/>
      <w:color w:val="0000FF"/>
      <w:u w:val="single"/>
    </w:rPr>
  </w:style>
  <w:style w:type="table" w:styleId="TableSimple1">
    <w:name w:val="Table Simple 1"/>
    <w:basedOn w:val="TableNormal"/>
    <w:uiPriority w:val="99"/>
    <w:rsid w:val="0053624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99"/>
    <w:rsid w:val="00536248"/>
    <w:rPr>
      <w:sz w:val="20"/>
      <w:szCs w:val="20"/>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2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1845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Jurica Brkić</dc:creator>
  <cp:lastModifiedBy>Vera Vila</cp:lastModifiedBy>
  <cp:revision>2</cp:revision>
  <cp:lastPrinted>2016-11-07T08:04:00Z</cp:lastPrinted>
  <dcterms:created xsi:type="dcterms:W3CDTF">2016-11-07T08:05:00Z</dcterms:created>
  <dcterms:modified xsi:type="dcterms:W3CDTF">2016-11-07T08:05:00Z</dcterms:modified>
</cp:coreProperties>
</file>