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CB2188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7D1239" w:rsidRDefault="000438E9" w:rsidP="000438E9">
            <w:bookmarkStart w:id="0" w:name="_GoBack"/>
            <w:bookmarkEnd w:id="0"/>
            <w:r w:rsidRPr="007D1239">
              <w:rPr>
                <w:noProof/>
              </w:rPr>
              <w:drawing>
                <wp:inline distT="0" distB="0" distL="0" distR="0" wp14:anchorId="54237821" wp14:editId="6FC45C08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7D1239" w:rsidRDefault="000438E9" w:rsidP="00730B65">
      <w:pPr>
        <w:spacing w:after="0"/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7D1239">
        <w:rPr>
          <w:rFonts w:ascii="Arial" w:hAnsi="Arial" w:cs="Arial"/>
          <w:caps/>
          <w:sz w:val="20"/>
          <w:szCs w:val="20"/>
        </w:rPr>
        <w:t>Republika Hrvatska</w:t>
      </w:r>
    </w:p>
    <w:p w:rsidR="0050728A" w:rsidRPr="007D1239" w:rsidRDefault="000438E9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7D1239">
        <w:rPr>
          <w:rFonts w:ascii="Arial" w:hAnsi="Arial" w:cs="Arial"/>
          <w:caps/>
          <w:sz w:val="20"/>
          <w:szCs w:val="20"/>
        </w:rPr>
        <w:t>Grad Zagreb</w:t>
      </w:r>
    </w:p>
    <w:p w:rsidR="0050728A" w:rsidRPr="007D1239" w:rsidRDefault="000438E9" w:rsidP="00730B65">
      <w:pPr>
        <w:spacing w:after="0"/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7D1239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7D1239" w:rsidRDefault="000438E9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7D1239">
        <w:rPr>
          <w:rFonts w:ascii="Arial" w:hAnsi="Arial" w:cs="Arial"/>
          <w:noProof/>
          <w:sz w:val="20"/>
          <w:szCs w:val="20"/>
        </w:rPr>
        <w:t>Odjel za</w:t>
      </w:r>
      <w:r w:rsidRPr="007D1239">
        <w:rPr>
          <w:rFonts w:ascii="Arial" w:hAnsi="Arial" w:cs="Arial"/>
          <w:sz w:val="20"/>
          <w:szCs w:val="20"/>
        </w:rPr>
        <w:t xml:space="preserve"> prostorno uređenje </w:t>
      </w:r>
    </w:p>
    <w:p w:rsidR="00E32651" w:rsidRPr="007D1239" w:rsidRDefault="000438E9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7D1239">
        <w:rPr>
          <w:rFonts w:ascii="Arial" w:hAnsi="Arial" w:cs="Arial"/>
          <w:noProof/>
          <w:sz w:val="20"/>
          <w:szCs w:val="20"/>
        </w:rPr>
        <w:t>Središnji odsjek</w:t>
      </w:r>
      <w:r w:rsidRPr="007D1239">
        <w:rPr>
          <w:rFonts w:ascii="Arial" w:hAnsi="Arial" w:cs="Arial"/>
          <w:sz w:val="20"/>
          <w:szCs w:val="20"/>
        </w:rPr>
        <w:t xml:space="preserve"> za prostorno uređenje</w:t>
      </w:r>
    </w:p>
    <w:p w:rsidR="00E32651" w:rsidRPr="007D1239" w:rsidRDefault="000438E9" w:rsidP="00E32651">
      <w:pPr>
        <w:spacing w:after="0" w:line="240" w:lineRule="auto"/>
        <w:ind w:right="3415"/>
        <w:jc w:val="center"/>
        <w:rPr>
          <w:rFonts w:ascii="Arial" w:hAnsi="Arial" w:cs="Arial"/>
          <w:sz w:val="20"/>
          <w:szCs w:val="20"/>
        </w:rPr>
      </w:pPr>
      <w:r w:rsidRPr="007D1239">
        <w:rPr>
          <w:rFonts w:ascii="Arial" w:hAnsi="Arial" w:cs="Arial"/>
          <w:noProof/>
          <w:sz w:val="20"/>
          <w:szCs w:val="20"/>
        </w:rPr>
        <w:t>Trg Stjepana</w:t>
      </w:r>
      <w:r w:rsidRPr="007D1239">
        <w:rPr>
          <w:rFonts w:ascii="Arial" w:hAnsi="Arial" w:cs="Arial"/>
          <w:sz w:val="20"/>
          <w:szCs w:val="20"/>
        </w:rPr>
        <w:t xml:space="preserve"> Radića 1, Zagreb</w:t>
      </w:r>
    </w:p>
    <w:p w:rsidR="0050728A" w:rsidRPr="007D1239" w:rsidRDefault="000438E9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7D1239">
        <w:rPr>
          <w:rFonts w:ascii="Arial" w:hAnsi="Arial" w:cs="Arial"/>
          <w:sz w:val="20"/>
          <w:szCs w:val="20"/>
        </w:rPr>
        <w:t xml:space="preserve"> </w:t>
      </w:r>
    </w:p>
    <w:p w:rsidR="00E32651" w:rsidRPr="007D1239" w:rsidRDefault="000438E9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7D1239">
        <w:rPr>
          <w:rFonts w:ascii="Arial" w:hAnsi="Arial" w:cs="Arial"/>
          <w:sz w:val="20"/>
          <w:szCs w:val="20"/>
        </w:rPr>
        <w:t xml:space="preserve">Klasa: </w:t>
      </w:r>
      <w:r w:rsidRPr="007D1239">
        <w:rPr>
          <w:rFonts w:ascii="Arial" w:hAnsi="Arial" w:cs="Arial"/>
          <w:noProof/>
          <w:sz w:val="20"/>
          <w:szCs w:val="20"/>
        </w:rPr>
        <w:t>UP/I-350-05</w:t>
      </w:r>
      <w:r w:rsidRPr="007D1239">
        <w:rPr>
          <w:rFonts w:ascii="Arial" w:hAnsi="Arial" w:cs="Arial"/>
          <w:sz w:val="20"/>
          <w:szCs w:val="20"/>
        </w:rPr>
        <w:t>/17-005/132</w:t>
      </w:r>
    </w:p>
    <w:p w:rsidR="00E32651" w:rsidRPr="007D1239" w:rsidRDefault="000438E9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7D1239">
        <w:rPr>
          <w:rFonts w:ascii="Arial" w:hAnsi="Arial" w:cs="Arial"/>
          <w:sz w:val="20"/>
          <w:szCs w:val="20"/>
        </w:rPr>
        <w:t>Urbroj</w:t>
      </w:r>
      <w:proofErr w:type="spellEnd"/>
      <w:r w:rsidRPr="007D1239">
        <w:rPr>
          <w:rFonts w:ascii="Arial" w:hAnsi="Arial" w:cs="Arial"/>
          <w:sz w:val="20"/>
          <w:szCs w:val="20"/>
        </w:rPr>
        <w:t xml:space="preserve">: </w:t>
      </w:r>
      <w:r w:rsidRPr="007D1239">
        <w:rPr>
          <w:rFonts w:ascii="Arial" w:hAnsi="Arial" w:cs="Arial"/>
          <w:sz w:val="20"/>
          <w:szCs w:val="20"/>
        </w:rPr>
        <w:fldChar w:fldCharType="begin"/>
      </w:r>
      <w:r w:rsidRPr="007D1239">
        <w:rPr>
          <w:rFonts w:ascii="Arial" w:hAnsi="Arial" w:cs="Arial"/>
          <w:sz w:val="20"/>
          <w:szCs w:val="20"/>
        </w:rPr>
        <w:instrText xml:space="preserve"> MERGEFIELD  urBroj  \* MERGEFORMAT </w:instrText>
      </w:r>
      <w:r w:rsidRPr="007D123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251-13-21-1/034-17-5</w:t>
      </w:r>
      <w:r w:rsidRPr="007D1239">
        <w:rPr>
          <w:rFonts w:ascii="Arial" w:hAnsi="Arial" w:cs="Arial"/>
          <w:sz w:val="20"/>
          <w:szCs w:val="20"/>
        </w:rPr>
        <w:fldChar w:fldCharType="end"/>
      </w:r>
    </w:p>
    <w:p w:rsidR="00E32651" w:rsidRPr="007D1239" w:rsidRDefault="000438E9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7D1239">
        <w:rPr>
          <w:rFonts w:ascii="Arial" w:hAnsi="Arial" w:cs="Arial"/>
          <w:sz w:val="20"/>
          <w:szCs w:val="20"/>
        </w:rPr>
        <w:t xml:space="preserve">Zagreb, </w:t>
      </w:r>
      <w:r w:rsidRPr="007D1239">
        <w:rPr>
          <w:rFonts w:ascii="Arial" w:hAnsi="Arial" w:cs="Arial"/>
          <w:sz w:val="20"/>
          <w:szCs w:val="20"/>
        </w:rPr>
        <w:fldChar w:fldCharType="begin"/>
      </w:r>
      <w:r w:rsidRPr="007D1239">
        <w:rPr>
          <w:rFonts w:ascii="Arial" w:hAnsi="Arial" w:cs="Arial"/>
          <w:sz w:val="20"/>
          <w:szCs w:val="20"/>
        </w:rPr>
        <w:instrText xml:space="preserve"> MERGEFIELD  datum  \* MERGEFORMAT </w:instrText>
      </w:r>
      <w:r w:rsidRPr="007D123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24.2.2017.</w:t>
      </w:r>
      <w:r w:rsidRPr="007D1239">
        <w:rPr>
          <w:rFonts w:ascii="Arial" w:hAnsi="Arial" w:cs="Arial"/>
          <w:sz w:val="20"/>
          <w:szCs w:val="20"/>
        </w:rPr>
        <w:fldChar w:fldCharType="end"/>
      </w:r>
    </w:p>
    <w:p w:rsidR="0050728A" w:rsidRPr="007D1239" w:rsidRDefault="00810EA9" w:rsidP="00730B65">
      <w:pPr>
        <w:spacing w:after="0"/>
        <w:ind w:right="5386"/>
        <w:rPr>
          <w:rFonts w:ascii="Arial" w:hAnsi="Arial" w:cs="Arial"/>
          <w:sz w:val="20"/>
          <w:szCs w:val="20"/>
          <w:lang w:val="pl-PL"/>
        </w:rPr>
      </w:pPr>
    </w:p>
    <w:p w:rsidR="007D1239" w:rsidRPr="007D1239" w:rsidRDefault="000438E9" w:rsidP="007D12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678" w:right="-47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Marica Bozoki, Zagreb, Hanamanova 1D</w:t>
      </w:r>
    </w:p>
    <w:p w:rsidR="007D1239" w:rsidRPr="007D1239" w:rsidRDefault="000438E9" w:rsidP="007D12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678" w:right="-47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Marija Kašnar, Glavnica gornja, Kašnarova 7</w:t>
      </w:r>
    </w:p>
    <w:p w:rsidR="007D1239" w:rsidRPr="007D1239" w:rsidRDefault="000438E9" w:rsidP="007D12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678" w:right="-47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Ivana Kašnar, Glavnica gornja, Kašnarova 7</w:t>
      </w:r>
    </w:p>
    <w:p w:rsidR="007D1239" w:rsidRPr="007D1239" w:rsidRDefault="000438E9" w:rsidP="007D12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678" w:right="-47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Marinko Kašnar, Glavnica gornja, Kašnarova 7</w:t>
      </w:r>
    </w:p>
    <w:p w:rsidR="007D1239" w:rsidRPr="0040760E" w:rsidRDefault="000438E9" w:rsidP="007D12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678" w:right="-47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Mijo Kašnar, Glavnica gornja, Kašnarova 7</w:t>
      </w: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100"/>
        <w:ind w:left="4678" w:right="-476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b/>
          <w:color w:val="000000"/>
          <w:sz w:val="20"/>
          <w:szCs w:val="20"/>
        </w:rPr>
        <w:t>PREDMET: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Utvrđivanje građevne čestice za postojeću stambenu </w:t>
      </w:r>
      <w:r>
        <w:rPr>
          <w:rFonts w:ascii="Arial" w:eastAsia="Times New Roman" w:hAnsi="Arial" w:cs="Arial"/>
          <w:color w:val="000000"/>
          <w:sz w:val="20"/>
          <w:szCs w:val="20"/>
        </w:rPr>
        <w:t>i pomoćnu zgradu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izgrađen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na k.č.br.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1424, 1429 i 1430 k.o. Glavnica gornja, u Glavnici gornjoj,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Kašnarova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5</w:t>
      </w:r>
    </w:p>
    <w:p w:rsidR="007D1239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ind w:left="1123" w:hanging="112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760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- </w:t>
      </w:r>
      <w:r w:rsidRPr="0040760E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poziv na uvid u prijedlog oblika i veličine građevne čestice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>, dostavlja se</w:t>
      </w: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3E18A7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color w:val="000000"/>
          <w:sz w:val="20"/>
          <w:szCs w:val="20"/>
        </w:rPr>
        <w:tab/>
        <w:t xml:space="preserve">Pred ovim tijelom Uprave u tijeku je postupak ishođenja Rješenja o utvrđivanju građevne čestice za postojeće stambenu </w:t>
      </w:r>
      <w:r>
        <w:rPr>
          <w:rFonts w:ascii="Arial" w:eastAsia="Times New Roman" w:hAnsi="Arial" w:cs="Arial"/>
          <w:color w:val="000000"/>
          <w:sz w:val="20"/>
          <w:szCs w:val="20"/>
        </w:rPr>
        <w:t>i pomoćnu zgradu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izgrađen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na k.č.br.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1424, 1429 i 1430 k.o. Glavnica gornja, u Glavnici gornjoj,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Kašnarova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5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, koji se vodi po zahtjevu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Zorice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Mikložić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Glavnica gornja,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Kašnarova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5.</w:t>
      </w: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color w:val="000000"/>
          <w:sz w:val="20"/>
          <w:szCs w:val="20"/>
        </w:rPr>
        <w:tab/>
        <w:t xml:space="preserve">Pozivamo Vas kao vlasnike i nositelje drugih stvarnih prava na nekretninama označenim kao k.č.br. </w:t>
      </w:r>
      <w:r>
        <w:rPr>
          <w:rFonts w:ascii="Arial" w:eastAsia="Times New Roman" w:hAnsi="Arial" w:cs="Arial"/>
          <w:color w:val="000000"/>
          <w:sz w:val="20"/>
          <w:szCs w:val="20"/>
        </w:rPr>
        <w:t>1424, 1425, 1429 i 1430 k.o. Glavnica gornja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>, kao česticama zemljišta od kojih se predviđa formirati građevna čestica za postojeću stambenu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 pomoćnu zgradu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u ulici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Kašnarova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5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r>
        <w:rPr>
          <w:rFonts w:ascii="Arial" w:eastAsia="Times New Roman" w:hAnsi="Arial" w:cs="Arial"/>
          <w:color w:val="000000"/>
          <w:sz w:val="20"/>
          <w:szCs w:val="20"/>
        </w:rPr>
        <w:t>Glavnici gornjoj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r w:rsidRPr="0040760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dana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09.03.2017</w:t>
      </w:r>
      <w:r w:rsidRPr="0040760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godine u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09</w:t>
      </w:r>
      <w:r w:rsidRPr="0040760E">
        <w:rPr>
          <w:rFonts w:ascii="Arial" w:eastAsia="Times New Roman" w:hAnsi="Arial" w:cs="Arial"/>
          <w:b/>
          <w:bCs/>
          <w:color w:val="000000"/>
          <w:sz w:val="20"/>
          <w:szCs w:val="20"/>
        </w:rPr>
        <w:t>:00 sati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>, osobno ili putem opunomoćenika, pristupite u službene prostorije ovog Ureda, grad Zagreb, Trg Stjepana Radića 1, soba 126/I kat, a radi uvida u prijedlog formiranja građevne čestice u predmetnoj upravnoj stvari i izjašnjenja na isti.</w:t>
      </w: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color w:val="000000"/>
          <w:sz w:val="20"/>
          <w:szCs w:val="20"/>
        </w:rPr>
        <w:tab/>
        <w:t xml:space="preserve">Uvidu u spis predmeta radi izjašnjenja mogu pristupiti osobno ili putem opunomoćenika, </w:t>
      </w:r>
      <w:r w:rsidRPr="0040760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osobe koje dokažu svojstvo stranke u predmetnoj upravnoj stvari</w:t>
      </w:r>
      <w:r w:rsidRPr="0040760E">
        <w:rPr>
          <w:rFonts w:ascii="Arial" w:eastAsia="Times New Roman" w:hAnsi="Arial" w:cs="Arial"/>
          <w:color w:val="000000"/>
          <w:sz w:val="20"/>
          <w:szCs w:val="20"/>
        </w:rPr>
        <w:t>, odnosno osobe koje predoče ispravu temeljem koje su stekle pravo vlasništva ili kakvo drugo stvarno pravo na naznačenim nekretninama.</w:t>
      </w: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color w:val="000000"/>
          <w:sz w:val="20"/>
          <w:szCs w:val="20"/>
        </w:rPr>
        <w:tab/>
        <w:t>Ujedno napominjemo da neodazivanje ovom pozivu nije zapreka za izdavanje rješenja o utvrđivanju građevne čestice.</w:t>
      </w:r>
    </w:p>
    <w:p w:rsidR="007D1239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810EA9" w:rsidP="007D1239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7D1239" w:rsidRPr="0040760E" w:rsidRDefault="000438E9" w:rsidP="007D1239">
      <w:pPr>
        <w:spacing w:after="0"/>
        <w:ind w:left="524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760E">
        <w:rPr>
          <w:rFonts w:ascii="Arial" w:hAnsi="Arial" w:cs="Arial"/>
          <w:b/>
          <w:color w:val="000000" w:themeColor="text1"/>
          <w:sz w:val="20"/>
          <w:szCs w:val="20"/>
        </w:rPr>
        <w:t>UPRAVNI REFERENT:</w:t>
      </w:r>
    </w:p>
    <w:p w:rsidR="00B24E18" w:rsidRDefault="000438E9" w:rsidP="00B24E18">
      <w:pPr>
        <w:spacing w:after="0"/>
        <w:ind w:left="5245"/>
        <w:jc w:val="center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40760E">
        <w:rPr>
          <w:rFonts w:ascii="Arial" w:hAnsi="Arial" w:cs="Arial"/>
          <w:sz w:val="20"/>
          <w:szCs w:val="20"/>
          <w:lang w:val="sl-SI" w:eastAsia="en-US"/>
        </w:rPr>
        <w:t>Braslav Bratković, struč.spec.ing.aedif.</w:t>
      </w:r>
      <w:r w:rsidRPr="0040760E">
        <w:rPr>
          <w:rFonts w:ascii="Arial" w:hAnsi="Arial" w:cs="Arial"/>
          <w:caps/>
          <w:color w:val="000000" w:themeColor="text1"/>
          <w:sz w:val="20"/>
          <w:szCs w:val="20"/>
        </w:rPr>
        <w:cr/>
      </w:r>
    </w:p>
    <w:p w:rsidR="00B24E18" w:rsidRPr="0040760E" w:rsidRDefault="00810EA9" w:rsidP="007D1239">
      <w:pPr>
        <w:ind w:left="5245"/>
        <w:jc w:val="center"/>
        <w:rPr>
          <w:rFonts w:ascii="Arial" w:hAnsi="Arial" w:cs="Arial"/>
          <w:caps/>
          <w:color w:val="000000" w:themeColor="text1"/>
          <w:sz w:val="20"/>
          <w:szCs w:val="20"/>
        </w:rPr>
      </w:pPr>
    </w:p>
    <w:p w:rsidR="007D1239" w:rsidRPr="0040760E" w:rsidRDefault="000438E9" w:rsidP="007D12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b/>
          <w:color w:val="000000"/>
          <w:sz w:val="20"/>
          <w:szCs w:val="20"/>
        </w:rPr>
        <w:t>Dostaviti:</w:t>
      </w:r>
    </w:p>
    <w:p w:rsidR="007D1239" w:rsidRPr="002A5A89" w:rsidRDefault="000438E9" w:rsidP="007D123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 w:rsidRPr="002A5A89">
        <w:rPr>
          <w:rFonts w:ascii="Arial" w:eastAsia="Times New Roman" w:hAnsi="Arial" w:cs="Arial"/>
          <w:color w:val="000000"/>
          <w:sz w:val="20"/>
          <w:szCs w:val="20"/>
        </w:rPr>
        <w:t>Naslovniku</w:t>
      </w:r>
    </w:p>
    <w:p w:rsidR="007D1239" w:rsidRDefault="000438E9" w:rsidP="007D123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Oglasna ploča (8 dana), ovdje</w:t>
      </w:r>
    </w:p>
    <w:p w:rsidR="00B24E18" w:rsidRPr="002A5A89" w:rsidRDefault="000438E9" w:rsidP="007D123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Mrežne stranice Grada Zagreba (8 dana)</w:t>
      </w:r>
    </w:p>
    <w:p w:rsidR="00730B65" w:rsidRPr="00B24E18" w:rsidRDefault="000438E9" w:rsidP="00B24E1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</w:rPr>
      </w:pPr>
      <w:r w:rsidRPr="0040760E">
        <w:rPr>
          <w:rFonts w:ascii="Arial" w:eastAsia="Times New Roman" w:hAnsi="Arial" w:cs="Arial"/>
          <w:color w:val="000000"/>
          <w:sz w:val="20"/>
          <w:szCs w:val="20"/>
        </w:rPr>
        <w:t>Spis predmeta, ovdje</w:t>
      </w:r>
    </w:p>
    <w:sectPr w:rsidR="00730B65" w:rsidRPr="00B24E18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082" w:rsidRDefault="000438E9">
      <w:pPr>
        <w:spacing w:after="0" w:line="240" w:lineRule="auto"/>
      </w:pPr>
      <w:r>
        <w:separator/>
      </w:r>
    </w:p>
  </w:endnote>
  <w:endnote w:type="continuationSeparator" w:id="0">
    <w:p w:rsidR="00590082" w:rsidRDefault="0004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12" w:rsidRDefault="000438E9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082" w:rsidRDefault="000438E9">
      <w:pPr>
        <w:spacing w:after="0" w:line="240" w:lineRule="auto"/>
      </w:pPr>
      <w:r>
        <w:separator/>
      </w:r>
    </w:p>
  </w:footnote>
  <w:footnote w:type="continuationSeparator" w:id="0">
    <w:p w:rsidR="00590082" w:rsidRDefault="0004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12" w:rsidRDefault="000438E9">
    <w:pPr>
      <w:jc w:val="right"/>
    </w:pPr>
    <w:r>
      <w:t>UP/I-350-05/17-005/132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6A"/>
    <w:multiLevelType w:val="hybridMultilevel"/>
    <w:tmpl w:val="4C5E3E3A"/>
    <w:lvl w:ilvl="0" w:tplc="DD12B580">
      <w:start w:val="1"/>
      <w:numFmt w:val="decimal"/>
      <w:lvlText w:val="%1."/>
      <w:lvlJc w:val="left"/>
      <w:pPr>
        <w:ind w:left="2988" w:hanging="360"/>
      </w:pPr>
    </w:lvl>
    <w:lvl w:ilvl="1" w:tplc="7BDAD91C" w:tentative="1">
      <w:start w:val="1"/>
      <w:numFmt w:val="lowerLetter"/>
      <w:lvlText w:val="%2."/>
      <w:lvlJc w:val="left"/>
      <w:pPr>
        <w:ind w:left="3708" w:hanging="360"/>
      </w:pPr>
    </w:lvl>
    <w:lvl w:ilvl="2" w:tplc="AF500AE8" w:tentative="1">
      <w:start w:val="1"/>
      <w:numFmt w:val="lowerRoman"/>
      <w:lvlText w:val="%3."/>
      <w:lvlJc w:val="right"/>
      <w:pPr>
        <w:ind w:left="4428" w:hanging="180"/>
      </w:pPr>
    </w:lvl>
    <w:lvl w:ilvl="3" w:tplc="E642280C" w:tentative="1">
      <w:start w:val="1"/>
      <w:numFmt w:val="decimal"/>
      <w:lvlText w:val="%4."/>
      <w:lvlJc w:val="left"/>
      <w:pPr>
        <w:ind w:left="5148" w:hanging="360"/>
      </w:pPr>
    </w:lvl>
    <w:lvl w:ilvl="4" w:tplc="DEA4DC50" w:tentative="1">
      <w:start w:val="1"/>
      <w:numFmt w:val="lowerLetter"/>
      <w:lvlText w:val="%5."/>
      <w:lvlJc w:val="left"/>
      <w:pPr>
        <w:ind w:left="5868" w:hanging="360"/>
      </w:pPr>
    </w:lvl>
    <w:lvl w:ilvl="5" w:tplc="97901D7A" w:tentative="1">
      <w:start w:val="1"/>
      <w:numFmt w:val="lowerRoman"/>
      <w:lvlText w:val="%6."/>
      <w:lvlJc w:val="right"/>
      <w:pPr>
        <w:ind w:left="6588" w:hanging="180"/>
      </w:pPr>
    </w:lvl>
    <w:lvl w:ilvl="6" w:tplc="5BB0D4B0" w:tentative="1">
      <w:start w:val="1"/>
      <w:numFmt w:val="decimal"/>
      <w:lvlText w:val="%7."/>
      <w:lvlJc w:val="left"/>
      <w:pPr>
        <w:ind w:left="7308" w:hanging="360"/>
      </w:pPr>
    </w:lvl>
    <w:lvl w:ilvl="7" w:tplc="134823DC" w:tentative="1">
      <w:start w:val="1"/>
      <w:numFmt w:val="lowerLetter"/>
      <w:lvlText w:val="%8."/>
      <w:lvlJc w:val="left"/>
      <w:pPr>
        <w:ind w:left="8028" w:hanging="360"/>
      </w:pPr>
    </w:lvl>
    <w:lvl w:ilvl="8" w:tplc="2A50C286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7205E33"/>
    <w:multiLevelType w:val="hybridMultilevel"/>
    <w:tmpl w:val="7450AFDE"/>
    <w:lvl w:ilvl="0" w:tplc="3D14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FC4B3C" w:tentative="1">
      <w:start w:val="1"/>
      <w:numFmt w:val="lowerLetter"/>
      <w:lvlText w:val="%2."/>
      <w:lvlJc w:val="left"/>
      <w:pPr>
        <w:ind w:left="1440" w:hanging="360"/>
      </w:pPr>
    </w:lvl>
    <w:lvl w:ilvl="2" w:tplc="C9E6313A" w:tentative="1">
      <w:start w:val="1"/>
      <w:numFmt w:val="lowerRoman"/>
      <w:lvlText w:val="%3."/>
      <w:lvlJc w:val="right"/>
      <w:pPr>
        <w:ind w:left="2160" w:hanging="180"/>
      </w:pPr>
    </w:lvl>
    <w:lvl w:ilvl="3" w:tplc="C406CF52" w:tentative="1">
      <w:start w:val="1"/>
      <w:numFmt w:val="decimal"/>
      <w:lvlText w:val="%4."/>
      <w:lvlJc w:val="left"/>
      <w:pPr>
        <w:ind w:left="2880" w:hanging="360"/>
      </w:pPr>
    </w:lvl>
    <w:lvl w:ilvl="4" w:tplc="2C866A96" w:tentative="1">
      <w:start w:val="1"/>
      <w:numFmt w:val="lowerLetter"/>
      <w:lvlText w:val="%5."/>
      <w:lvlJc w:val="left"/>
      <w:pPr>
        <w:ind w:left="3600" w:hanging="360"/>
      </w:pPr>
    </w:lvl>
    <w:lvl w:ilvl="5" w:tplc="9EDCC904" w:tentative="1">
      <w:start w:val="1"/>
      <w:numFmt w:val="lowerRoman"/>
      <w:lvlText w:val="%6."/>
      <w:lvlJc w:val="right"/>
      <w:pPr>
        <w:ind w:left="4320" w:hanging="180"/>
      </w:pPr>
    </w:lvl>
    <w:lvl w:ilvl="6" w:tplc="1DA255F0" w:tentative="1">
      <w:start w:val="1"/>
      <w:numFmt w:val="decimal"/>
      <w:lvlText w:val="%7."/>
      <w:lvlJc w:val="left"/>
      <w:pPr>
        <w:ind w:left="5040" w:hanging="360"/>
      </w:pPr>
    </w:lvl>
    <w:lvl w:ilvl="7" w:tplc="5958DC64" w:tentative="1">
      <w:start w:val="1"/>
      <w:numFmt w:val="lowerLetter"/>
      <w:lvlText w:val="%8."/>
      <w:lvlJc w:val="left"/>
      <w:pPr>
        <w:ind w:left="5760" w:hanging="360"/>
      </w:pPr>
    </w:lvl>
    <w:lvl w:ilvl="8" w:tplc="72E8CB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8"/>
    <w:rsid w:val="000438E9"/>
    <w:rsid w:val="00590082"/>
    <w:rsid w:val="00810EA9"/>
    <w:rsid w:val="00C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1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2017-02-24T08:02:00Z</cp:lastPrinted>
  <dcterms:created xsi:type="dcterms:W3CDTF">2017-02-24T08:43:00Z</dcterms:created>
  <dcterms:modified xsi:type="dcterms:W3CDTF">2017-02-24T08:43:00Z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2064105</vt:lpwstr>
  </property>
  <property fmtid="{D5CDD505-2E9C-101B-9397-08002B2CF9AE}" pid="3" name="DOKUMENT_UR_BROJ">
    <vt:lpwstr>251-13-21-1/034-17-5</vt:lpwstr>
  </property>
  <property fmtid="{D5CDD505-2E9C-101B-9397-08002B2CF9AE}" pid="4" name="DOKUMENT_UR_DATUM">
    <vt:lpwstr>24.2.2017.</vt:lpwstr>
  </property>
  <property fmtid="{D5CDD505-2E9C-101B-9397-08002B2CF9AE}" pid="5" name="DOZVOLA_ID">
    <vt:lpwstr>2008098</vt:lpwstr>
  </property>
  <property fmtid="{D5CDD505-2E9C-101B-9397-08002B2CF9AE}" pid="6" name="INTERNI_BROJ">
    <vt:lpwstr>28E076FC541DB55AA7FC6ACB4A0ACD17</vt:lpwstr>
  </property>
  <property fmtid="{D5CDD505-2E9C-101B-9397-08002B2CF9AE}" pid="7" name="PREDLOZAK_ID">
    <vt:lpwstr>77</vt:lpwstr>
  </property>
  <property fmtid="{D5CDD505-2E9C-101B-9397-08002B2CF9AE}" pid="8" name="USERNAME">
    <vt:lpwstr>bbratkovic</vt:lpwstr>
  </property>
</Properties>
</file>