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2C3D16" w:rsidP="009E19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4700BB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4700BB">
        <w:rPr>
          <w:rFonts w:ascii="Times New Roman" w:hAnsi="Times New Roman"/>
          <w:sz w:val="20"/>
          <w:szCs w:val="20"/>
        </w:rPr>
        <w:t xml:space="preserve">Klasa: </w:t>
      </w:r>
      <w:r w:rsidRPr="004700BB">
        <w:rPr>
          <w:rFonts w:ascii="Times New Roman" w:hAnsi="Times New Roman"/>
          <w:noProof/>
          <w:sz w:val="20"/>
          <w:szCs w:val="20"/>
        </w:rPr>
        <w:t>UP/I-361-03</w:t>
      </w:r>
      <w:r w:rsidRPr="004700BB">
        <w:rPr>
          <w:rFonts w:ascii="Times New Roman" w:hAnsi="Times New Roman"/>
          <w:sz w:val="20"/>
          <w:szCs w:val="20"/>
        </w:rPr>
        <w:t>/16-001/</w:t>
      </w:r>
      <w:r w:rsidR="00F92F08" w:rsidRPr="004700BB">
        <w:rPr>
          <w:rFonts w:ascii="Times New Roman" w:hAnsi="Times New Roman"/>
          <w:sz w:val="20"/>
          <w:szCs w:val="20"/>
        </w:rPr>
        <w:t>1</w:t>
      </w:r>
      <w:r w:rsidR="004700BB" w:rsidRPr="004700BB">
        <w:rPr>
          <w:rFonts w:ascii="Times New Roman" w:hAnsi="Times New Roman"/>
          <w:sz w:val="20"/>
          <w:szCs w:val="20"/>
        </w:rPr>
        <w:t>212</w:t>
      </w:r>
    </w:p>
    <w:p w:rsidR="001F5319" w:rsidRPr="004700BB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4700BB">
        <w:rPr>
          <w:rFonts w:ascii="Times New Roman" w:hAnsi="Times New Roman"/>
          <w:sz w:val="20"/>
          <w:szCs w:val="20"/>
        </w:rPr>
        <w:t>Urbroj</w:t>
      </w:r>
      <w:proofErr w:type="spellEnd"/>
      <w:r w:rsidRPr="004700BB">
        <w:rPr>
          <w:rFonts w:ascii="Times New Roman" w:hAnsi="Times New Roman"/>
          <w:sz w:val="20"/>
          <w:szCs w:val="20"/>
        </w:rPr>
        <w:t xml:space="preserve">: </w:t>
      </w:r>
      <w:r w:rsidR="004700BB" w:rsidRPr="004700BB">
        <w:rPr>
          <w:rFonts w:ascii="Times New Roman" w:hAnsi="Times New Roman"/>
          <w:noProof/>
          <w:sz w:val="20"/>
          <w:szCs w:val="20"/>
        </w:rPr>
        <w:t>251-13-22-1/003-17-6</w:t>
      </w:r>
    </w:p>
    <w:p w:rsidR="001F5319" w:rsidRPr="004700BB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 w:rsidRPr="004700BB">
        <w:rPr>
          <w:rFonts w:ascii="Times New Roman" w:hAnsi="Times New Roman"/>
          <w:sz w:val="20"/>
          <w:szCs w:val="20"/>
        </w:rPr>
        <w:t xml:space="preserve">Zagreb, </w:t>
      </w:r>
      <w:r w:rsidR="004700BB" w:rsidRPr="004700BB">
        <w:rPr>
          <w:rFonts w:ascii="Times New Roman" w:hAnsi="Times New Roman"/>
          <w:noProof/>
          <w:sz w:val="20"/>
          <w:szCs w:val="20"/>
        </w:rPr>
        <w:t>16.2.2017.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4700BB" w:rsidRDefault="001F5319" w:rsidP="00866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00BB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graditeljstvo, Središnji odsjek za graditeljstvo, temeljem odredbe članka 99. Zakona o gradnji (Narodne novine, broj 153/13), postupajući po zahtjevu investitora</w:t>
      </w:r>
      <w:r w:rsidR="004B7614" w:rsidRPr="004700BB">
        <w:rPr>
          <w:rFonts w:ascii="Times New Roman" w:hAnsi="Times New Roman" w:cs="Times New Roman"/>
          <w:sz w:val="20"/>
          <w:szCs w:val="20"/>
        </w:rPr>
        <w:t xml:space="preserve">, </w:t>
      </w:r>
      <w:r w:rsidR="004700BB" w:rsidRPr="004700BB">
        <w:rPr>
          <w:rFonts w:ascii="Times New Roman" w:hAnsi="Times New Roman"/>
          <w:bCs/>
          <w:sz w:val="20"/>
          <w:szCs w:val="20"/>
        </w:rPr>
        <w:t>Krešimira Hercega</w:t>
      </w:r>
      <w:r w:rsidR="004700BB" w:rsidRPr="004700BB">
        <w:rPr>
          <w:rFonts w:ascii="Times New Roman" w:hAnsi="Times New Roman"/>
          <w:sz w:val="20"/>
          <w:szCs w:val="20"/>
        </w:rPr>
        <w:t xml:space="preserve"> (OIB 08309543621) sa prebivalištem u Zagrebu, na adresi Maksimirska cesta 100 C i Biserke </w:t>
      </w:r>
      <w:proofErr w:type="spellStart"/>
      <w:r w:rsidR="004700BB" w:rsidRPr="004700BB">
        <w:rPr>
          <w:rFonts w:ascii="Times New Roman" w:hAnsi="Times New Roman"/>
          <w:sz w:val="20"/>
          <w:szCs w:val="20"/>
        </w:rPr>
        <w:t>Švarc</w:t>
      </w:r>
      <w:proofErr w:type="spellEnd"/>
      <w:r w:rsidR="004700BB" w:rsidRPr="004700BB">
        <w:rPr>
          <w:rFonts w:ascii="Times New Roman" w:hAnsi="Times New Roman"/>
          <w:sz w:val="20"/>
          <w:szCs w:val="20"/>
        </w:rPr>
        <w:t xml:space="preserve"> (OIB 94067842116) sa prebivalištem u Osijeku, na adresi Trg Slobode 8</w:t>
      </w:r>
      <w:r w:rsidRPr="004700BB">
        <w:rPr>
          <w:rFonts w:ascii="Times New Roman" w:hAnsi="Times New Roman" w:cs="Times New Roman"/>
          <w:sz w:val="20"/>
          <w:szCs w:val="20"/>
        </w:rPr>
        <w:t>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</w:t>
      </w:r>
      <w:r w:rsidR="004700BB">
        <w:rPr>
          <w:rFonts w:ascii="Times New Roman" w:hAnsi="Times New Roman" w:cs="Times New Roman"/>
          <w:sz w:val="20"/>
          <w:szCs w:val="20"/>
        </w:rPr>
        <w:t>196</w:t>
      </w:r>
      <w:r w:rsidR="0082645E">
        <w:rPr>
          <w:rFonts w:ascii="Times New Roman" w:hAnsi="Times New Roman" w:cs="Times New Roman"/>
          <w:sz w:val="20"/>
          <w:szCs w:val="20"/>
        </w:rPr>
        <w:t xml:space="preserve"> k.o. </w:t>
      </w:r>
      <w:r w:rsidR="004700BB">
        <w:rPr>
          <w:rFonts w:ascii="Times New Roman" w:hAnsi="Times New Roman" w:cs="Times New Roman"/>
          <w:sz w:val="20"/>
          <w:szCs w:val="20"/>
        </w:rPr>
        <w:t>Peščenica</w:t>
      </w:r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941E87">
        <w:rPr>
          <w:rFonts w:ascii="Times New Roman" w:hAnsi="Times New Roman" w:cs="Times New Roman"/>
          <w:sz w:val="20"/>
          <w:szCs w:val="20"/>
        </w:rPr>
        <w:t xml:space="preserve">Maksimirska cesta </w:t>
      </w:r>
      <w:r w:rsidR="004700BB">
        <w:rPr>
          <w:rFonts w:ascii="Times New Roman" w:hAnsi="Times New Roman" w:cs="Times New Roman"/>
          <w:sz w:val="20"/>
          <w:szCs w:val="20"/>
        </w:rPr>
        <w:t>100c</w:t>
      </w:r>
      <w:r w:rsidR="004B7614">
        <w:rPr>
          <w:rFonts w:ascii="Times New Roman" w:hAnsi="Times New Roman" w:cs="Times New Roman"/>
          <w:sz w:val="20"/>
          <w:szCs w:val="20"/>
        </w:rPr>
        <w:t>,</w:t>
      </w:r>
      <w:r w:rsidR="0082645E">
        <w:rPr>
          <w:rFonts w:ascii="Times New Roman" w:hAnsi="Times New Roman" w:cs="Times New Roman"/>
          <w:sz w:val="20"/>
          <w:szCs w:val="20"/>
        </w:rPr>
        <w:t xml:space="preserve"> u Zagrebu, kao nekretnini na kojoj</w:t>
      </w:r>
      <w:r w:rsidRPr="00DA07FC">
        <w:rPr>
          <w:rFonts w:ascii="Times New Roman" w:hAnsi="Times New Roman" w:cs="Times New Roman"/>
          <w:sz w:val="20"/>
          <w:szCs w:val="20"/>
        </w:rPr>
        <w:t xml:space="preserve"> se izdaje građevinska dozvola za </w:t>
      </w:r>
      <w:r w:rsidR="0082645E">
        <w:rPr>
          <w:rFonts w:ascii="Times New Roman" w:hAnsi="Times New Roman" w:cs="Times New Roman"/>
          <w:sz w:val="20"/>
          <w:szCs w:val="20"/>
        </w:rPr>
        <w:t xml:space="preserve">rekonstrukciju </w:t>
      </w:r>
      <w:r w:rsidR="004700BB">
        <w:rPr>
          <w:rFonts w:ascii="Times New Roman" w:hAnsi="Times New Roman" w:cs="Times New Roman"/>
          <w:sz w:val="20"/>
          <w:szCs w:val="20"/>
        </w:rPr>
        <w:t xml:space="preserve">stambene građevine dogradnjom vertikalne podizne platforme – dizala </w:t>
      </w:r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</w:t>
      </w:r>
      <w:r w:rsidR="004B7614">
        <w:rPr>
          <w:rFonts w:ascii="Times New Roman" w:hAnsi="Times New Roman" w:cs="Times New Roman"/>
          <w:sz w:val="20"/>
          <w:szCs w:val="20"/>
        </w:rPr>
        <w:t xml:space="preserve"> </w:t>
      </w:r>
      <w:r w:rsidR="004700BB">
        <w:rPr>
          <w:rFonts w:ascii="Times New Roman" w:hAnsi="Times New Roman" w:cs="Times New Roman"/>
          <w:sz w:val="20"/>
          <w:szCs w:val="20"/>
        </w:rPr>
        <w:t>5148/1, 195, 188/1 i 208</w:t>
      </w:r>
      <w:r w:rsidR="004B7614">
        <w:rPr>
          <w:rFonts w:ascii="Times New Roman" w:hAnsi="Times New Roman" w:cs="Times New Roman"/>
          <w:sz w:val="20"/>
          <w:szCs w:val="20"/>
        </w:rPr>
        <w:t xml:space="preserve">, sve k.o. </w:t>
      </w:r>
      <w:r w:rsidR="004700BB">
        <w:rPr>
          <w:rFonts w:ascii="Times New Roman" w:hAnsi="Times New Roman" w:cs="Times New Roman"/>
          <w:sz w:val="20"/>
          <w:szCs w:val="20"/>
        </w:rPr>
        <w:t>Peščenica</w:t>
      </w:r>
      <w:r w:rsidR="001D1E0B">
        <w:rPr>
          <w:rFonts w:ascii="Times New Roman" w:hAnsi="Times New Roman" w:cs="Times New Roman"/>
          <w:sz w:val="20"/>
          <w:szCs w:val="20"/>
        </w:rPr>
        <w:t>, kao nekretnine koje neposredno graniče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</w:t>
      </w:r>
      <w:r w:rsidR="004700BB">
        <w:rPr>
          <w:rFonts w:ascii="Times New Roman" w:hAnsi="Times New Roman" w:cs="Times New Roman"/>
          <w:sz w:val="20"/>
          <w:szCs w:val="20"/>
        </w:rPr>
        <w:t>196 k.o. Peščenica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4700BB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00BB">
        <w:rPr>
          <w:rFonts w:ascii="Times New Roman" w:hAnsi="Times New Roman" w:cs="Times New Roman"/>
          <w:b/>
          <w:bCs/>
          <w:sz w:val="20"/>
          <w:szCs w:val="20"/>
        </w:rPr>
        <w:t xml:space="preserve">da na dan </w:t>
      </w:r>
      <w:r w:rsidR="004700BB" w:rsidRPr="004700BB">
        <w:rPr>
          <w:rFonts w:ascii="Times New Roman" w:hAnsi="Times New Roman" w:cs="Times New Roman"/>
          <w:b/>
          <w:bCs/>
          <w:sz w:val="20"/>
          <w:szCs w:val="20"/>
        </w:rPr>
        <w:t>2. ožujka</w:t>
      </w:r>
      <w:r w:rsidR="00DB23D5" w:rsidRPr="004700BB">
        <w:rPr>
          <w:rFonts w:ascii="Times New Roman" w:hAnsi="Times New Roman" w:cs="Times New Roman"/>
          <w:b/>
          <w:bCs/>
          <w:sz w:val="20"/>
          <w:szCs w:val="20"/>
        </w:rPr>
        <w:t xml:space="preserve"> 2017</w:t>
      </w:r>
      <w:r w:rsidR="000806C8" w:rsidRPr="004700BB">
        <w:rPr>
          <w:rFonts w:ascii="Times New Roman" w:hAnsi="Times New Roman" w:cs="Times New Roman"/>
          <w:b/>
          <w:bCs/>
          <w:sz w:val="20"/>
          <w:szCs w:val="20"/>
        </w:rPr>
        <w:t xml:space="preserve">. godine u </w:t>
      </w:r>
      <w:r w:rsidR="004B7614" w:rsidRPr="004700BB">
        <w:rPr>
          <w:rFonts w:ascii="Times New Roman" w:hAnsi="Times New Roman" w:cs="Times New Roman"/>
          <w:b/>
          <w:bCs/>
          <w:sz w:val="20"/>
          <w:szCs w:val="20"/>
        </w:rPr>
        <w:t>13:00</w:t>
      </w:r>
      <w:r w:rsidRPr="004700BB">
        <w:rPr>
          <w:rFonts w:ascii="Times New Roman" w:hAnsi="Times New Roman" w:cs="Times New Roman"/>
          <w:b/>
          <w:bCs/>
          <w:sz w:val="20"/>
          <w:szCs w:val="20"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</w:t>
      </w:r>
      <w:r w:rsidR="004700BB">
        <w:rPr>
          <w:rFonts w:ascii="Times New Roman" w:hAnsi="Times New Roman" w:cs="Times New Roman"/>
          <w:sz w:val="20"/>
          <w:szCs w:val="20"/>
        </w:rPr>
        <w:t>196 k.o. Peščenica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941E87">
        <w:rPr>
          <w:rFonts w:ascii="Times New Roman" w:hAnsi="Times New Roman" w:cs="Times New Roman"/>
          <w:sz w:val="20"/>
          <w:szCs w:val="20"/>
        </w:rPr>
        <w:t xml:space="preserve">Maksimirska cesta </w:t>
      </w:r>
      <w:r w:rsidR="004700BB">
        <w:rPr>
          <w:rFonts w:ascii="Times New Roman" w:hAnsi="Times New Roman" w:cs="Times New Roman"/>
          <w:sz w:val="20"/>
          <w:szCs w:val="20"/>
        </w:rPr>
        <w:t>100c</w:t>
      </w:r>
      <w:r w:rsidR="001D1E0B">
        <w:rPr>
          <w:rFonts w:ascii="Times New Roman" w:hAnsi="Times New Roman" w:cs="Times New Roman"/>
          <w:sz w:val="20"/>
          <w:szCs w:val="20"/>
        </w:rPr>
        <w:t>,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u Zagrebu</w:t>
      </w:r>
      <w:r w:rsidRPr="00DA07FC">
        <w:rPr>
          <w:rFonts w:ascii="Times New Roman" w:hAnsi="Times New Roman" w:cs="Times New Roman"/>
          <w:sz w:val="20"/>
          <w:szCs w:val="20"/>
        </w:rPr>
        <w:t>, prikazanom u glavnom projektu zajedničke oznake</w:t>
      </w:r>
      <w:r w:rsidR="001D1E0B">
        <w:rPr>
          <w:rFonts w:ascii="Times New Roman" w:hAnsi="Times New Roman" w:cs="Times New Roman"/>
          <w:sz w:val="20"/>
          <w:szCs w:val="20"/>
        </w:rPr>
        <w:t xml:space="preserve"> </w:t>
      </w:r>
      <w:r w:rsidR="002835DF">
        <w:rPr>
          <w:rFonts w:ascii="Times New Roman" w:hAnsi="Times New Roman" w:cs="Times New Roman"/>
          <w:sz w:val="20"/>
          <w:szCs w:val="20"/>
        </w:rPr>
        <w:t xml:space="preserve">TD </w:t>
      </w:r>
      <w:r w:rsidR="004700BB">
        <w:rPr>
          <w:rFonts w:ascii="Times New Roman" w:hAnsi="Times New Roman" w:cs="Times New Roman"/>
          <w:sz w:val="20"/>
          <w:szCs w:val="20"/>
        </w:rPr>
        <w:t>104/2014</w:t>
      </w:r>
      <w:r w:rsidRPr="00DA07FC">
        <w:rPr>
          <w:rFonts w:ascii="Times New Roman" w:hAnsi="Times New Roman" w:cs="Times New Roman"/>
          <w:sz w:val="20"/>
          <w:szCs w:val="20"/>
        </w:rPr>
        <w:t xml:space="preserve">, ovjerenom u </w:t>
      </w:r>
      <w:r w:rsidR="004700BB">
        <w:rPr>
          <w:rFonts w:ascii="Times New Roman" w:hAnsi="Times New Roman" w:cs="Times New Roman"/>
          <w:sz w:val="20"/>
          <w:szCs w:val="20"/>
        </w:rPr>
        <w:t>studenome 2014.</w:t>
      </w:r>
      <w:r w:rsidR="00895860">
        <w:rPr>
          <w:rFonts w:ascii="Times New Roman" w:hAnsi="Times New Roman" w:cs="Times New Roman"/>
          <w:sz w:val="20"/>
          <w:szCs w:val="20"/>
        </w:rPr>
        <w:t xml:space="preserve"> godine od strane </w:t>
      </w:r>
      <w:r w:rsidR="002835DF">
        <w:rPr>
          <w:rFonts w:ascii="Times New Roman" w:hAnsi="Times New Roman" w:cs="Times New Roman"/>
          <w:sz w:val="20"/>
          <w:szCs w:val="20"/>
        </w:rPr>
        <w:t>glavne projektantice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4700BB">
        <w:rPr>
          <w:rFonts w:ascii="Times New Roman" w:hAnsi="Times New Roman" w:cs="Times New Roman"/>
          <w:sz w:val="20"/>
          <w:szCs w:val="20"/>
        </w:rPr>
        <w:t xml:space="preserve">Jasne </w:t>
      </w:r>
      <w:proofErr w:type="spellStart"/>
      <w:r w:rsidR="004700BB">
        <w:rPr>
          <w:rFonts w:ascii="Times New Roman" w:hAnsi="Times New Roman" w:cs="Times New Roman"/>
          <w:sz w:val="20"/>
          <w:szCs w:val="20"/>
        </w:rPr>
        <w:t>Koružnjak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700BB">
        <w:rPr>
          <w:rFonts w:ascii="Times New Roman" w:hAnsi="Times New Roman" w:cs="Times New Roman"/>
          <w:sz w:val="20"/>
          <w:szCs w:val="20"/>
        </w:rPr>
        <w:t>ing.građ</w:t>
      </w:r>
      <w:proofErr w:type="spellEnd"/>
      <w:r w:rsidR="004700BB">
        <w:rPr>
          <w:rFonts w:ascii="Times New Roman" w:hAnsi="Times New Roman" w:cs="Times New Roman"/>
          <w:sz w:val="20"/>
          <w:szCs w:val="20"/>
        </w:rPr>
        <w:t>.</w:t>
      </w:r>
      <w:r w:rsidRPr="00DA07FC">
        <w:rPr>
          <w:rFonts w:ascii="Times New Roman" w:hAnsi="Times New Roman" w:cs="Times New Roman"/>
          <w:sz w:val="20"/>
          <w:szCs w:val="20"/>
        </w:rPr>
        <w:t xml:space="preserve"> (A</w:t>
      </w:r>
      <w:r w:rsidR="003C3628">
        <w:rPr>
          <w:rFonts w:ascii="Times New Roman" w:hAnsi="Times New Roman" w:cs="Times New Roman"/>
          <w:sz w:val="20"/>
          <w:szCs w:val="20"/>
        </w:rPr>
        <w:t xml:space="preserve"> </w:t>
      </w:r>
      <w:r w:rsidR="004700BB">
        <w:rPr>
          <w:rFonts w:ascii="Times New Roman" w:hAnsi="Times New Roman" w:cs="Times New Roman"/>
          <w:sz w:val="20"/>
          <w:szCs w:val="20"/>
        </w:rPr>
        <w:t>636</w:t>
      </w:r>
      <w:r w:rsidR="00895860">
        <w:rPr>
          <w:rFonts w:ascii="Times New Roman" w:hAnsi="Times New Roman" w:cs="Times New Roman"/>
          <w:sz w:val="20"/>
          <w:szCs w:val="20"/>
        </w:rPr>
        <w:t xml:space="preserve">) </w:t>
      </w:r>
      <w:r w:rsidRPr="00DA07FC">
        <w:rPr>
          <w:rFonts w:ascii="Times New Roman" w:hAnsi="Times New Roman" w:cs="Times New Roman"/>
          <w:sz w:val="20"/>
          <w:szCs w:val="20"/>
        </w:rPr>
        <w:t xml:space="preserve">iz  </w:t>
      </w:r>
      <w:r w:rsidR="00895860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4700BB">
        <w:rPr>
          <w:rFonts w:ascii="Times New Roman" w:hAnsi="Times New Roman" w:cs="Times New Roman"/>
          <w:sz w:val="20"/>
          <w:szCs w:val="20"/>
        </w:rPr>
        <w:t>Zajaks</w:t>
      </w:r>
      <w:proofErr w:type="spellEnd"/>
      <w:r w:rsidR="004700BB">
        <w:rPr>
          <w:rFonts w:ascii="Times New Roman" w:hAnsi="Times New Roman" w:cs="Times New Roman"/>
          <w:sz w:val="20"/>
          <w:szCs w:val="20"/>
        </w:rPr>
        <w:t xml:space="preserve"> projekt</w:t>
      </w:r>
      <w:r w:rsidR="00895860">
        <w:rPr>
          <w:rFonts w:ascii="Times New Roman" w:hAnsi="Times New Roman" w:cs="Times New Roman"/>
          <w:sz w:val="20"/>
          <w:szCs w:val="20"/>
        </w:rPr>
        <w:t xml:space="preserve">“ d.o.o., sa sjedištem u Zagrebu, na adresi </w:t>
      </w:r>
      <w:proofErr w:type="spellStart"/>
      <w:r w:rsidR="004700BB">
        <w:rPr>
          <w:rFonts w:ascii="Times New Roman" w:hAnsi="Times New Roman" w:cs="Times New Roman"/>
          <w:sz w:val="20"/>
          <w:szCs w:val="20"/>
        </w:rPr>
        <w:t>Rusanova</w:t>
      </w:r>
      <w:proofErr w:type="spellEnd"/>
      <w:r w:rsidR="004700BB">
        <w:rPr>
          <w:rFonts w:ascii="Times New Roman" w:hAnsi="Times New Roman" w:cs="Times New Roman"/>
          <w:sz w:val="20"/>
          <w:szCs w:val="20"/>
        </w:rPr>
        <w:t xml:space="preserve"> 5</w:t>
      </w:r>
      <w:r w:rsidRPr="00DA07FC">
        <w:rPr>
          <w:rFonts w:ascii="Times New Roman" w:hAnsi="Times New Roman" w:cs="Times New Roman"/>
          <w:sz w:val="20"/>
          <w:szCs w:val="20"/>
        </w:rPr>
        <w:t>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284FCE" w:rsidRPr="001F5319" w:rsidRDefault="00284FCE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Samostalni upravni referent</w:t>
      </w:r>
    </w:p>
    <w:p w:rsidR="00284FCE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</w:t>
      </w:r>
      <w:proofErr w:type="spellStart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mag.iur</w:t>
      </w:r>
      <w:proofErr w:type="spellEnd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D50E04" w:rsidRPr="001F5319" w:rsidRDefault="00D50E04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C3628">
        <w:rPr>
          <w:rFonts w:ascii="Times New Roman" w:hAnsi="Times New Roman" w:cs="Times New Roman"/>
          <w:b/>
          <w:bCs/>
          <w:sz w:val="18"/>
          <w:szCs w:val="18"/>
          <w:u w:val="single"/>
        </w:rPr>
        <w:t>DOSTAVITI: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1. objavom na oglasnoj ploči ovog upravnog tijela (8 dana),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2. objavom na mrežnim stranicama ovog upravnog tijela,  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3. izlaganjem na građevnoj čestici, </w:t>
      </w:r>
    </w:p>
    <w:p w:rsidR="00E040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4. u spis predmeta, ovdje</w:t>
      </w:r>
    </w:p>
    <w:sectPr w:rsidR="00E040CE" w:rsidRPr="003C3628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56BFE"/>
    <w:rsid w:val="00072825"/>
    <w:rsid w:val="000806C8"/>
    <w:rsid w:val="001D1E0B"/>
    <w:rsid w:val="001F5319"/>
    <w:rsid w:val="002835DF"/>
    <w:rsid w:val="00284FCE"/>
    <w:rsid w:val="002B0924"/>
    <w:rsid w:val="002C3D16"/>
    <w:rsid w:val="003C3628"/>
    <w:rsid w:val="004700BB"/>
    <w:rsid w:val="004B7614"/>
    <w:rsid w:val="0056755D"/>
    <w:rsid w:val="0082645E"/>
    <w:rsid w:val="008662DF"/>
    <w:rsid w:val="00895860"/>
    <w:rsid w:val="00941E87"/>
    <w:rsid w:val="00AF27B8"/>
    <w:rsid w:val="00BF7541"/>
    <w:rsid w:val="00D50E04"/>
    <w:rsid w:val="00DB23D5"/>
    <w:rsid w:val="00F9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0630C-34CD-4EF0-8D39-83B0FEBF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2017-02-16T10:17:00Z</cp:lastPrinted>
  <dcterms:created xsi:type="dcterms:W3CDTF">2017-02-16T10:18:00Z</dcterms:created>
  <dcterms:modified xsi:type="dcterms:W3CDTF">2017-02-16T10:18:00Z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